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A4246" w14:textId="77777777" w:rsidR="00000000" w:rsidRPr="005008DD" w:rsidRDefault="003D5D40">
      <w:pPr>
        <w:pStyle w:val="a3"/>
        <w:jc w:val="center"/>
        <w:divId w:val="552929956"/>
      </w:pPr>
      <w:r w:rsidRPr="005008DD">
        <w:rPr>
          <w:rStyle w:val="a4"/>
        </w:rPr>
        <w:t>ДЕВЯТЫЙ КАССАЦИОННЫЙ СУД ОБЩЕЙ ЮРИСДИКЦИ</w:t>
      </w:r>
      <w:r w:rsidRPr="005008DD">
        <w:rPr>
          <w:rStyle w:val="a4"/>
        </w:rPr>
        <w:t>И</w:t>
      </w:r>
    </w:p>
    <w:p w14:paraId="657D76CE" w14:textId="77777777" w:rsidR="00000000" w:rsidRPr="005008DD" w:rsidRDefault="003D5D40">
      <w:pPr>
        <w:pStyle w:val="a3"/>
        <w:jc w:val="center"/>
        <w:divId w:val="552929956"/>
      </w:pPr>
      <w:r w:rsidRPr="005008DD">
        <w:rPr>
          <w:rStyle w:val="a4"/>
        </w:rPr>
        <w:t>ОПРЕДЕЛЕНИ</w:t>
      </w:r>
      <w:r w:rsidRPr="005008DD">
        <w:rPr>
          <w:rStyle w:val="a4"/>
        </w:rPr>
        <w:t>Е</w:t>
      </w:r>
    </w:p>
    <w:p w14:paraId="1943B4F3" w14:textId="77777777" w:rsidR="00000000" w:rsidRPr="005008DD" w:rsidRDefault="003D5D40">
      <w:pPr>
        <w:pStyle w:val="a3"/>
        <w:jc w:val="center"/>
        <w:divId w:val="552929956"/>
      </w:pPr>
      <w:r w:rsidRPr="005008DD">
        <w:rPr>
          <w:rStyle w:val="a4"/>
        </w:rPr>
        <w:t>от 24 сентября 2020 года № 88-6775/202</w:t>
      </w:r>
      <w:r w:rsidRPr="005008DD">
        <w:rPr>
          <w:rStyle w:val="a4"/>
        </w:rPr>
        <w:t>0</w:t>
      </w:r>
    </w:p>
    <w:p w14:paraId="0C69E0E2" w14:textId="77777777" w:rsidR="005008DD" w:rsidRPr="005008DD" w:rsidRDefault="005008DD">
      <w:pPr>
        <w:pStyle w:val="a3"/>
        <w:jc w:val="center"/>
        <w:divId w:val="552929956"/>
      </w:pPr>
    </w:p>
    <w:p w14:paraId="6555AF88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Судебная коллегия по гражданским делам Девятого кассационного суда общей юрисдикции в состав</w:t>
      </w:r>
      <w:r w:rsidRPr="005008DD">
        <w:t>е</w:t>
      </w:r>
    </w:p>
    <w:p w14:paraId="233BE6E6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председательствующего Хребтовой Н.Л.</w:t>
      </w:r>
      <w:r w:rsidRPr="005008DD">
        <w:t>,</w:t>
      </w:r>
    </w:p>
    <w:p w14:paraId="4C15CE03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судей Кравченко А.И., </w:t>
      </w:r>
      <w:proofErr w:type="spellStart"/>
      <w:r w:rsidRPr="005008DD">
        <w:t>Саломатиной</w:t>
      </w:r>
      <w:proofErr w:type="spellEnd"/>
      <w:r w:rsidRPr="005008DD">
        <w:t xml:space="preserve"> Л.А</w:t>
      </w:r>
      <w:r w:rsidRPr="005008DD">
        <w:t>.</w:t>
      </w:r>
    </w:p>
    <w:p w14:paraId="7B8D155D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рассмотрела в откр</w:t>
      </w:r>
      <w:r w:rsidRPr="005008DD">
        <w:t>ытом судебном заседании гражданское дело по иску К. к государственному бюджетному учреждению Республики Саха (Якутия) Нерюнгринская центральная районная больница" об оспаривании приказа об увольнении, восстановлении на работе, взыскании заработной платы за</w:t>
      </w:r>
      <w:r w:rsidRPr="005008DD">
        <w:t xml:space="preserve"> время вынужденного прогула, взыскании компенсации морального вреда</w:t>
      </w:r>
      <w:r w:rsidRPr="005008DD">
        <w:t>,</w:t>
      </w:r>
    </w:p>
    <w:p w14:paraId="6E798D8A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по кассационной жалобе К. на</w:t>
      </w:r>
      <w:r w:rsidRPr="005008DD">
        <w:t xml:space="preserve"> </w:t>
      </w:r>
      <w:r w:rsidRPr="005008DD">
        <w:t>решение Нерюнгринского городского суда Республики Саха (Якутия) от 12 ноября 2019 год</w:t>
      </w:r>
      <w:r w:rsidRPr="005008DD">
        <w:t>а</w:t>
      </w:r>
      <w:r w:rsidRPr="005008DD">
        <w:t>,</w:t>
      </w:r>
      <w:r w:rsidRPr="005008DD">
        <w:t xml:space="preserve"> </w:t>
      </w:r>
      <w:r w:rsidRPr="005008DD">
        <w:t>апелляционное определение судебной коллегии по гражданским делам Верхо</w:t>
      </w:r>
      <w:r w:rsidRPr="005008DD">
        <w:t>вного Суда Республики Саха (Якутия) от 3 февраля 2020 год</w:t>
      </w:r>
      <w:r w:rsidRPr="005008DD">
        <w:t>а</w:t>
      </w:r>
      <w:r w:rsidRPr="005008DD">
        <w:t>,</w:t>
      </w:r>
    </w:p>
    <w:p w14:paraId="4837D19B" w14:textId="54E5006A" w:rsidR="00000000" w:rsidRDefault="003D5D40" w:rsidP="005008DD">
      <w:pPr>
        <w:pStyle w:val="a3"/>
        <w:ind w:firstLine="567"/>
        <w:divId w:val="552929956"/>
      </w:pPr>
      <w:r w:rsidRPr="005008DD">
        <w:t xml:space="preserve">Заслушав доклад судьи Кравченко А.И., заключение прокурора </w:t>
      </w:r>
      <w:proofErr w:type="spellStart"/>
      <w:r w:rsidRPr="005008DD">
        <w:t>Маториной</w:t>
      </w:r>
      <w:proofErr w:type="spellEnd"/>
      <w:r w:rsidRPr="005008DD">
        <w:t xml:space="preserve"> О.А. полагавшей, что оспариваемые судебные акты обоснованы и законн</w:t>
      </w:r>
      <w:r w:rsidRPr="005008DD">
        <w:t>ы</w:t>
      </w:r>
    </w:p>
    <w:p w14:paraId="704DB2D4" w14:textId="77777777" w:rsidR="005008DD" w:rsidRPr="005008DD" w:rsidRDefault="005008DD">
      <w:pPr>
        <w:pStyle w:val="a3"/>
        <w:divId w:val="552929956"/>
      </w:pPr>
    </w:p>
    <w:p w14:paraId="2071057F" w14:textId="78C232D0" w:rsidR="00000000" w:rsidRDefault="003D5D40">
      <w:pPr>
        <w:pStyle w:val="a3"/>
        <w:divId w:val="552929956"/>
      </w:pPr>
      <w:r w:rsidRPr="005008DD">
        <w:rPr>
          <w:b/>
          <w:bCs/>
        </w:rPr>
        <w:t>установила</w:t>
      </w:r>
      <w:r w:rsidRPr="005008DD">
        <w:t>:</w:t>
      </w:r>
    </w:p>
    <w:p w14:paraId="4D2444FB" w14:textId="77777777" w:rsidR="005008DD" w:rsidRPr="005008DD" w:rsidRDefault="005008DD">
      <w:pPr>
        <w:pStyle w:val="a3"/>
        <w:divId w:val="552929956"/>
      </w:pPr>
    </w:p>
    <w:p w14:paraId="2AEC98FA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ФИО1 обратилась в суд к Государственному бюдже</w:t>
      </w:r>
      <w:r w:rsidRPr="005008DD">
        <w:t>тному учреждению Республики Саха (Якутия) "Нерюнгринская центральная районная больница" (далее - ГБУ РС (Я) "Нерюнгринская центральная районная больница") с иском об оспаривании приказа об увольнении, восстановлении на работе, взыскании заработной платы за</w:t>
      </w:r>
      <w:r w:rsidRPr="005008DD">
        <w:t xml:space="preserve"> время вынужденного прогула, взыскании компенсации морального вреда</w:t>
      </w:r>
      <w:r w:rsidRPr="005008DD">
        <w:t>.</w:t>
      </w:r>
    </w:p>
    <w:p w14:paraId="51B57F5E" w14:textId="72E28641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В обоснование требований указала, что с 1986 года осуществляла трудовую деятельность в центральной районной больнице в должности палатной медсестры, а с 1992 года в должности инструктора </w:t>
      </w:r>
      <w:r w:rsidRPr="005008DD">
        <w:t>по лечебной физической культуре. Приказом N от ДД.ММ.ГГГГ она уволена с ДД.ММ.ГГГГ в соответствии с</w:t>
      </w:r>
      <w:r w:rsidRPr="005008DD">
        <w:t xml:space="preserve"> </w:t>
      </w:r>
      <w:r w:rsidRPr="005008DD">
        <w:t xml:space="preserve">пунктом </w:t>
      </w:r>
      <w:r w:rsidRPr="005008DD">
        <w:t>5</w:t>
      </w:r>
      <w:r w:rsidRPr="005008DD">
        <w:t xml:space="preserve"> части 1 статьи 81 Трудового кодекса Российской Федерации, </w:t>
      </w:r>
      <w:r w:rsidRPr="005008DD">
        <w:t>в связи с неоднократным неисполнением работником без уважительных причин своих трудовых обязанностей</w:t>
      </w:r>
      <w:r w:rsidRPr="005008DD">
        <w:t>.</w:t>
      </w:r>
    </w:p>
    <w:p w14:paraId="3AE41D1A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Полагала, что уволена без законных на то оснований и с нарушением установленного порядка. Незаконными действиями работодателя ей причин моральный вред</w:t>
      </w:r>
      <w:r w:rsidRPr="005008DD">
        <w:t>.</w:t>
      </w:r>
    </w:p>
    <w:p w14:paraId="5C3D541F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Пр</w:t>
      </w:r>
      <w:r w:rsidRPr="005008DD">
        <w:t>осила суд признать приказ об увольнении незаконным, восстановить ее на работе в должности инструктора по лечебной физической культуре, взыскать заработную плату за период вынужденного прогула, компенсацию морального вреда в размере 600000 рублей</w:t>
      </w:r>
      <w:r w:rsidRPr="005008DD">
        <w:t>.</w:t>
      </w:r>
    </w:p>
    <w:p w14:paraId="37D115C2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Решением </w:t>
      </w:r>
      <w:r w:rsidRPr="005008DD">
        <w:t>Нерюнгринского городского суда Республики Саха (Якутия) от ДД.ММ.ГГГГ ФИО1 отказано в удовлетворении заявленных исковых требований</w:t>
      </w:r>
      <w:r w:rsidRPr="005008DD">
        <w:t>.</w:t>
      </w:r>
    </w:p>
    <w:p w14:paraId="6B3C8DEA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Апелляционным определением судебной коллегии по гражданским делам суда Верховного Суда Республики Саха (Якутия) от ДД.ММ.ГГГ</w:t>
      </w:r>
      <w:r w:rsidRPr="005008DD">
        <w:t>Г решение суда первой инстанции оставлено без изменения</w:t>
      </w:r>
      <w:r w:rsidRPr="005008DD">
        <w:t>.</w:t>
      </w:r>
    </w:p>
    <w:p w14:paraId="0D1D2D1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В кассационной жалобе ФИО1 ставит вопрос об отмене апелляционного определения, ссылаясь на несоответствие выводов суда фактическим обстоятельствам дела</w:t>
      </w:r>
      <w:r w:rsidRPr="005008DD">
        <w:t>.</w:t>
      </w:r>
    </w:p>
    <w:p w14:paraId="33569DBF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Стороны в судебное заседание кассационного суд</w:t>
      </w:r>
      <w:r w:rsidRPr="005008DD">
        <w:t>а не явились, извещались надлежащим образом</w:t>
      </w:r>
      <w:r w:rsidRPr="005008DD">
        <w:t>.</w:t>
      </w:r>
    </w:p>
    <w:p w14:paraId="1CEE878C" w14:textId="2483D3D1" w:rsidR="00000000" w:rsidRPr="005008DD" w:rsidRDefault="003D5D40" w:rsidP="005008DD">
      <w:pPr>
        <w:pStyle w:val="a3"/>
        <w:ind w:firstLine="567"/>
        <w:divId w:val="552929956"/>
      </w:pPr>
      <w:r w:rsidRPr="005008DD">
        <w:t>В соответствии с</w:t>
      </w:r>
      <w:r w:rsidRPr="005008DD">
        <w:t xml:space="preserve"> </w:t>
      </w:r>
      <w:r w:rsidRPr="005008DD">
        <w:t xml:space="preserve">частью </w:t>
      </w:r>
      <w:r w:rsidRPr="005008DD">
        <w:t>5</w:t>
      </w:r>
      <w:r w:rsidRPr="005008DD">
        <w:t xml:space="preserve"> статьи 379.5 Гражданского процессуального кодекса Российской Федерации неявка в судебное заседание кассационного суда общей юрисдикции лица, подавшего кассационные жал</w:t>
      </w:r>
      <w:r w:rsidRPr="005008DD">
        <w:t>обу, представление, и других лиц, участвующих в деле, извещенных надлежащим образом о времени и месте судебного разбирательства, не препятствует рассмотрению дела в их отсутствие</w:t>
      </w:r>
      <w:r w:rsidRPr="005008DD">
        <w:t>.</w:t>
      </w:r>
    </w:p>
    <w:p w14:paraId="05D2D390" w14:textId="33C6B9DB" w:rsidR="00000000" w:rsidRPr="005008DD" w:rsidRDefault="003D5D40" w:rsidP="005008DD">
      <w:pPr>
        <w:pStyle w:val="a3"/>
        <w:ind w:firstLine="567"/>
        <w:divId w:val="552929956"/>
      </w:pPr>
      <w:r w:rsidRPr="005008DD">
        <w:t>Проверив материалы дела, обсудив доводы кассационной жалобы, судебная коллег</w:t>
      </w:r>
      <w:r w:rsidRPr="005008DD">
        <w:t>ия по гражданским делам Девятого кассационного суда общей юрисдикции предусмотренных</w:t>
      </w:r>
      <w:r w:rsidRPr="005008DD">
        <w:t xml:space="preserve"> </w:t>
      </w:r>
      <w:r w:rsidRPr="005008DD">
        <w:t xml:space="preserve">частью </w:t>
      </w:r>
      <w:r w:rsidRPr="005008DD">
        <w:t>1</w:t>
      </w:r>
      <w:r w:rsidRPr="005008DD">
        <w:t xml:space="preserve"> статьи 379.7 Гражданского процессуального кодекса Российской Федерации оснований для отмены оспариваемого судебного акта не усматривает</w:t>
      </w:r>
      <w:r w:rsidRPr="005008DD">
        <w:t>.</w:t>
      </w:r>
    </w:p>
    <w:p w14:paraId="040AFCA7" w14:textId="204219A0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Разрешая </w:t>
      </w:r>
      <w:r w:rsidRPr="005008DD">
        <w:t>спор и отказывая в удовлетворении заявленных исковых требований, суды руководствовались положениями статей</w:t>
      </w:r>
      <w:r w:rsidRPr="005008DD">
        <w:t xml:space="preserve"> </w:t>
      </w:r>
      <w:r w:rsidRPr="005008DD">
        <w:t>2</w:t>
      </w:r>
      <w:r w:rsidRPr="005008DD">
        <w:t>,</w:t>
      </w:r>
      <w:r w:rsidRPr="005008DD">
        <w:t xml:space="preserve"> </w:t>
      </w:r>
      <w:r w:rsidRPr="005008DD">
        <w:t>2</w:t>
      </w:r>
      <w:r w:rsidRPr="005008DD">
        <w:t>1</w:t>
      </w:r>
      <w:r w:rsidRPr="005008DD">
        <w:t>,</w:t>
      </w:r>
      <w:r w:rsidRPr="005008DD">
        <w:t xml:space="preserve"> </w:t>
      </w:r>
      <w:r w:rsidRPr="005008DD">
        <w:t>8</w:t>
      </w:r>
      <w:r w:rsidRPr="005008DD">
        <w:t>1</w:t>
      </w:r>
      <w:r w:rsidRPr="005008DD">
        <w:t>,</w:t>
      </w:r>
      <w:r w:rsidRPr="005008DD">
        <w:t xml:space="preserve"> </w:t>
      </w:r>
      <w:r w:rsidRPr="005008DD">
        <w:t>21</w:t>
      </w:r>
      <w:r w:rsidRPr="005008DD">
        <w:t>2</w:t>
      </w:r>
      <w:r w:rsidRPr="005008DD">
        <w:t>,</w:t>
      </w:r>
      <w:r w:rsidRPr="005008DD">
        <w:t xml:space="preserve"> </w:t>
      </w:r>
      <w:r w:rsidRPr="005008DD">
        <w:t>21</w:t>
      </w:r>
      <w:r w:rsidRPr="005008DD">
        <w:t>3</w:t>
      </w:r>
      <w:r w:rsidRPr="005008DD">
        <w:t>,</w:t>
      </w:r>
      <w:r w:rsidRPr="005008DD">
        <w:t xml:space="preserve"> </w:t>
      </w:r>
      <w:r w:rsidRPr="005008DD">
        <w:t>21</w:t>
      </w:r>
      <w:r w:rsidRPr="005008DD">
        <w:t>4</w:t>
      </w:r>
      <w:r w:rsidRPr="005008DD">
        <w:t xml:space="preserve"> Трудового кодекса Российской Федерации,</w:t>
      </w:r>
      <w:r w:rsidRPr="005008DD">
        <w:t xml:space="preserve"> </w:t>
      </w:r>
      <w:r w:rsidRPr="005008DD">
        <w:t>Федеральным законом от 21 июня 2011 года N 323-Ф</w:t>
      </w:r>
      <w:r w:rsidRPr="005008DD">
        <w:t>З</w:t>
      </w:r>
      <w:r w:rsidRPr="005008DD">
        <w:t xml:space="preserve"> "Об основах охраны здоровья граждан в Российской Федерации", разъяснениями</w:t>
      </w:r>
      <w:r w:rsidRPr="005008DD">
        <w:t xml:space="preserve"> </w:t>
      </w:r>
      <w:r w:rsidRPr="005008DD">
        <w:t xml:space="preserve">Постановления Пленума Верховного Суда Российской Федерации от 17 марта 2004 года N </w:t>
      </w:r>
      <w:r w:rsidRPr="005008DD">
        <w:t>2</w:t>
      </w:r>
      <w:r w:rsidRPr="005008DD">
        <w:t xml:space="preserve"> "О применении судами Российской Федерации Трудового кодекса Российской Федерации" и исходили из того, что основания для пр</w:t>
      </w:r>
      <w:r w:rsidRPr="005008DD">
        <w:t>ивлечения работника к дисциплинарной ответственности в виде увольнения по</w:t>
      </w:r>
      <w:r w:rsidRPr="005008DD">
        <w:t xml:space="preserve"> </w:t>
      </w:r>
      <w:r w:rsidRPr="005008DD">
        <w:t xml:space="preserve">пункту </w:t>
      </w:r>
      <w:r w:rsidRPr="005008DD">
        <w:t>5</w:t>
      </w:r>
      <w:r w:rsidRPr="005008DD">
        <w:t xml:space="preserve"> части 1 статьи 81 Трудового кодекса Российской Федерации у работодателя имелись, нару</w:t>
      </w:r>
      <w:r w:rsidRPr="005008DD">
        <w:t>шение истцом трудовых обязанностей, предусмотренных пунктом</w:t>
      </w:r>
      <w:r w:rsidRPr="005008DD">
        <w:t xml:space="preserve"> </w:t>
      </w:r>
      <w:r w:rsidRPr="005008DD">
        <w:t>2.</w:t>
      </w:r>
      <w:r w:rsidRPr="005008DD">
        <w:t>4</w:t>
      </w:r>
      <w:r w:rsidRPr="005008DD">
        <w:t>,</w:t>
      </w:r>
      <w:r w:rsidRPr="005008DD">
        <w:t xml:space="preserve"> </w:t>
      </w:r>
      <w:r w:rsidRPr="005008DD">
        <w:t>2.</w:t>
      </w:r>
      <w:r w:rsidRPr="005008DD">
        <w:t>7</w:t>
      </w:r>
      <w:r w:rsidRPr="005008DD">
        <w:t xml:space="preserve"> должностной инструкции, нашло свое подтверждение, порядок привлечения истца к дисциплинарной ответственности соблюден</w:t>
      </w:r>
      <w:r w:rsidRPr="005008DD">
        <w:t>.</w:t>
      </w:r>
    </w:p>
    <w:p w14:paraId="348B552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Указанные выводы сомнений в правильности не вызывают</w:t>
      </w:r>
      <w:r w:rsidRPr="005008DD">
        <w:t>.</w:t>
      </w:r>
    </w:p>
    <w:p w14:paraId="604DB13F" w14:textId="190B63DB" w:rsidR="00000000" w:rsidRPr="005008DD" w:rsidRDefault="003D5D40" w:rsidP="005008DD">
      <w:pPr>
        <w:pStyle w:val="a3"/>
        <w:ind w:firstLine="567"/>
        <w:divId w:val="552929956"/>
      </w:pPr>
      <w:r w:rsidRPr="005008DD">
        <w:t>Положение</w:t>
      </w:r>
      <w:r w:rsidRPr="005008DD">
        <w:t xml:space="preserve"> </w:t>
      </w:r>
      <w:r w:rsidRPr="005008DD">
        <w:t>части второ</w:t>
      </w:r>
      <w:r w:rsidRPr="005008DD">
        <w:t>й</w:t>
      </w:r>
      <w:r w:rsidRPr="005008DD">
        <w:t xml:space="preserve"> статьи 213 Трудового кодекса Российской Федерации, предусматривающее прохождение некоторыми ка</w:t>
      </w:r>
      <w:r w:rsidRPr="005008DD">
        <w:t>тегориями граждан, в том числе работниками лечебно-профилактических и детских учреждений, обязательных предварительных (при поступлении на работу), а также периодических медицинских осмотров (обследований), направлено на своевременное выявление у работника</w:t>
      </w:r>
      <w:r w:rsidRPr="005008DD">
        <w:t xml:space="preserve"> заболеваний, препятствующих выполнению им работы, с целью охраны здоровья как самого работника, так и обслуживаемого населения</w:t>
      </w:r>
      <w:r w:rsidRPr="005008DD">
        <w:t>.</w:t>
      </w:r>
    </w:p>
    <w:p w14:paraId="1F95AB0F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Материалами дела подтверждается, что ФИО5 с 1986 года работала в ГБУ РС (Я.) "Нерюнгринская центральная районная больница", с Д</w:t>
      </w:r>
      <w:r w:rsidRPr="005008DD">
        <w:t>Д.ММ.ГГГГ в должности инструктора по лечебной физкультуре отделение восстановительного лечения детской поликлиники. Приказом от ДД.ММ.ГГГГ ФИО1 переведена в физиотерапевтическое отделение без изменения наименования должности</w:t>
      </w:r>
      <w:r w:rsidRPr="005008DD">
        <w:t>.</w:t>
      </w:r>
    </w:p>
    <w:p w14:paraId="4BD02AE0" w14:textId="0052B9DB" w:rsidR="00000000" w:rsidRPr="005008DD" w:rsidRDefault="003D5D40" w:rsidP="005008DD">
      <w:pPr>
        <w:pStyle w:val="a3"/>
        <w:ind w:firstLine="567"/>
        <w:divId w:val="552929956"/>
      </w:pPr>
      <w:r w:rsidRPr="005008DD">
        <w:t>Пунктами 2.4, 2.7 Должностной инструкции инструктора по лечебной физкультуре физиотерапевтического отделения ГБУ РС (Я.) "Нерюнгринская центральная районная больница", утвержденной главным врачом ДД.ММ.ГГГГ предусмотрена обязанность работника проходить обя</w:t>
      </w:r>
      <w:r w:rsidRPr="005008DD">
        <w:t>зательные предварительные (при поступлении на работу) и периодические (в течение трудовой деятельности) медицинские осмотры, а также другие внеочередные медицинские осмотры по направлению работодателя в случаях, предусмотренных</w:t>
      </w:r>
      <w:r w:rsidRPr="005008DD">
        <w:t xml:space="preserve"> </w:t>
      </w:r>
      <w:r w:rsidRPr="005008DD">
        <w:t>Трудовым кодексо</w:t>
      </w:r>
      <w:r w:rsidRPr="005008DD">
        <w:t>м</w:t>
      </w:r>
      <w:r w:rsidRPr="005008DD">
        <w:t xml:space="preserve"> и иными федеральными законами; выполнять приказы и распоряжения администрации больницы</w:t>
      </w:r>
      <w:r w:rsidRPr="005008DD">
        <w:t>.</w:t>
      </w:r>
    </w:p>
    <w:p w14:paraId="0C09B7B5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ДД.ММ.ГГГГ в ходе проведения экспертизы по уголовному делу у ФИО1 было диагностировано смешанное расстройство лич</w:t>
      </w:r>
      <w:r w:rsidRPr="005008DD">
        <w:t>ности в стадии компенсации, что послужило поводом для направления ее работодателем на внеочередное комиссионное психиатрическое освидетельствование с целью проверки годности к работе в должности инструктора по лечебной физкультуре детской поликлиники</w:t>
      </w:r>
      <w:r w:rsidRPr="005008DD">
        <w:t>.</w:t>
      </w:r>
    </w:p>
    <w:p w14:paraId="6BD9568B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ДД.М</w:t>
      </w:r>
      <w:r w:rsidRPr="005008DD">
        <w:t>М.ГГГГ главным врачом ГБУ "НЦРБ" был издан приказ N о направлении ФИО1 на внеочередное психиатрическое освидетельствование со сроком прохождения до ДД.ММ.ГГГГ</w:t>
      </w:r>
      <w:r w:rsidRPr="005008DD">
        <w:t>.</w:t>
      </w:r>
    </w:p>
    <w:p w14:paraId="0BDA10C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На период прохождения внеочередного освидетельствования ФИО1 была отстранена от работы с сохране</w:t>
      </w:r>
      <w:r w:rsidRPr="005008DD">
        <w:t>нием за ней места работы (должности), а также заработной платы</w:t>
      </w:r>
      <w:r w:rsidRPr="005008DD">
        <w:t>.</w:t>
      </w:r>
    </w:p>
    <w:p w14:paraId="47C17223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Приказом N от ДД.ММ.ГГГГ на истца было наложено дисциплинарное взыскание в виде замечания за невыполнение данных требования работодателя</w:t>
      </w:r>
      <w:r w:rsidRPr="005008DD">
        <w:t>.</w:t>
      </w:r>
    </w:p>
    <w:p w14:paraId="6344812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Распоряжением работодателя, оформленным приказом N от </w:t>
      </w:r>
      <w:r w:rsidRPr="005008DD">
        <w:t>ДД.ММ.ГГГГ ФИО1 вновь была направлена на внеочередное психиатрическое освидетельствование, которое должна была пройти в срок до ДД.ММ.ГГГГ</w:t>
      </w:r>
      <w:r w:rsidRPr="005008DD">
        <w:t>.</w:t>
      </w:r>
    </w:p>
    <w:p w14:paraId="561AB5B7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На период прохождения внеочередного освидетельствования ФИО1 была отстранена от работы с сохранением за ней места ра</w:t>
      </w:r>
      <w:r w:rsidRPr="005008DD">
        <w:t>боты (должности), а также заработной платы с ДД.ММ.ГГГГ по ДД.ММ.ГГГГ</w:t>
      </w:r>
      <w:r w:rsidRPr="005008DD">
        <w:t>.</w:t>
      </w:r>
    </w:p>
    <w:p w14:paraId="59BA087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Приказом N от ДД.ММ.ГГГГ за невыполнение требований работодателя на ФИО1 наложено дисциплинарное взыскание в виде выговора</w:t>
      </w:r>
      <w:r w:rsidRPr="005008DD">
        <w:t>.</w:t>
      </w:r>
    </w:p>
    <w:p w14:paraId="50E2C485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В соответствии с приказом N от ДД.ММ.ГГГГ ФИО1 вновь была нап</w:t>
      </w:r>
      <w:r w:rsidRPr="005008DD">
        <w:t>равлена на внеочередное психиатрическое освидетельствование</w:t>
      </w:r>
      <w:r w:rsidRPr="005008DD">
        <w:t>.</w:t>
      </w:r>
    </w:p>
    <w:p w14:paraId="269A0A9E" w14:textId="0E35945B" w:rsidR="00000000" w:rsidRPr="005008DD" w:rsidRDefault="003D5D40" w:rsidP="005008DD">
      <w:pPr>
        <w:pStyle w:val="a3"/>
        <w:ind w:firstLine="567"/>
        <w:divId w:val="552929956"/>
      </w:pPr>
      <w:r w:rsidRPr="005008DD">
        <w:t>Приказом N от ДД.ММ.ГГГГ к ФИО1 применено дисциплинарное взыскание в виде увольнения по</w:t>
      </w:r>
      <w:r w:rsidRPr="005008DD">
        <w:t xml:space="preserve"> </w:t>
      </w:r>
      <w:r w:rsidRPr="005008DD">
        <w:t xml:space="preserve">пункту </w:t>
      </w:r>
      <w:r w:rsidRPr="005008DD">
        <w:t>5</w:t>
      </w:r>
      <w:r w:rsidRPr="005008DD">
        <w:t xml:space="preserve"> части 1 ст</w:t>
      </w:r>
      <w:r w:rsidRPr="005008DD">
        <w:t>атьи 81 Трудового кодекса Российской Федерации в связи с неоднократным неисполнением должностных обязанностей</w:t>
      </w:r>
      <w:r w:rsidRPr="005008DD">
        <w:t>.</w:t>
      </w:r>
    </w:p>
    <w:p w14:paraId="7E96233D" w14:textId="6A4ECE10" w:rsidR="00000000" w:rsidRPr="005008DD" w:rsidRDefault="003D5D40" w:rsidP="005008DD">
      <w:pPr>
        <w:pStyle w:val="a3"/>
        <w:ind w:firstLine="567"/>
        <w:divId w:val="552929956"/>
      </w:pPr>
      <w:r w:rsidRPr="005008DD">
        <w:t>Приказом N -</w:t>
      </w:r>
      <w:proofErr w:type="spellStart"/>
      <w:r w:rsidRPr="005008DD">
        <w:t>лс</w:t>
      </w:r>
      <w:proofErr w:type="spellEnd"/>
      <w:r w:rsidRPr="005008DD">
        <w:t xml:space="preserve"> от ДД.ММ.ГГГГ трудовые отношения с ФИО1 были прекращены на основании</w:t>
      </w:r>
      <w:r w:rsidRPr="005008DD">
        <w:t xml:space="preserve"> </w:t>
      </w:r>
      <w:r w:rsidRPr="005008DD">
        <w:t xml:space="preserve">пункта </w:t>
      </w:r>
      <w:r w:rsidRPr="005008DD">
        <w:t>5</w:t>
      </w:r>
      <w:r w:rsidRPr="005008DD">
        <w:t xml:space="preserve"> части 1 статьи 81 Трудового кодекса Российской Федерации</w:t>
      </w:r>
      <w:r w:rsidRPr="005008DD">
        <w:t>.</w:t>
      </w:r>
    </w:p>
    <w:p w14:paraId="60D2E52D" w14:textId="543FC05E" w:rsidR="00000000" w:rsidRPr="005008DD" w:rsidRDefault="003D5D40" w:rsidP="005008DD">
      <w:pPr>
        <w:pStyle w:val="a3"/>
        <w:ind w:firstLine="567"/>
        <w:divId w:val="552929956"/>
      </w:pPr>
      <w:r w:rsidRPr="005008DD">
        <w:t>Принимая во внимание установленные по делу обстоятельства, учитывая повторность нарушения истцом трудовой дисциплины, проверив соблюдение порядка привлечения рабо</w:t>
      </w:r>
      <w:r w:rsidRPr="005008DD">
        <w:t xml:space="preserve">тника к дисциплинарной ответственности, судебные инстанции пришли к обоснованному выводу о законности увольнения истца за неоднократное неисполнение трудовых обязанностей </w:t>
      </w:r>
      <w:r w:rsidRPr="005008DD">
        <w:t>(</w:t>
      </w:r>
      <w:r w:rsidRPr="005008DD">
        <w:t>п.</w:t>
      </w:r>
      <w:r w:rsidR="005008DD">
        <w:t> </w:t>
      </w:r>
      <w:r w:rsidRPr="005008DD">
        <w:t>5 ч.</w:t>
      </w:r>
      <w:r w:rsidR="005008DD">
        <w:t> </w:t>
      </w:r>
      <w:r w:rsidRPr="005008DD">
        <w:t>1 ст.</w:t>
      </w:r>
      <w:r w:rsidR="005008DD">
        <w:t> </w:t>
      </w:r>
      <w:r w:rsidRPr="005008DD">
        <w:t>81 ТК Р</w:t>
      </w:r>
      <w:r w:rsidRPr="005008DD">
        <w:t>Ф</w:t>
      </w:r>
      <w:r w:rsidRPr="005008DD">
        <w:t>) не усмотрев правовых оснований для ее восстановления на работе в прежней должности</w:t>
      </w:r>
      <w:r w:rsidRPr="005008DD">
        <w:t>.</w:t>
      </w:r>
    </w:p>
    <w:p w14:paraId="15AEDFAB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Вопреки доводам кассационной жалобы суды разрешили спор в соответствии с подлежащими применению к спорным отношениям нормами материального права и установленными обстоятельствами. Юридические значимые обстоятельства по делу определены верно, доводы участни</w:t>
      </w:r>
      <w:r w:rsidRPr="005008DD">
        <w:t>ков процесса проверены с достаточной полнотой</w:t>
      </w:r>
      <w:r w:rsidRPr="005008DD">
        <w:t>.</w:t>
      </w:r>
    </w:p>
    <w:p w14:paraId="70C7614F" w14:textId="47848342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Требования добросовестно исполнять свои трудовые обязанности, соблюдать правила внутреннего трудового распорядка и трудовую дисциплину предъявляются ко всем работникам без исключения </w:t>
      </w:r>
      <w:r w:rsidRPr="005008DD">
        <w:t>(</w:t>
      </w:r>
      <w:r w:rsidRPr="005008DD">
        <w:t>ст.</w:t>
      </w:r>
      <w:r w:rsidR="005008DD">
        <w:t> </w:t>
      </w:r>
      <w:r w:rsidRPr="005008DD">
        <w:t>21 ТК Р</w:t>
      </w:r>
      <w:r w:rsidRPr="005008DD">
        <w:t>Ф</w:t>
      </w:r>
      <w:r w:rsidRPr="005008DD">
        <w:t>), тогда как неоднократное виновное неисполнение или ненадлежащее исполнение работником своих обязанностей может повлечь наложение дисципл</w:t>
      </w:r>
      <w:r w:rsidRPr="005008DD">
        <w:t>инарного взыскания, в том числе расторжение работодателем трудового договора в соответствии с</w:t>
      </w:r>
      <w:r w:rsidRPr="005008DD">
        <w:t xml:space="preserve"> </w:t>
      </w:r>
      <w:r w:rsidRPr="005008DD">
        <w:t xml:space="preserve">пунктом </w:t>
      </w:r>
      <w:r w:rsidRPr="005008DD">
        <w:t>5</w:t>
      </w:r>
      <w:r w:rsidRPr="005008DD">
        <w:t xml:space="preserve"> части первой статьи 81 Трудового кодекса Российской Федерации</w:t>
      </w:r>
      <w:r w:rsidRPr="005008DD">
        <w:t>.</w:t>
      </w:r>
    </w:p>
    <w:p w14:paraId="2BED0AC3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В</w:t>
      </w:r>
      <w:r w:rsidRPr="005008DD">
        <w:t>ыраженное в кассационной жалобе ФИО1 несогласие с выводами судов не может служить основанием для отмены судебных постановлений. Иная точка зрения на то, как должно было быть разрешено дело, не является поводом для отмены или изменения вступивших в законную</w:t>
      </w:r>
      <w:r w:rsidRPr="005008DD">
        <w:t xml:space="preserve"> силу судебных постановлений нижестоящих судов</w:t>
      </w:r>
      <w:r w:rsidRPr="005008DD">
        <w:t>.</w:t>
      </w:r>
    </w:p>
    <w:p w14:paraId="3FC2A671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 xml:space="preserve">Кассационный порядок пересмотра судебных постановлений предназначен для устранения существенных нарушений в применении и толковании норм материального права, норм процессуального права при рассмотрении дела. </w:t>
      </w:r>
      <w:r w:rsidRPr="005008DD">
        <w:t>По настоящему делу таких нарушений не усматривается</w:t>
      </w:r>
      <w:r w:rsidRPr="005008DD">
        <w:t>.</w:t>
      </w:r>
    </w:p>
    <w:p w14:paraId="29782175" w14:textId="2C7E68ED" w:rsidR="00000000" w:rsidRPr="005008DD" w:rsidRDefault="003D5D40" w:rsidP="005008DD">
      <w:pPr>
        <w:pStyle w:val="a3"/>
        <w:ind w:firstLine="567"/>
        <w:divId w:val="552929956"/>
      </w:pPr>
      <w:r w:rsidRPr="005008DD">
        <w:t>Руководствуясь статьями</w:t>
      </w:r>
      <w:r w:rsidRPr="005008DD">
        <w:t xml:space="preserve"> </w:t>
      </w:r>
      <w:r w:rsidRPr="005008DD">
        <w:t>39</w:t>
      </w:r>
      <w:r w:rsidRPr="005008DD">
        <w:t>0</w:t>
      </w:r>
      <w:r w:rsidRPr="005008DD">
        <w:t>,</w:t>
      </w:r>
      <w:r w:rsidRPr="005008DD">
        <w:t xml:space="preserve"> </w:t>
      </w:r>
      <w:r w:rsidRPr="005008DD">
        <w:t>390.</w:t>
      </w:r>
      <w:r w:rsidRPr="005008DD">
        <w:t>1</w:t>
      </w:r>
      <w:r w:rsidRPr="005008DD">
        <w:t xml:space="preserve"> Гражданского процессуального кодекса Российской Федерации, судебная коллеги</w:t>
      </w:r>
      <w:r w:rsidRPr="005008DD">
        <w:t>я</w:t>
      </w:r>
    </w:p>
    <w:p w14:paraId="00A84845" w14:textId="77777777" w:rsidR="00000000" w:rsidRPr="005008DD" w:rsidRDefault="003D5D40">
      <w:pPr>
        <w:pStyle w:val="a3"/>
        <w:divId w:val="552929956"/>
      </w:pPr>
      <w:r w:rsidRPr="005008DD">
        <w:rPr>
          <w:b/>
          <w:bCs/>
        </w:rPr>
        <w:t>определила</w:t>
      </w:r>
      <w:r w:rsidRPr="005008DD">
        <w:t>:</w:t>
      </w:r>
    </w:p>
    <w:p w14:paraId="52E92C79" w14:textId="77777777" w:rsidR="00000000" w:rsidRPr="005008DD" w:rsidRDefault="003D5D40" w:rsidP="005008DD">
      <w:pPr>
        <w:pStyle w:val="a3"/>
        <w:ind w:firstLine="567"/>
        <w:divId w:val="552929956"/>
      </w:pPr>
      <w:r w:rsidRPr="005008DD">
        <w:t>решение Нерюнгринского городского суда Республики Саха (Якутия) от 12 ноября 2019 год</w:t>
      </w:r>
      <w:r w:rsidRPr="005008DD">
        <w:t>а</w:t>
      </w:r>
      <w:r w:rsidRPr="005008DD">
        <w:t>,</w:t>
      </w:r>
      <w:r w:rsidRPr="005008DD">
        <w:t xml:space="preserve"> </w:t>
      </w:r>
      <w:r w:rsidRPr="005008DD">
        <w:t>апелляционное определение судебной коллегии по гра</w:t>
      </w:r>
      <w:r w:rsidRPr="005008DD">
        <w:t>жданским делам Верховного Суда Республики Саха (Якутия) от 3 февраля 2020 год</w:t>
      </w:r>
      <w:r w:rsidRPr="005008DD">
        <w:t>а</w:t>
      </w:r>
      <w:r w:rsidRPr="005008DD">
        <w:t xml:space="preserve"> оставить без изменения, кассационную жалобу К. - без удовлетворения</w:t>
      </w:r>
      <w:r w:rsidRPr="005008DD">
        <w:t>.</w:t>
      </w:r>
    </w:p>
    <w:p w14:paraId="565BFAA5" w14:textId="2674D5D3" w:rsidR="003D5D40" w:rsidRPr="005008DD" w:rsidRDefault="003D5D40">
      <w:pPr>
        <w:divId w:val="544487205"/>
        <w:rPr>
          <w:rFonts w:eastAsia="Times New Roman"/>
        </w:rPr>
      </w:pPr>
    </w:p>
    <w:sectPr w:rsidR="003D5D40" w:rsidRPr="00500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DD"/>
    <w:rsid w:val="003D5D40"/>
    <w:rsid w:val="005008DD"/>
    <w:rsid w:val="0059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B3C1B"/>
  <w15:chartTrackingRefBased/>
  <w15:docId w15:val="{2B27818B-2BAC-42F1-8619-B023BCC8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487205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006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995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1477</Words>
  <Characters>8420</Characters>
  <Application>Microsoft Office Word</Application>
  <DocSecurity>0</DocSecurity>
  <Lines>70</Lines>
  <Paragraphs>19</Paragraphs>
  <ScaleCrop>false</ScaleCrop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2020-11-06T07:14:00Z</dcterms:created>
  <dcterms:modified xsi:type="dcterms:W3CDTF">2020-11-06T07:14:00Z</dcterms:modified>
</cp:coreProperties>
</file>