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530DEB" w14:textId="77777777" w:rsidR="00000000" w:rsidRPr="0029752C" w:rsidRDefault="0014278A">
      <w:pPr>
        <w:pStyle w:val="a3"/>
        <w:jc w:val="center"/>
        <w:divId w:val="794103589"/>
      </w:pPr>
      <w:r w:rsidRPr="0029752C">
        <w:rPr>
          <w:rStyle w:val="a4"/>
        </w:rPr>
        <w:t>ШЕСТОЙ КАССАЦИОННЫЙ СУД ОБЩЕЙ ЮРИСДИКЦИ</w:t>
      </w:r>
      <w:r w:rsidRPr="0029752C">
        <w:rPr>
          <w:rStyle w:val="a4"/>
        </w:rPr>
        <w:t>И</w:t>
      </w:r>
    </w:p>
    <w:p w14:paraId="0549E171" w14:textId="77777777" w:rsidR="00000000" w:rsidRPr="0029752C" w:rsidRDefault="0014278A">
      <w:pPr>
        <w:pStyle w:val="a3"/>
        <w:jc w:val="center"/>
        <w:divId w:val="794103589"/>
      </w:pPr>
      <w:r w:rsidRPr="0029752C">
        <w:rPr>
          <w:rStyle w:val="a4"/>
        </w:rPr>
        <w:t>ПОСТАНОВЛЕНИ</w:t>
      </w:r>
      <w:r w:rsidRPr="0029752C">
        <w:rPr>
          <w:rStyle w:val="a4"/>
        </w:rPr>
        <w:t>Е</w:t>
      </w:r>
    </w:p>
    <w:p w14:paraId="7E5A6332" w14:textId="77777777" w:rsidR="00000000" w:rsidRPr="0029752C" w:rsidRDefault="0014278A">
      <w:pPr>
        <w:pStyle w:val="a3"/>
        <w:jc w:val="center"/>
        <w:divId w:val="794103589"/>
      </w:pPr>
      <w:r w:rsidRPr="0029752C">
        <w:rPr>
          <w:rStyle w:val="a4"/>
        </w:rPr>
        <w:t>от 20 мая 2020 года № 16-3038/202</w:t>
      </w:r>
      <w:r w:rsidRPr="0029752C">
        <w:rPr>
          <w:rStyle w:val="a4"/>
        </w:rPr>
        <w:t>0</w:t>
      </w:r>
    </w:p>
    <w:p w14:paraId="6C9C6960" w14:textId="00265F91" w:rsidR="00000000" w:rsidRDefault="0014278A" w:rsidP="0029752C">
      <w:pPr>
        <w:pStyle w:val="a3"/>
        <w:spacing w:after="0"/>
        <w:ind w:firstLine="567"/>
        <w:divId w:val="794103589"/>
      </w:pPr>
      <w:r w:rsidRPr="0029752C">
        <w:t>Судья Шестого кассационного суда общей юрисдикции Штейн Э.Г., рассмотрев жалобу</w:t>
      </w:r>
      <w:r w:rsidRPr="0029752C">
        <w:t xml:space="preserve"> главного государственного инспектора труда Государственной инспекции труда в Кировской области С* на вступившие в законную силу решение судьи Первомайского районного суда г. Кирова от 17 сентября 2019 г., решение судьи Кировского областного суда от 7 нояб</w:t>
      </w:r>
      <w:r w:rsidRPr="0029752C">
        <w:t>ря 2019 г., вынесенные по делу об административном правонарушении, предусмотренном</w:t>
      </w:r>
      <w:r w:rsidRPr="0029752C">
        <w:t xml:space="preserve"> </w:t>
      </w:r>
      <w:r w:rsidRPr="0029752C">
        <w:t xml:space="preserve">частью </w:t>
      </w:r>
      <w:r w:rsidRPr="0029752C">
        <w:t>3</w:t>
      </w:r>
      <w:r w:rsidRPr="0029752C">
        <w:t xml:space="preserve"> статьи 5.27.1 Кодекса Российской Федерации об административных правонарушениях, в отноше</w:t>
      </w:r>
      <w:r w:rsidRPr="0029752C">
        <w:t>нии общества с ограниченной ответственностью "ФН-Авто Сервис" (далее - ООО "ФН-Авто Сервис", общество)</w:t>
      </w:r>
      <w:r w:rsidRPr="0029752C">
        <w:t>,</w:t>
      </w:r>
    </w:p>
    <w:p w14:paraId="5B2CE683" w14:textId="77777777" w:rsidR="0029752C" w:rsidRPr="0029752C" w:rsidRDefault="0029752C" w:rsidP="0029752C">
      <w:pPr>
        <w:pStyle w:val="a3"/>
        <w:spacing w:after="0"/>
        <w:ind w:firstLine="567"/>
        <w:divId w:val="794103589"/>
      </w:pPr>
    </w:p>
    <w:p w14:paraId="47837D96" w14:textId="77777777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rPr>
          <w:b/>
          <w:bCs/>
        </w:rPr>
        <w:t>установил</w:t>
      </w:r>
      <w:r w:rsidRPr="0029752C">
        <w:t>:</w:t>
      </w:r>
    </w:p>
    <w:p w14:paraId="1A75CB1F" w14:textId="064A0CAD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постановлением государственного инспектора труда Государственной инспекции труда в Кировской области (далее - должностное лицо) С* N от ДД.ММ</w:t>
      </w:r>
      <w:r w:rsidRPr="0029752C">
        <w:t>.ГГГГ общество с ограниченной ответственностью "ФН-Авто Сервис" признано виновным в совершении административного правонарушения, предусмотревшего</w:t>
      </w:r>
      <w:r w:rsidRPr="0029752C">
        <w:t xml:space="preserve"> </w:t>
      </w:r>
      <w:r w:rsidRPr="0029752C">
        <w:t xml:space="preserve">частью </w:t>
      </w:r>
      <w:r w:rsidRPr="0029752C">
        <w:t>3</w:t>
      </w:r>
      <w:r w:rsidRPr="0029752C">
        <w:t xml:space="preserve"> статьи 5.27.1 Кодекса Рос</w:t>
      </w:r>
      <w:r w:rsidRPr="0029752C">
        <w:t>сийской Федерации об административных правонарушениях, и подвергнуто административному наказанию в виде административного штрафа в размере 110000 рублей</w:t>
      </w:r>
      <w:r w:rsidRPr="0029752C">
        <w:t>.</w:t>
      </w:r>
    </w:p>
    <w:p w14:paraId="33FE1FC1" w14:textId="0D2D2382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Решением судьи Первомайского районного суда г. Кирова от 17 сентября 2019 года, оставленным без измене</w:t>
      </w:r>
      <w:r w:rsidRPr="0029752C">
        <w:t>ния решением судьи Кировского областного суда от 7 ноября 2019 года, указанное постановление должностного лица отменено, производство по делу прекращено на основании</w:t>
      </w:r>
      <w:r w:rsidRPr="0029752C">
        <w:t xml:space="preserve"> </w:t>
      </w:r>
      <w:r w:rsidRPr="0029752C">
        <w:t xml:space="preserve">пункта </w:t>
      </w:r>
      <w:r w:rsidRPr="0029752C">
        <w:t>2</w:t>
      </w:r>
      <w:r w:rsidRPr="0029752C">
        <w:t xml:space="preserve"> части 1 статьи 24.5 Кодекса Российской Федерации об административных </w:t>
      </w:r>
      <w:r w:rsidRPr="0029752C">
        <w:t>правонарушениях в связи с отсутствием состава административного правонарушения</w:t>
      </w:r>
      <w:r w:rsidRPr="0029752C">
        <w:t>.</w:t>
      </w:r>
    </w:p>
    <w:p w14:paraId="3715117F" w14:textId="1E320169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В жалобе, поданно</w:t>
      </w:r>
      <w:r w:rsidR="0029752C">
        <w:t>й</w:t>
      </w:r>
      <w:r w:rsidRPr="0029752C">
        <w:t xml:space="preserve"> в Шестой кассационный суд общей юрисдикции, государственный инспектор труда Государственной инспекции труда в Кировской области С* просит отменить судебные а</w:t>
      </w:r>
      <w:r w:rsidRPr="0029752C">
        <w:t>кты, считая их незаконными</w:t>
      </w:r>
      <w:r w:rsidRPr="0029752C">
        <w:t>.</w:t>
      </w:r>
    </w:p>
    <w:p w14:paraId="3E4CFB92" w14:textId="61A306A5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ООО "ФН-Авто Сервис", извещенное в соответствии с требованиями</w:t>
      </w:r>
      <w:r w:rsidRPr="0029752C">
        <w:t xml:space="preserve"> </w:t>
      </w:r>
      <w:r w:rsidRPr="0029752C">
        <w:t xml:space="preserve">части </w:t>
      </w:r>
      <w:r w:rsidRPr="0029752C">
        <w:t>2</w:t>
      </w:r>
      <w:r w:rsidRPr="0029752C">
        <w:t xml:space="preserve"> статьи 30.15 Кодекса Российской Федерации об административных правонарушениях о подаче должностным лицом жалобы, свои возражения не представило</w:t>
      </w:r>
      <w:r w:rsidRPr="0029752C">
        <w:t>.</w:t>
      </w:r>
    </w:p>
    <w:p w14:paraId="2A5BDFFD" w14:textId="72AFF0B3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 xml:space="preserve">Частью </w:t>
      </w:r>
      <w:r w:rsidRPr="0029752C">
        <w:t>3</w:t>
      </w:r>
      <w:r w:rsidRPr="0029752C">
        <w:t xml:space="preserve"> статьи 5.27.1 Кодекса Российской Федерации об административных правонарушениях предусмотрена административная ответственность за допуск работника к исполнению им трудовых обя</w:t>
      </w:r>
      <w:r w:rsidRPr="0029752C">
        <w:t>занностей без прохождения в установленном порядке обучения и проверки знаний требований охраны труда, а также обязательных предварительных (при поступлении на работу) и периодических (в течение трудовой деятельности) медицинских осмотров, обязательных меди</w:t>
      </w:r>
      <w:r w:rsidRPr="0029752C">
        <w:t>цинских осмотров в начале рабочего дня (смены), обязательных психиатрических освидетельствований или при наличии медицинских противопоказаний</w:t>
      </w:r>
      <w:r w:rsidRPr="0029752C">
        <w:t>.</w:t>
      </w:r>
    </w:p>
    <w:p w14:paraId="21ACBF7C" w14:textId="5416A4B2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В соответствии со</w:t>
      </w:r>
      <w:r w:rsidRPr="0029752C">
        <w:t xml:space="preserve"> </w:t>
      </w:r>
      <w:r w:rsidRPr="0029752C">
        <w:t>статьей 2</w:t>
      </w:r>
      <w:r w:rsidRPr="0029752C">
        <w:t>2</w:t>
      </w:r>
      <w:r w:rsidRPr="0029752C">
        <w:t xml:space="preserve"> Трудового кодекса Российской Федерации работодатель обязан соблюдать трудовое законодательство и иные нормативные правовые акты, содержащие нормы трудового права, локальные нормативные акты, условия коллект</w:t>
      </w:r>
      <w:r w:rsidRPr="0029752C">
        <w:t>ивного договора, соглашений и трудовых договоров; обеспечивать безопасность и условия труда, соответствующие государственным нормативным требованиям охраны труда</w:t>
      </w:r>
      <w:r w:rsidRPr="0029752C">
        <w:t>.</w:t>
      </w:r>
    </w:p>
    <w:p w14:paraId="7B3AB1F7" w14:textId="6093B319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В соответствии со</w:t>
      </w:r>
      <w:r w:rsidRPr="0029752C">
        <w:t xml:space="preserve"> </w:t>
      </w:r>
      <w:r w:rsidRPr="0029752C">
        <w:t>статьей 22</w:t>
      </w:r>
      <w:r w:rsidRPr="0029752C">
        <w:t>5</w:t>
      </w:r>
      <w:r w:rsidRPr="0029752C">
        <w:t xml:space="preserve"> Трудового кодекса Российской Федерации все работники, в том числе руководители организаций, а также работодатели - индивидуальные предприниматели, обязаны проходить обучение по охране труда и проверку знания </w:t>
      </w:r>
      <w:r w:rsidRPr="0029752C">
        <w:lastRenderedPageBreak/>
        <w:t xml:space="preserve">требований охраны труда в порядке, </w:t>
      </w:r>
      <w:r w:rsidRPr="0029752C">
        <w:t>установленном уполномоченным Правительством РФ федеральным органом исполнительной власти с учетом мнения Российской трехсторонней комиссии по регулированию социально-трудовых отношений</w:t>
      </w:r>
      <w:r w:rsidRPr="0029752C">
        <w:t>.</w:t>
      </w:r>
    </w:p>
    <w:p w14:paraId="15CA3A3B" w14:textId="77777777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Как следует из постановления должностного лица, в ходе внеплановой про</w:t>
      </w:r>
      <w:r w:rsidRPr="0029752C">
        <w:t>верки соблюдения трудового законодательства и иных нормативных правовых актов, содержащих нормы трудового права, проведенной в обществе с ограниченной ответственностью "ФН-Авто Сервис", установлены нарушения трудового законодательства, которые выразились в</w:t>
      </w:r>
      <w:r w:rsidRPr="0029752C">
        <w:t xml:space="preserve"> следующем</w:t>
      </w:r>
      <w:r w:rsidRPr="0029752C">
        <w:t>.</w:t>
      </w:r>
    </w:p>
    <w:p w14:paraId="0A28B9AF" w14:textId="77777777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С** с ДД.ММ.ГГГГ по ДД.ММ.ГГГГ работала в обществе с ограниченной ответственностью "ФН-Авто Сервис" в должности администратора (трудовой договор N от ДД.ММ.ГГГГ, приказ о приеме работника на работу от ДД.ММ.ГГГГ, приказ об увольнении N от ДД.ММ</w:t>
      </w:r>
      <w:r w:rsidRPr="0029752C">
        <w:t>.ГГГГ)</w:t>
      </w:r>
      <w:r w:rsidRPr="0029752C">
        <w:t>.</w:t>
      </w:r>
    </w:p>
    <w:p w14:paraId="576836A7" w14:textId="77777777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 xml:space="preserve">Согласно представленному журналу регистрации инструктажа </w:t>
      </w:r>
      <w:proofErr w:type="gramStart"/>
      <w:r w:rsidRPr="0029752C">
        <w:t>на рабочем месте</w:t>
      </w:r>
      <w:proofErr w:type="gramEnd"/>
      <w:r w:rsidRPr="0029752C">
        <w:t xml:space="preserve"> первичный инструктаж со С** не проведен</w:t>
      </w:r>
      <w:r w:rsidRPr="0029752C">
        <w:t>.</w:t>
      </w:r>
    </w:p>
    <w:p w14:paraId="54059AD4" w14:textId="59DED67C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Указанные обстоятельства послужили основанием для составления ДД.ММ.ГГГГ начальником отдела - главным государственным инспектором тру</w:t>
      </w:r>
      <w:r w:rsidRPr="0029752C">
        <w:t>да Государственной инспекции труда в Кировской области К* в отношении ООО "ФН-Авто Сервис" протокола об административном правонарушении, предусмотренном</w:t>
      </w:r>
      <w:r w:rsidRPr="0029752C">
        <w:t xml:space="preserve"> </w:t>
      </w:r>
      <w:r w:rsidRPr="0029752C">
        <w:t xml:space="preserve">частью </w:t>
      </w:r>
      <w:r w:rsidRPr="0029752C">
        <w:t>3</w:t>
      </w:r>
      <w:r w:rsidRPr="0029752C">
        <w:t xml:space="preserve"> статьи 5.27.1 Коде</w:t>
      </w:r>
      <w:r w:rsidRPr="0029752C">
        <w:t>кса Российской Федерации об административных правонарушениях, вынесения постановления от ДД.ММ.ГГГГ N о назначении ООО "ФН-Авто Сервис" наказания в виде административного штрафа в размере 110000 рублей</w:t>
      </w:r>
      <w:r w:rsidRPr="0029752C">
        <w:t>.</w:t>
      </w:r>
    </w:p>
    <w:p w14:paraId="7611A203" w14:textId="442BE02B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Рассматривая жалобу ООО "ФН-Авто Сервис", оценив пред</w:t>
      </w:r>
      <w:r w:rsidRPr="0029752C">
        <w:t>ставленные доказательства в совокупности, судья районного суда пришел к выводу об отсутствии в действиях общества состава административного правонарушения, предусмотренного</w:t>
      </w:r>
      <w:r w:rsidRPr="0029752C">
        <w:t xml:space="preserve"> </w:t>
      </w:r>
      <w:r w:rsidRPr="0029752C">
        <w:t xml:space="preserve">частью </w:t>
      </w:r>
      <w:r w:rsidRPr="0029752C">
        <w:t>3</w:t>
      </w:r>
      <w:r w:rsidRPr="0029752C">
        <w:t xml:space="preserve"> статьи 5.27.1 Кодекса Российской Федерации об административных правонарушениях</w:t>
      </w:r>
      <w:r w:rsidRPr="0029752C">
        <w:t>.</w:t>
      </w:r>
    </w:p>
    <w:p w14:paraId="1D81359E" w14:textId="5A2CD75E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Согласно</w:t>
      </w:r>
      <w:r w:rsidRPr="0029752C">
        <w:t xml:space="preserve"> </w:t>
      </w:r>
      <w:r w:rsidRPr="0029752C">
        <w:t>пункту 2.1.</w:t>
      </w:r>
      <w:r w:rsidRPr="0029752C">
        <w:t>4</w:t>
      </w:r>
      <w:r w:rsidRPr="0029752C">
        <w:t xml:space="preserve"> "Порядка обучения по охране труда и проверки знаний требований охраны труда </w:t>
      </w:r>
      <w:r w:rsidRPr="0029752C">
        <w:t>работников организаций", утвержденного</w:t>
      </w:r>
      <w:r w:rsidRPr="0029752C">
        <w:t xml:space="preserve"> </w:t>
      </w:r>
      <w:r w:rsidRPr="0029752C">
        <w:t>постановлением Минтруда РФ, Минобразования РФ от 13.01.2003 N 1/2</w:t>
      </w:r>
      <w:r w:rsidRPr="0029752C">
        <w:t>9</w:t>
      </w:r>
      <w:r w:rsidRPr="0029752C">
        <w:t>, работники, не связанные с эксплуатацией, обслуживанием, испытанием, наладкой и ремон</w:t>
      </w:r>
      <w:r w:rsidRPr="0029752C">
        <w:t>том оборудования, использованием электрифицированного или иного инструмента, хранением и применением сырья и материалов, могут освобождаться от прохождения первичного инструктажа на рабочем месте. Перечень профессий и должностей работников, освобожденных о</w:t>
      </w:r>
      <w:r w:rsidRPr="0029752C">
        <w:t>т прохождения первичного инструктажа на рабочем месте, утверждается работодателем</w:t>
      </w:r>
      <w:r w:rsidRPr="0029752C">
        <w:t>.</w:t>
      </w:r>
    </w:p>
    <w:p w14:paraId="00F2B0DD" w14:textId="77777777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Кроме того, согласно</w:t>
      </w:r>
      <w:r w:rsidRPr="0029752C">
        <w:t xml:space="preserve"> </w:t>
      </w:r>
      <w:r w:rsidRPr="0029752C">
        <w:t>Письму Министерства труда и социальной защиты РФ от 24.03.2015 N 15-2/ООГ-Г55</w:t>
      </w:r>
      <w:r w:rsidRPr="0029752C">
        <w:t>1</w:t>
      </w:r>
      <w:r w:rsidRPr="0029752C">
        <w:t xml:space="preserve"> работники организации, деятельность которых связана исключительно с испол</w:t>
      </w:r>
      <w:r w:rsidRPr="0029752C">
        <w:t>ьзованием персональных компьютеров, оргтехники на их рабочих местах, могут быть освобождены от прохождения первичного инструктажа на рабочем месте в соответствии с Перечнем, утвержденным приказом работодателя</w:t>
      </w:r>
      <w:r w:rsidRPr="0029752C">
        <w:t>.</w:t>
      </w:r>
    </w:p>
    <w:p w14:paraId="7977C62E" w14:textId="77777777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Согласно должностной инструкции администратора</w:t>
      </w:r>
      <w:r w:rsidRPr="0029752C">
        <w:t>, утвержденной генеральным директором ООО "ФН-Авто Сервис" П*, в должностные обязанности С** как администратора входило фиксирование информации, полученной по телефону, обеспечение первичного приема всех посетителей и бизнес партнеров, оформление стойки ин</w:t>
      </w:r>
      <w:r w:rsidRPr="0029752C">
        <w:t>формации, консультирование клиентов по различным вопросам, касающимся деятельности ООО "ФН-Авто Сервис" и т.п</w:t>
      </w:r>
      <w:r w:rsidRPr="0029752C">
        <w:t>.</w:t>
      </w:r>
    </w:p>
    <w:p w14:paraId="02FABFE3" w14:textId="77777777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Судом установлено, что должность С** отнесена на основании приказа генерального директора ООО "ФН-Авто Сервис" N от ДД.ММ.ГГГГ к перечню должност</w:t>
      </w:r>
      <w:r w:rsidRPr="0029752C">
        <w:t>ей, освобожденных от прохождения первичного инструктажа, в связи с чем вывод должностного лица Государственной инспекции труда о том, что со С** должен был быть проведен первичный инструктаж, судья районного суда посчитал несостоятельным</w:t>
      </w:r>
      <w:r w:rsidRPr="0029752C">
        <w:t>.</w:t>
      </w:r>
    </w:p>
    <w:p w14:paraId="68A01924" w14:textId="4984D565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Кроме того, отмен</w:t>
      </w:r>
      <w:r w:rsidRPr="0029752C">
        <w:t xml:space="preserve">яя по результатам рассмотрения жалобы постановление должностного лица и прекращая производство по делу, судья Первомайского районного </w:t>
      </w:r>
      <w:r w:rsidRPr="0029752C">
        <w:lastRenderedPageBreak/>
        <w:t>суда г. Кирова исходил из того, что проверка юридического лица сотрудниками Государственной инспекции труда в Кировской об</w:t>
      </w:r>
      <w:r w:rsidRPr="0029752C">
        <w:t>ласти проведена с грубым нарушением требований</w:t>
      </w:r>
      <w:r w:rsidRPr="0029752C">
        <w:t xml:space="preserve"> </w:t>
      </w:r>
      <w:r w:rsidRPr="0029752C">
        <w:t>Федерального закона от 26.12.2008 N 294-Ф</w:t>
      </w:r>
      <w:r w:rsidRPr="0029752C">
        <w:t>З</w:t>
      </w:r>
      <w:r w:rsidRPr="0029752C">
        <w:t xml:space="preserve"> "О защите прав юридических лиц и индивидуальных предпринимателей при осуществлении государственного к</w:t>
      </w:r>
      <w:r w:rsidRPr="0029752C">
        <w:t>онтроля (надзора) и муниципального контроля", в связи с чем собранные в ходе проверки доказательства являются недопустимыми к использованию по делу об административном правонарушении</w:t>
      </w:r>
      <w:r w:rsidRPr="0029752C">
        <w:t>.</w:t>
      </w:r>
    </w:p>
    <w:p w14:paraId="60F16454" w14:textId="77777777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Судья областного суда, рассматривая жалобу главного государственного инс</w:t>
      </w:r>
      <w:r w:rsidRPr="0029752C">
        <w:t>пектора труда Государственной инспекции труда в Кировской области С* на решение судьи районного суда, с выводами последнего согласился</w:t>
      </w:r>
      <w:r w:rsidRPr="0029752C">
        <w:t>.</w:t>
      </w:r>
    </w:p>
    <w:p w14:paraId="27A2CABA" w14:textId="77777777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 xml:space="preserve">Вопреки доводам жалобы не усматривается оснований для несогласия с выводами, изложенными в решениях судьи Первомайского </w:t>
      </w:r>
      <w:r w:rsidRPr="0029752C">
        <w:t>районного суда г. Кирова от 17 сентября 2019 года и судьи Кировского областного суда от 7 ноября 2019 года</w:t>
      </w:r>
      <w:r w:rsidRPr="0029752C">
        <w:t>.</w:t>
      </w:r>
    </w:p>
    <w:p w14:paraId="2B47FDBD" w14:textId="0583A3EE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Доводы жалобы заявителя сводятся к изложению обстоятельств, являвшихся предметом исследования и оценки судьями районного и областного судов, а также</w:t>
      </w:r>
      <w:r w:rsidRPr="0029752C">
        <w:t xml:space="preserve"> к выражению несогласия с произведенной оценкой обстоятельств дела и представленных по делу доказательств, выполненной в соответствии с положениями</w:t>
      </w:r>
      <w:r w:rsidRPr="0029752C">
        <w:t xml:space="preserve"> </w:t>
      </w:r>
      <w:r w:rsidRPr="0029752C">
        <w:t>статьи 26.1</w:t>
      </w:r>
      <w:r w:rsidRPr="0029752C">
        <w:t>1</w:t>
      </w:r>
      <w:r w:rsidRPr="0029752C">
        <w:t xml:space="preserve"> Кодекса Российской Федерации об административных правонарушениях. </w:t>
      </w:r>
      <w:proofErr w:type="gramStart"/>
      <w:r w:rsidRPr="0029752C">
        <w:t>По существу</w:t>
      </w:r>
      <w:proofErr w:type="gramEnd"/>
      <w:r w:rsidRPr="0029752C">
        <w:t xml:space="preserve"> они сводятся к переоценке доказательств, которые являлись предметом исследования предыдущих судебных инстанций, не опровергают установленных судом обстоят</w:t>
      </w:r>
      <w:r w:rsidRPr="0029752C">
        <w:t>ельств и не влияют на законность принятых по делу судебных постановлений</w:t>
      </w:r>
      <w:r w:rsidRPr="0029752C">
        <w:t>.</w:t>
      </w:r>
    </w:p>
    <w:p w14:paraId="03DE1009" w14:textId="478C81CA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Кодексом Российской Федерации об административных правонарушения</w:t>
      </w:r>
      <w:r w:rsidRPr="0029752C">
        <w:t>х</w:t>
      </w:r>
      <w:r w:rsidRPr="0029752C">
        <w:t xml:space="preserve"> по результатам рассмотрения жалобы, протеста на вступившие в законную силу постановление по делу об административном правонарушении, решения по результатам рассмотрения жалоб, протестов пред</w:t>
      </w:r>
      <w:r w:rsidRPr="0029752C">
        <w:t>усмотрен единственный случай вынесения решения об отмене постановления по делу об административном правонарушении, решения по результатам рассмотрения жалобы, протеста и о возвращении дела на новое рассмотрение, а именно, в силу</w:t>
      </w:r>
      <w:r w:rsidRPr="0029752C">
        <w:t xml:space="preserve"> </w:t>
      </w:r>
      <w:r w:rsidRPr="0029752C">
        <w:t xml:space="preserve">пункта </w:t>
      </w:r>
      <w:r w:rsidRPr="0029752C">
        <w:t>3</w:t>
      </w:r>
      <w:r w:rsidRPr="0029752C">
        <w:t xml:space="preserve"> части 2 статьи 30.17 указанного Кодекса таким случаем является существенное нарушение процессуальных требований, предусмотренных</w:t>
      </w:r>
      <w:r w:rsidRPr="0029752C">
        <w:t xml:space="preserve"> </w:t>
      </w:r>
      <w:r w:rsidRPr="0029752C">
        <w:t>данным Кодексо</w:t>
      </w:r>
      <w:r w:rsidRPr="0029752C">
        <w:t>м</w:t>
      </w:r>
      <w:r w:rsidRPr="0029752C">
        <w:t>, если это не позволило всесторонне, полно и объективно рассмотреть дело</w:t>
      </w:r>
      <w:r w:rsidRPr="0029752C">
        <w:t>.</w:t>
      </w:r>
    </w:p>
    <w:p w14:paraId="7919CA9C" w14:textId="43420C81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Указанная правовая позиция корреспондирует положениям</w:t>
      </w:r>
      <w:r w:rsidRPr="0029752C">
        <w:t xml:space="preserve"> </w:t>
      </w:r>
      <w:r w:rsidRPr="0029752C">
        <w:t>статьи 4</w:t>
      </w:r>
      <w:r w:rsidRPr="0029752C">
        <w:t>6</w:t>
      </w:r>
      <w:r w:rsidRPr="0029752C">
        <w:t>,</w:t>
      </w:r>
      <w:r w:rsidRPr="0029752C">
        <w:t xml:space="preserve"> </w:t>
      </w:r>
      <w:r w:rsidRPr="0029752C">
        <w:t xml:space="preserve">части </w:t>
      </w:r>
      <w:r w:rsidRPr="0029752C">
        <w:t>1</w:t>
      </w:r>
      <w:r w:rsidRPr="0029752C">
        <w:t xml:space="preserve"> статьи 50,</w:t>
      </w:r>
      <w:r w:rsidRPr="0029752C">
        <w:t xml:space="preserve"> </w:t>
      </w:r>
      <w:r w:rsidRPr="0029752C">
        <w:t>статьи 5</w:t>
      </w:r>
      <w:r w:rsidRPr="0029752C">
        <w:t>5</w:t>
      </w:r>
      <w:r w:rsidRPr="0029752C">
        <w:t xml:space="preserve"> Конституции Российской Феде</w:t>
      </w:r>
      <w:r w:rsidRPr="0029752C">
        <w:t>рации во взаимосвязи с положениями пункта 1 статьи 4 Протокола N 7 к</w:t>
      </w:r>
      <w:r w:rsidRPr="0029752C">
        <w:t xml:space="preserve"> </w:t>
      </w:r>
      <w:r w:rsidRPr="0029752C">
        <w:t>Конвенци</w:t>
      </w:r>
      <w:r w:rsidRPr="0029752C">
        <w:t>и</w:t>
      </w:r>
      <w:r w:rsidRPr="0029752C">
        <w:t xml:space="preserve"> о защите прав человека и основных свобод (Рим, 4 января 1950 года), из которых следует, что произвольное измене</w:t>
      </w:r>
      <w:r w:rsidRPr="0029752C">
        <w:t>ние правового режима для лица, в отношении которого вынесено окончательное постановление, невозможно - поворот к худшему для осужденного (оправданного) при пересмотре вступившего в законную силу постановления, как правило, недопустим</w:t>
      </w:r>
      <w:r w:rsidRPr="0029752C">
        <w:t>.</w:t>
      </w:r>
    </w:p>
    <w:p w14:paraId="6D7EBC5A" w14:textId="133C5132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Таким образом, при пе</w:t>
      </w:r>
      <w:r w:rsidRPr="0029752C">
        <w:t>ресмотре решения, вынесенного по жалобе (протесту) на постановление по делу об административном правонарушении, не допускается отмена решения по результатам рассмотрения жалобы (протеста), если отсутствуют существенные нарушения процессуальных требований</w:t>
      </w:r>
      <w:r w:rsidRPr="0029752C">
        <w:t xml:space="preserve"> </w:t>
      </w:r>
      <w:r w:rsidRPr="0029752C">
        <w:t>Кодекса Российской Федерации об административных правонарушения</w:t>
      </w:r>
      <w:r w:rsidRPr="0029752C">
        <w:t>х</w:t>
      </w:r>
      <w:r w:rsidRPr="0029752C">
        <w:t xml:space="preserve"> либо усиливается административное наказание или иным образом ухудшается положение лица, привлекаемого к административной ответс</w:t>
      </w:r>
      <w:r w:rsidRPr="0029752C">
        <w:t>твенности</w:t>
      </w:r>
      <w:r w:rsidRPr="0029752C">
        <w:t>.</w:t>
      </w:r>
    </w:p>
    <w:p w14:paraId="320CC84D" w14:textId="05900139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Несогласие заявителя с оценкой доказательств по делу и с толкованием судом норм</w:t>
      </w:r>
      <w:r w:rsidRPr="0029752C">
        <w:t xml:space="preserve"> </w:t>
      </w:r>
      <w:r w:rsidRPr="0029752C">
        <w:t>Кодекса Российской Федерации об административных правонарушения</w:t>
      </w:r>
      <w:r w:rsidRPr="0029752C">
        <w:t>х</w:t>
      </w:r>
      <w:r w:rsidRPr="0029752C">
        <w:t xml:space="preserve"> и законодательства, подлежащих прим</w:t>
      </w:r>
      <w:r w:rsidRPr="0029752C">
        <w:t>енению в деле, само по себе не свидетельствует о том, что судьями при рассмотрении дела в отношении ООО "ФН-Авто Сервис" допущены существенные нарушения</w:t>
      </w:r>
      <w:r w:rsidRPr="0029752C">
        <w:t xml:space="preserve"> </w:t>
      </w:r>
      <w:r w:rsidRPr="0029752C">
        <w:t>Кодекса об административных правонаруш</w:t>
      </w:r>
      <w:r w:rsidRPr="0029752C">
        <w:t>ения</w:t>
      </w:r>
      <w:r w:rsidRPr="0029752C">
        <w:t>х</w:t>
      </w:r>
      <w:r w:rsidRPr="0029752C">
        <w:t>, а также не соблюдены процессуальные требования, не позволившие всесторонне, полно и объективно рассмотреть дело</w:t>
      </w:r>
      <w:r w:rsidRPr="0029752C">
        <w:t>.</w:t>
      </w:r>
    </w:p>
    <w:p w14:paraId="2F6CF256" w14:textId="14AEA5FE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lastRenderedPageBreak/>
        <w:t xml:space="preserve">Заявляя требование об отмене решений судей районного и областного судов, должностное лицо не приводит доводов о существенных нарушениях </w:t>
      </w:r>
      <w:r w:rsidRPr="0029752C">
        <w:t>ими процессуальных требований, предусмотренных</w:t>
      </w:r>
      <w:r w:rsidRPr="0029752C">
        <w:t xml:space="preserve"> </w:t>
      </w:r>
      <w:r w:rsidRPr="0029752C">
        <w:t>Кодексом Российской Федерации об административных правонарушения</w:t>
      </w:r>
      <w:r w:rsidRPr="0029752C">
        <w:t>х</w:t>
      </w:r>
      <w:r w:rsidRPr="0029752C">
        <w:t>, носящих фундаментальный характер, не позволивших всесторонне, полно и объекти</w:t>
      </w:r>
      <w:r w:rsidRPr="0029752C">
        <w:t>вно рассмотреть данное дело об административном правонарушении</w:t>
      </w:r>
      <w:r w:rsidRPr="0029752C">
        <w:t>.</w:t>
      </w:r>
    </w:p>
    <w:p w14:paraId="0199A836" w14:textId="77777777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Таким образом, состоявшиеся по делу судебные акты не могут быть отменены по жалобе должностного лица, вынесшего постановление по делу об административном правонарушении</w:t>
      </w:r>
      <w:r w:rsidRPr="0029752C">
        <w:t>.</w:t>
      </w:r>
    </w:p>
    <w:p w14:paraId="7ED6C05B" w14:textId="77777777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Процессуальные нарушен</w:t>
      </w:r>
      <w:r w:rsidRPr="0029752C">
        <w:t>ия, которые бы послужили безусловным основанием для отмены либо изменения принятых судьями решений, не установлены</w:t>
      </w:r>
      <w:r w:rsidRPr="0029752C">
        <w:t>.</w:t>
      </w:r>
    </w:p>
    <w:p w14:paraId="0F9E71BA" w14:textId="2F10CB2A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Обстоятельств, которые в силу</w:t>
      </w:r>
      <w:r w:rsidRPr="0029752C">
        <w:t xml:space="preserve"> </w:t>
      </w:r>
      <w:r w:rsidRPr="0029752C">
        <w:t xml:space="preserve">пунктов 2 - </w:t>
      </w:r>
      <w:r w:rsidRPr="0029752C">
        <w:t>4</w:t>
      </w:r>
      <w:r w:rsidRPr="0029752C">
        <w:t xml:space="preserve"> части 2 с</w:t>
      </w:r>
      <w:r w:rsidRPr="0029752C">
        <w:t>татьи 30.17 Кодекса Российской Федерации об административных правонарушениях могли повлечь отмену обжалуемых судебных актов, по делу не имеется</w:t>
      </w:r>
      <w:r w:rsidRPr="0029752C">
        <w:t>.</w:t>
      </w:r>
    </w:p>
    <w:p w14:paraId="4C7DA597" w14:textId="2A85594B" w:rsidR="00000000" w:rsidRDefault="0014278A" w:rsidP="0029752C">
      <w:pPr>
        <w:pStyle w:val="a3"/>
        <w:spacing w:after="0"/>
        <w:ind w:firstLine="567"/>
        <w:divId w:val="794103589"/>
      </w:pPr>
      <w:r w:rsidRPr="0029752C">
        <w:t>На основании изложенного, руководствуясь статьями</w:t>
      </w:r>
      <w:r w:rsidRPr="0029752C">
        <w:t xml:space="preserve"> </w:t>
      </w:r>
      <w:r w:rsidRPr="0029752C">
        <w:t>30.1</w:t>
      </w:r>
      <w:r w:rsidRPr="0029752C">
        <w:t>3</w:t>
      </w:r>
      <w:r w:rsidRPr="0029752C">
        <w:t xml:space="preserve"> и</w:t>
      </w:r>
      <w:r w:rsidRPr="0029752C">
        <w:t xml:space="preserve"> </w:t>
      </w:r>
      <w:r w:rsidRPr="0029752C">
        <w:t>30.1</w:t>
      </w:r>
      <w:r w:rsidRPr="0029752C">
        <w:t>7</w:t>
      </w:r>
      <w:r w:rsidRPr="0029752C">
        <w:t xml:space="preserve"> Кодекса Российской Федерации об административных правонарушениях, судь</w:t>
      </w:r>
      <w:r w:rsidRPr="0029752C">
        <w:t>я</w:t>
      </w:r>
    </w:p>
    <w:p w14:paraId="58BF4BDD" w14:textId="77777777" w:rsidR="0029752C" w:rsidRPr="0029752C" w:rsidRDefault="0029752C" w:rsidP="0029752C">
      <w:pPr>
        <w:pStyle w:val="a3"/>
        <w:spacing w:after="0"/>
        <w:ind w:firstLine="567"/>
        <w:divId w:val="794103589"/>
      </w:pPr>
    </w:p>
    <w:p w14:paraId="0B467477" w14:textId="77777777" w:rsidR="00000000" w:rsidRPr="0029752C" w:rsidRDefault="0014278A" w:rsidP="0029752C">
      <w:pPr>
        <w:pStyle w:val="a3"/>
        <w:spacing w:after="0"/>
        <w:ind w:firstLine="567"/>
        <w:divId w:val="794103589"/>
        <w:rPr>
          <w:b/>
          <w:bCs/>
        </w:rPr>
      </w:pPr>
      <w:r w:rsidRPr="0029752C">
        <w:rPr>
          <w:b/>
          <w:bCs/>
        </w:rPr>
        <w:t>постановил</w:t>
      </w:r>
      <w:r w:rsidRPr="0029752C">
        <w:rPr>
          <w:b/>
          <w:bCs/>
        </w:rPr>
        <w:t>:</w:t>
      </w:r>
    </w:p>
    <w:p w14:paraId="28EEAE35" w14:textId="61DB9665" w:rsidR="00000000" w:rsidRPr="0029752C" w:rsidRDefault="0014278A" w:rsidP="0029752C">
      <w:pPr>
        <w:pStyle w:val="a3"/>
        <w:spacing w:after="0"/>
        <w:ind w:firstLine="567"/>
        <w:divId w:val="794103589"/>
      </w:pPr>
      <w:r w:rsidRPr="0029752C">
        <w:t>решение судьи Первомайского районного суда г. Кирова от 17 сентября 2019 г., решение судьи Кировского областного суда от 7 ноября 2019 г., вынесенные в отношении общества</w:t>
      </w:r>
      <w:r w:rsidRPr="0029752C">
        <w:t xml:space="preserve"> с ограниченной ответственностью "ФН-Авто Сервис" по делу об административном правонарушении, предусмотренном</w:t>
      </w:r>
      <w:r w:rsidRPr="0029752C">
        <w:t xml:space="preserve"> </w:t>
      </w:r>
      <w:r w:rsidRPr="0029752C">
        <w:t xml:space="preserve">частью </w:t>
      </w:r>
      <w:r w:rsidRPr="0029752C">
        <w:t>3</w:t>
      </w:r>
      <w:r w:rsidRPr="0029752C">
        <w:t xml:space="preserve"> статьи 5.27.1 Кодекса Российской Федерации об административны</w:t>
      </w:r>
      <w:r w:rsidRPr="0029752C">
        <w:t>х правонарушениях, оставить без изменения, жалобу главного государственного инспектора труда Государственной инспекции труда в Кировской области С* - без удовлетворения</w:t>
      </w:r>
      <w:r w:rsidRPr="0029752C">
        <w:t>.</w:t>
      </w:r>
    </w:p>
    <w:p w14:paraId="30470DCD" w14:textId="606ABF62" w:rsidR="0014278A" w:rsidRPr="0029752C" w:rsidRDefault="0014278A" w:rsidP="0029752C">
      <w:pPr>
        <w:pStyle w:val="a3"/>
        <w:ind w:right="3"/>
        <w:jc w:val="right"/>
        <w:divId w:val="794103589"/>
        <w:rPr>
          <w:rFonts w:eastAsia="Times New Roman"/>
          <w:sz w:val="20"/>
          <w:szCs w:val="20"/>
        </w:rPr>
      </w:pPr>
      <w:r w:rsidRPr="0029752C">
        <w:t>Судья</w:t>
      </w:r>
      <w:r w:rsidRPr="0029752C">
        <w:br/>
        <w:t>Э.Г. Штейн</w:t>
      </w:r>
      <w:r w:rsidRPr="0029752C">
        <w:br/>
      </w:r>
    </w:p>
    <w:sectPr w:rsidR="0014278A" w:rsidRPr="00297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52C"/>
    <w:rsid w:val="0014278A"/>
    <w:rsid w:val="0029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5CF4DA"/>
  <w15:chartTrackingRefBased/>
  <w15:docId w15:val="{374C1897-9183-4CC5-BA1F-123EB7327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/>
    </w:rPr>
  </w:style>
  <w:style w:type="paragraph" w:customStyle="1" w:styleId="msonormal0">
    <w:name w:val="msonormal"/>
    <w:basedOn w:val="a"/>
    <w:pPr>
      <w:spacing w:after="223"/>
      <w:jc w:val="both"/>
    </w:pPr>
  </w:style>
  <w:style w:type="paragraph" w:customStyle="1" w:styleId="contentblock">
    <w:name w:val="content_block"/>
    <w:basedOn w:val="a"/>
    <w:pPr>
      <w:spacing w:before="100" w:beforeAutospacing="1" w:after="100" w:afterAutospacing="1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before="100" w:beforeAutospacing="1" w:after="100" w:afterAutospacing="1"/>
    </w:pPr>
    <w:rPr>
      <w:vanish/>
    </w:rPr>
  </w:style>
  <w:style w:type="paragraph" w:customStyle="1" w:styleId="footer">
    <w:name w:val="footer"/>
    <w:basedOn w:val="a"/>
    <w:pPr>
      <w:spacing w:before="750"/>
    </w:pPr>
    <w:rPr>
      <w:rFonts w:ascii="Arial" w:hAnsi="Arial" w:cs="Arial"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100" w:afterAutospacing="1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unhideWhenUsed/>
    <w:pPr>
      <w:spacing w:after="223"/>
      <w:jc w:val="both"/>
    </w:pPr>
  </w:style>
  <w:style w:type="paragraph" w:customStyle="1" w:styleId="align-center">
    <w:name w:val="align-center"/>
    <w:basedOn w:val="a"/>
    <w:pPr>
      <w:spacing w:after="223"/>
      <w:jc w:val="center"/>
    </w:pPr>
  </w:style>
  <w:style w:type="paragraph" w:customStyle="1" w:styleId="align-right">
    <w:name w:val="align-right"/>
    <w:basedOn w:val="a"/>
    <w:pPr>
      <w:spacing w:after="223"/>
      <w:jc w:val="right"/>
    </w:pPr>
  </w:style>
  <w:style w:type="paragraph" w:customStyle="1" w:styleId="align-left">
    <w:name w:val="align-left"/>
    <w:basedOn w:val="a"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before="100" w:beforeAutospacing="1" w:after="195"/>
    </w:pPr>
  </w:style>
  <w:style w:type="paragraph" w:customStyle="1" w:styleId="docprops">
    <w:name w:val="doc__props"/>
    <w:basedOn w:val="a"/>
    <w:pPr>
      <w:spacing w:before="100" w:beforeAutospacing="1" w:after="100" w:afterAutospacing="1"/>
    </w:pPr>
    <w:rPr>
      <w:rFonts w:ascii="Helvetica" w:hAnsi="Helvetica" w:cs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 w:cs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 w:cs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 w:cs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before="100" w:beforeAutospacing="1" w:after="100" w:afterAutospacing="1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 w:cs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 w:cs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 w:cs="Helvetica"/>
      <w:sz w:val="17"/>
      <w:szCs w:val="17"/>
    </w:rPr>
  </w:style>
  <w:style w:type="paragraph" w:customStyle="1" w:styleId="doc-notes">
    <w:name w:val="doc-notes"/>
    <w:basedOn w:val="a"/>
    <w:pPr>
      <w:spacing w:before="100" w:beforeAutospacing="1" w:after="100" w:afterAutospacing="1"/>
    </w:pPr>
    <w:rPr>
      <w:vanish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before="100" w:beforeAutospacing="1" w:after="30"/>
    </w:pPr>
    <w:rPr>
      <w:rFonts w:ascii="Helvetica" w:hAnsi="Helvetica" w:cs="Helvetica"/>
      <w:b/>
      <w:bCs/>
    </w:rPr>
  </w:style>
  <w:style w:type="paragraph" w:customStyle="1" w:styleId="doc-start">
    <w:name w:val="doc-start"/>
    <w:basedOn w:val="a"/>
    <w:pPr>
      <w:spacing w:after="100" w:afterAutospacing="1"/>
    </w:pPr>
  </w:style>
  <w:style w:type="paragraph" w:customStyle="1" w:styleId="docexpired">
    <w:name w:val="doc__expired"/>
    <w:basedOn w:val="a"/>
    <w:pPr>
      <w:spacing w:before="100" w:beforeAutospacing="1" w:after="100" w:afterAutospacing="1"/>
    </w:pPr>
    <w:rPr>
      <w:color w:val="CCCCCC"/>
    </w:rPr>
  </w:style>
  <w:style w:type="paragraph" w:customStyle="1" w:styleId="content2">
    <w:name w:val="content2"/>
    <w:basedOn w:val="a"/>
    <w:pPr>
      <w:spacing w:after="223"/>
      <w:jc w:val="both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  <w:jc w:val="both"/>
    </w:pPr>
    <w:rPr>
      <w:rFonts w:ascii="Helvetica" w:hAnsi="Helvetica" w:cs="Helvetica"/>
      <w:b/>
      <w:bCs/>
    </w:rPr>
  </w:style>
  <w:style w:type="paragraph" w:customStyle="1" w:styleId="printredaction-line">
    <w:name w:val="print_redaction-line"/>
    <w:basedOn w:val="a"/>
    <w:pPr>
      <w:spacing w:after="223"/>
      <w:jc w:val="both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Hyperlink"/>
    <w:basedOn w:val="a0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6626327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3589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236181"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1841</Words>
  <Characters>10495</Characters>
  <Application>Microsoft Office Word</Application>
  <DocSecurity>0</DocSecurity>
  <Lines>87</Lines>
  <Paragraphs>24</Paragraphs>
  <ScaleCrop>false</ScaleCrop>
  <Company/>
  <LinksUpToDate>false</LinksUpToDate>
  <CharactersWithSpaces>12312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2020-09-10T10:28:00Z</dcterms:created>
  <dcterms:modified xsi:type="dcterms:W3CDTF">2020-09-10T10:28:00Z</dcterms:modified>
</cp:coreProperties>
</file>