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7DD" w:rsidRPr="0048045A" w:rsidRDefault="00F6072B" w:rsidP="004C27F6">
      <w:pPr>
        <w:ind w:left="3119" w:right="-78"/>
        <w:contextualSpacing/>
        <w:rPr>
          <w:rFonts w:ascii="Times New Roman" w:hAnsi="Times New Roman"/>
          <w:color w:val="000000" w:themeColor="text1"/>
          <w:sz w:val="26"/>
          <w:szCs w:val="26"/>
        </w:rPr>
      </w:pPr>
      <w:bookmarkStart w:id="0" w:name="_GoBack"/>
      <w:bookmarkEnd w:id="0"/>
      <w:r w:rsidRPr="0048045A">
        <w:rPr>
          <w:rFonts w:ascii="Times New Roman" w:hAnsi="Times New Roman"/>
          <w:color w:val="000000" w:themeColor="text1"/>
          <w:sz w:val="26"/>
          <w:szCs w:val="26"/>
        </w:rPr>
        <w:t xml:space="preserve">Вносится депутатами Государственной Думы </w:t>
      </w:r>
    </w:p>
    <w:p w:rsidR="002C17DD" w:rsidRPr="0048045A" w:rsidRDefault="00F6072B" w:rsidP="004C27F6">
      <w:pPr>
        <w:ind w:left="3119" w:right="-78"/>
        <w:contextualSpacing/>
        <w:rPr>
          <w:rFonts w:ascii="Times New Roman" w:hAnsi="Times New Roman"/>
          <w:color w:val="000000" w:themeColor="text1"/>
          <w:sz w:val="26"/>
          <w:szCs w:val="26"/>
        </w:rPr>
      </w:pPr>
      <w:r w:rsidRPr="0048045A">
        <w:rPr>
          <w:rFonts w:ascii="Times New Roman" w:hAnsi="Times New Roman"/>
          <w:color w:val="000000" w:themeColor="text1"/>
          <w:sz w:val="26"/>
          <w:szCs w:val="26"/>
        </w:rPr>
        <w:t>Г.А.Зюгановым, И.И.Мельниковым, В.И.Кашиным</w:t>
      </w:r>
      <w:r w:rsidRPr="0048045A">
        <w:rPr>
          <w:rFonts w:ascii="Times New Roman" w:hAnsi="Times New Roman"/>
          <w:color w:val="000000" w:themeColor="text1"/>
          <w:sz w:val="26"/>
          <w:szCs w:val="26"/>
        </w:rPr>
        <w:br/>
        <w:t>Н.В.Коломейцевым, Ю.В.Афониным,</w:t>
      </w:r>
      <w:r w:rsidR="004C27F6" w:rsidRPr="0048045A">
        <w:rPr>
          <w:rFonts w:ascii="Times New Roman" w:hAnsi="Times New Roman"/>
          <w:color w:val="000000" w:themeColor="text1"/>
          <w:sz w:val="26"/>
          <w:szCs w:val="26"/>
        </w:rPr>
        <w:t xml:space="preserve"> </w:t>
      </w:r>
      <w:r w:rsidRPr="0048045A">
        <w:rPr>
          <w:rFonts w:ascii="Times New Roman" w:hAnsi="Times New Roman"/>
          <w:color w:val="000000" w:themeColor="text1"/>
          <w:sz w:val="26"/>
          <w:szCs w:val="26"/>
        </w:rPr>
        <w:t>Д.Г.Новиковым, М.Ю.Авдеевым, А.А.Алехиным, О.Н.Алимовой, Н.В.Арефьевым, П.Р.Аммосовым, И.Н.Бабичем, М.Н.Берулавой, Е.И.Бессоновым, А.Ж.Бифовым, Н.И.Васильевым, С.А.Гавриловым, А.Е.Глазковой, М.В.Дробот, В.И.Егоровым, Н.Н.Езерским, Н.Н.Ивановым,</w:t>
      </w:r>
      <w:r w:rsidR="004C27F6" w:rsidRPr="0048045A">
        <w:rPr>
          <w:rFonts w:ascii="Times New Roman" w:hAnsi="Times New Roman"/>
          <w:color w:val="000000" w:themeColor="text1"/>
          <w:sz w:val="26"/>
          <w:szCs w:val="26"/>
        </w:rPr>
        <w:t xml:space="preserve"> </w:t>
      </w:r>
      <w:r w:rsidRPr="0048045A">
        <w:rPr>
          <w:rFonts w:ascii="Times New Roman" w:hAnsi="Times New Roman"/>
          <w:color w:val="000000" w:themeColor="text1"/>
          <w:sz w:val="26"/>
          <w:szCs w:val="26"/>
        </w:rPr>
        <w:t>Б.В.Иванюженковым, В.П.Исаковым, Л.И.Калашниковым, С.И.Казанковым, Г.П.Камневым, А.В.Корниенко, Р.И.Кочиевым, В.В.Куминым, А.В.Куринным, О.А.Лебедевым, С.Г.Левченко, Р.М.Лябиховым,  В.М.Мархаевым, М.Н.Матвеевым, О.А.Михайловым, Н.И.Осадчим, С.П.Обуховым, Н.А.Останиной, С.М.Пантелеевым, Д.А.Парфеновым, А.В.Прокофьевым, М.Н.Прусаковой, С.Е.Савицкой,</w:t>
      </w:r>
      <w:r w:rsidR="004C27F6" w:rsidRPr="0048045A">
        <w:rPr>
          <w:rFonts w:ascii="Times New Roman" w:hAnsi="Times New Roman"/>
          <w:color w:val="000000" w:themeColor="text1"/>
          <w:sz w:val="26"/>
          <w:szCs w:val="26"/>
        </w:rPr>
        <w:t xml:space="preserve"> </w:t>
      </w:r>
      <w:r w:rsidRPr="0048045A">
        <w:rPr>
          <w:rFonts w:ascii="Times New Roman" w:hAnsi="Times New Roman"/>
          <w:color w:val="000000" w:themeColor="text1"/>
          <w:sz w:val="26"/>
          <w:szCs w:val="26"/>
        </w:rPr>
        <w:t>Ю.П.Синельщиковым, О.Н.Смолиным, В.И.Соболевым, Р.И.Сулеймановым, К.К.Тайсаевым, А.О.Удальцовой, И.А.Филатовой, Н.М.Харитоновым, М.В.Щаповым, А.А.Ющенко</w:t>
      </w:r>
    </w:p>
    <w:p w:rsidR="002C17DD" w:rsidRPr="0048045A" w:rsidRDefault="002C17DD" w:rsidP="004C27F6">
      <w:pPr>
        <w:shd w:val="clear" w:color="auto" w:fill="FFFFFF"/>
        <w:spacing w:line="360" w:lineRule="auto"/>
        <w:jc w:val="right"/>
        <w:rPr>
          <w:rFonts w:ascii="Times New Roman" w:hAnsi="Times New Roman"/>
          <w:b/>
          <w:color w:val="000000" w:themeColor="text1"/>
          <w:szCs w:val="28"/>
        </w:rPr>
      </w:pPr>
    </w:p>
    <w:p w:rsidR="002C17DD" w:rsidRPr="0048045A" w:rsidRDefault="00F6072B" w:rsidP="004C27F6">
      <w:pPr>
        <w:spacing w:line="360" w:lineRule="auto"/>
        <w:jc w:val="right"/>
        <w:rPr>
          <w:rFonts w:ascii="Times New Roman" w:hAnsi="Times New Roman"/>
          <w:color w:val="000000" w:themeColor="text1"/>
          <w:szCs w:val="28"/>
        </w:rPr>
      </w:pPr>
      <w:r w:rsidRPr="0048045A">
        <w:rPr>
          <w:rFonts w:ascii="Times New Roman" w:hAnsi="Times New Roman"/>
          <w:color w:val="000000" w:themeColor="text1"/>
          <w:szCs w:val="28"/>
          <w:lang w:eastAsia="en-US"/>
        </w:rPr>
        <w:t>Проект________</w:t>
      </w:r>
    </w:p>
    <w:p w:rsidR="002C17DD" w:rsidRPr="0048045A" w:rsidRDefault="002C17DD" w:rsidP="004C27F6">
      <w:pPr>
        <w:spacing w:line="360" w:lineRule="auto"/>
        <w:rPr>
          <w:rFonts w:ascii="Times New Roman" w:hAnsi="Times New Roman"/>
          <w:color w:val="000000" w:themeColor="text1"/>
          <w:szCs w:val="28"/>
        </w:rPr>
      </w:pPr>
    </w:p>
    <w:p w:rsidR="002C17DD" w:rsidRPr="0048045A" w:rsidRDefault="00F6072B" w:rsidP="004C27F6">
      <w:pPr>
        <w:spacing w:line="360" w:lineRule="auto"/>
        <w:jc w:val="center"/>
        <w:rPr>
          <w:rFonts w:ascii="Times New Roman" w:hAnsi="Times New Roman"/>
          <w:b/>
          <w:color w:val="000000" w:themeColor="text1"/>
          <w:szCs w:val="28"/>
        </w:rPr>
      </w:pPr>
      <w:r w:rsidRPr="0048045A">
        <w:rPr>
          <w:rFonts w:ascii="Times New Roman" w:hAnsi="Times New Roman"/>
          <w:b/>
          <w:color w:val="000000" w:themeColor="text1"/>
          <w:szCs w:val="28"/>
        </w:rPr>
        <w:t>Трудовой кодекс Российской Федерации</w:t>
      </w:r>
    </w:p>
    <w:p w:rsidR="004C27F6" w:rsidRPr="0048045A" w:rsidRDefault="004C27F6" w:rsidP="004C27F6">
      <w:pPr>
        <w:spacing w:line="360" w:lineRule="auto"/>
        <w:jc w:val="center"/>
        <w:rPr>
          <w:rFonts w:ascii="Times New Roman" w:hAnsi="Times New Roman"/>
          <w:b/>
          <w:color w:val="000000" w:themeColor="text1"/>
          <w:szCs w:val="28"/>
        </w:rPr>
      </w:pPr>
    </w:p>
    <w:p w:rsidR="004C27F6" w:rsidRPr="0048045A" w:rsidRDefault="00F6072B" w:rsidP="004C27F6">
      <w:pPr>
        <w:spacing w:line="360" w:lineRule="auto"/>
        <w:jc w:val="center"/>
        <w:rPr>
          <w:rFonts w:ascii="Times New Roman" w:hAnsi="Times New Roman"/>
          <w:b/>
          <w:color w:val="000000" w:themeColor="text1"/>
          <w:szCs w:val="28"/>
        </w:rPr>
      </w:pPr>
      <w:r w:rsidRPr="0048045A">
        <w:rPr>
          <w:rFonts w:ascii="Times New Roman" w:hAnsi="Times New Roman"/>
          <w:b/>
          <w:color w:val="000000" w:themeColor="text1"/>
          <w:szCs w:val="28"/>
        </w:rPr>
        <w:t>ОБЩАЯ ЧАСТЬ</w:t>
      </w:r>
    </w:p>
    <w:p w:rsidR="002C17DD" w:rsidRPr="0048045A" w:rsidRDefault="00F6072B" w:rsidP="0048045A">
      <w:pPr>
        <w:spacing w:line="360" w:lineRule="auto"/>
        <w:ind w:firstLine="737"/>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I. Общие положения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1.</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Основные начала трудового законодательства. Принципы правового регулирования труда.</w:t>
      </w:r>
    </w:p>
    <w:p w:rsidR="002C17DD" w:rsidRPr="0048045A" w:rsidRDefault="00F6072B" w:rsidP="004C27F6">
      <w:pPr>
        <w:pStyle w:val="s15"/>
        <w:spacing w:before="0" w:beforeAutospacing="0" w:after="0" w:afterAutospacing="0" w:line="360" w:lineRule="auto"/>
        <w:ind w:firstLine="709"/>
        <w:jc w:val="both"/>
        <w:rPr>
          <w:b/>
          <w:bCs/>
          <w:color w:val="000000" w:themeColor="text1"/>
          <w:sz w:val="28"/>
          <w:szCs w:val="28"/>
        </w:rPr>
      </w:pPr>
      <w:r w:rsidRPr="0048045A">
        <w:rPr>
          <w:rStyle w:val="s10"/>
          <w:b/>
          <w:bCs/>
          <w:color w:val="000000" w:themeColor="text1"/>
          <w:sz w:val="28"/>
          <w:szCs w:val="28"/>
        </w:rPr>
        <w:t>Статья 1.</w:t>
      </w:r>
      <w:r w:rsidRPr="0048045A">
        <w:rPr>
          <w:rStyle w:val="apple-converted-space"/>
          <w:b/>
          <w:bCs/>
          <w:color w:val="000000" w:themeColor="text1"/>
          <w:sz w:val="28"/>
          <w:szCs w:val="28"/>
        </w:rPr>
        <w:t> </w:t>
      </w:r>
      <w:r w:rsidRPr="0048045A">
        <w:rPr>
          <w:b/>
          <w:bCs/>
          <w:color w:val="000000" w:themeColor="text1"/>
          <w:sz w:val="28"/>
          <w:szCs w:val="28"/>
        </w:rPr>
        <w:t>Цели и задачи трудового законодательства</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Целями трудового законодательства являются установление государственных гарантий трудовых прав и свобод граждан, создание благоприятных условий труда, защита прав и интересов работников и работодателей, улучшение демографической ситуации, повышение производительности труда в промышленности, повышение уровня жизни населения как залог увеличения темпов экономического роста.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Основными задачами трудового законодательства являются создание необходимых правовых условий для достижения оптимального согласования интересов сторон трудовых отношений, интересов государства, а также правовое регулирование трудовых отношений и иных непосредственно связанных с ними отношений по:</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организации труда и управлению трудом;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трудоустройству у данного работодателя;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подготовке и дополнительному профессиональному образованию работников непосредственно у данного работодателя;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социальному партнёрству, ведению коллективных переговоров, заключению коллективных договоров и соглашений;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участию работников и профессиональных союзов в установлении условий труда и применении трудового законодательства в предусмотренных</w:t>
      </w:r>
      <w:r w:rsidRPr="0048045A">
        <w:rPr>
          <w:rStyle w:val="apple-converted-space"/>
          <w:color w:val="000000" w:themeColor="text1"/>
          <w:sz w:val="28"/>
          <w:szCs w:val="28"/>
        </w:rPr>
        <w:t> </w:t>
      </w:r>
      <w:r w:rsidRPr="0048045A">
        <w:rPr>
          <w:color w:val="000000" w:themeColor="text1"/>
          <w:sz w:val="28"/>
          <w:szCs w:val="28"/>
        </w:rPr>
        <w:t>законом случаях;</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материальной ответственности работодателей и работников в сфере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государственному контролю (надзору), профсоюзному контролю за соблюдением трудового законодательства (включая законодательство об охране труда) и иных нормативных правовых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разрешению трудовых споров;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обязательному социальному страхованию в случаях, предусмотренных</w:t>
      </w:r>
      <w:r w:rsidRPr="0048045A">
        <w:rPr>
          <w:rStyle w:val="apple-converted-space"/>
          <w:color w:val="000000" w:themeColor="text1"/>
          <w:sz w:val="28"/>
          <w:szCs w:val="28"/>
        </w:rPr>
        <w:t> </w:t>
      </w:r>
      <w:hyperlink r:id="rId8" w:anchor="/multilink/12125268/paragraph/4154/number/0:0" w:history="1">
        <w:r w:rsidRPr="0048045A">
          <w:rPr>
            <w:rStyle w:val="a5"/>
            <w:color w:val="000000" w:themeColor="text1"/>
            <w:sz w:val="28"/>
            <w:szCs w:val="28"/>
            <w:u w:val="none"/>
          </w:rPr>
          <w:t>федеральными законами</w:t>
        </w:r>
      </w:hyperlink>
      <w:r w:rsidRPr="0048045A">
        <w:rPr>
          <w:color w:val="000000" w:themeColor="text1"/>
          <w:sz w:val="28"/>
          <w:szCs w:val="28"/>
        </w:rPr>
        <w:t>.</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2. Основные принципы правового регулирования трудовых отношений и иных непосредственно связанных с ними отношений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Исходя из общепризнанных принципов и норм международного права и в соответствии с Конституцией Российской Федерации основными принципами правового регулирования трудовых отношений и иных непосредственно связанных с ними отношений признаются: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запрещение принудительного труда и дискриминации в сфере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защита от безработицы и содействие в трудоустройстве;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ограничение рабочего времени, предоставление ежедневного отдыха, выходных и нерабочих праздничных дней, оплачиваемого ежегодного отпуска;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равенство прав и возможностей работников;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равенства возможностей работников без всякой дискриминации на продвижение по работе с учётом производительности труда, квалификации и стажа работы по специальности, а также на подготовку и дополнительное профессиональное образование;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работников и работодателей на объединение для защиты своих прав и интересов, включая право работников создавать профессиональные союзы и вступать в них, право работодателей создавать объединения работодателей и вступать в них;</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работников на участие в управлении организацией в предусмотренных законом формах;</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сочетание государственного и договорного регулирования трудовых отношений и иных непосредственно связанных с ними отношений;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социальное партнёрство, включающее право на участие работников, работодателей, их объединений в договорном регулировании трудовых отношений и иных непосредственно связанных с ними отношений;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обязательность возмещения вреда, причинённого работнику в связи с исполнением им трудовых обязанностей;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установление государственных гарантий по обеспечению прав работников и работодателей, осуществление государственного контроля (надзора) за их соблюдением;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каждого на защиту государством его трудовых прав и свобод, включая судебную защиту;</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на разрешение индивидуальных и коллективных трудовых споров, а также права на забастовку в порядке, установленном настоящим Кодексом и иными федеральными законами;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обязанность сторон трудового договора соблюдать условия заключённого договора, включая право работодателя требовать от работников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работников на защиту своего достоинства в период трудовой деятельности;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обеспечение права на обязательное социальное страхование работников.</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3. Запрещение дискриминации в сфере труда</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Каждый имеет равные возможности для реализации своих трудовых прав.</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 xml:space="preserve">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w:t>
      </w:r>
      <w:r w:rsidRPr="0048045A">
        <w:rPr>
          <w:color w:val="000000" w:themeColor="text1"/>
          <w:sz w:val="28"/>
          <w:szCs w:val="28"/>
        </w:rPr>
        <w:lastRenderedPageBreak/>
        <w:t>общественным объединениям или каким-либо социальным группам, фактами обращений в защиту трудовых прав и законных интересов к работодателю, в контрольные (надзорные) органы, суд, а также от других обстоятельств, не связанных с деловыми качествами работника.</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Не являются дискриминацией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законом, либо обусловлены особой заботой государства о лицах, нуждающихся в повышенной социальной и правовой защите, либо установлены настоящим Кодексом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и в целях решения иных задач внутренней и внешней политики государства.</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вреда.</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В случае возникновения спорной ситуации или обвинений в дискриминации со стороны работника (соискателя работы), работодатель обязан предоставить всю необходимую информацию и доказательства, подтверждающие отсутствие дискриминации работников на рабочем месте.</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Работодатель не должен препятствовать проведению расследования по фактам дискриминации.</w:t>
      </w:r>
    </w:p>
    <w:p w:rsidR="002C17DD" w:rsidRPr="0048045A" w:rsidRDefault="00F6072B" w:rsidP="004C27F6">
      <w:pPr>
        <w:pStyle w:val="s1"/>
        <w:spacing w:before="0" w:beforeAutospacing="0" w:after="0" w:afterAutospacing="0" w:line="360" w:lineRule="auto"/>
        <w:ind w:firstLine="851"/>
        <w:jc w:val="both"/>
        <w:rPr>
          <w:color w:val="000000" w:themeColor="text1"/>
          <w:sz w:val="28"/>
          <w:szCs w:val="28"/>
        </w:rPr>
      </w:pPr>
      <w:r w:rsidRPr="0048045A">
        <w:rPr>
          <w:color w:val="000000" w:themeColor="text1"/>
          <w:sz w:val="28"/>
          <w:szCs w:val="28"/>
        </w:rPr>
        <w:t>Разрешить работникам (соискателям работы) использовать аудио- или видеофиксацию без согласования с представителями работодателя для сбора доказательств дискриминации и последующего использования в суде. Эти действия, если они направлены на защиту законных интересов, не могут повлечь уголовную, административную, дисциплинарную и иную ответственность.</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 xml:space="preserve">Работодатель несёт ответственность за нарушение обязанности по доказыванию отсутствия дискриминации работников (соискателей работы) в соответствии с </w:t>
      </w:r>
      <w:r w:rsidRPr="0048045A">
        <w:rPr>
          <w:rFonts w:eastAsia="Times New Roman"/>
          <w:color w:val="000000" w:themeColor="text1"/>
          <w:sz w:val="28"/>
          <w:szCs w:val="28"/>
          <w:lang w:eastAsia="en-US"/>
        </w:rPr>
        <w:t>действующ</w:t>
      </w:r>
      <w:r w:rsidRPr="0048045A">
        <w:rPr>
          <w:color w:val="000000" w:themeColor="text1"/>
          <w:sz w:val="28"/>
          <w:szCs w:val="28"/>
        </w:rPr>
        <w:t>им</w:t>
      </w:r>
      <w:r w:rsidRPr="0048045A">
        <w:rPr>
          <w:rFonts w:eastAsia="Times New Roman"/>
          <w:color w:val="000000" w:themeColor="text1"/>
          <w:sz w:val="28"/>
          <w:szCs w:val="28"/>
          <w:lang w:eastAsia="en-US"/>
        </w:rPr>
        <w:t xml:space="preserve"> законодательств</w:t>
      </w:r>
      <w:r w:rsidRPr="0048045A">
        <w:rPr>
          <w:color w:val="000000" w:themeColor="text1"/>
          <w:sz w:val="28"/>
          <w:szCs w:val="28"/>
        </w:rPr>
        <w:t>ом.</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4. Запрещение принудительного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Принудительный труд запрещён.</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Принудительный труд - выполнение работы под угрозой применения какого-либо наказания (насильственного воздействия), в том числе: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целях поддержания трудовой дисциплины;</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качестве меры ответственности за участие в забастовке;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качестве средства мобилизации и использования рабочей силы для нужд экономического развития;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качестве меры дискриминации по признакам расовой, социальной, национальной или религиозной принадлежности.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К принудительному труду также относится работа, которую работник вынужден выполнять под угрозой применения какого-либо наказания (насильственного воздействия), в то время как в соответствии с настоящим Кодексом или иными федеральными законами он имеет право отказаться от её выполнения, в том числе в связи с:</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нарушением установленных сроков выплаты заработной платы или выплатой её не в полном размере;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возникновением непосредственной угрозы для жизни и здоровья работника вследствие нарушения требований охраны труда, в частности необеспечения его средствами коллективной или индивидуальной защиты в соответствии с установленными нормами.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Для целей настоящего Кодекса принудительный труд не включает в себя: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работу, выполнение которой обусловлено законодательством о воинской обязанности и военной службе или заменяющей её альтернативной гражданской службе;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работу, выполнение которой обусловлено введением чрезвычайного или военного положения в порядке, установленном федеральными конституционными законами;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работу, выполняемую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работу, выполняемую вследствие вступившего в законную силу приговора суда под надзором государственных органов, ответственных за соблюдение законодательства при исполнении судебных приговоров.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2.</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Трудовое законодательство и нормы международного права</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5. Трудовое законодательство и иные акты, содержащие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Регулирование трудовых отношений и иных непосредственно связанных с ними отношений в соответствии с Конституцией Российской Федерации, федеральными конституционными законами осуществляется: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трудовым законодательством (включая законодательство об охране труда), состоящим из настоящего Кодекса, иных федеральных законов и законов субъектов Российской Федерации,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иными нормативными правовыми актами, содержащими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указами Президента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постановлениями Правительства Российской Федерации и нормативными правовыми актами федеральных органов исполнительной власти;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нормативными правовыми актами органов исполнительной власти субъектов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нормативными правовыми актами органов местного самоуправления.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Нормы трудового права, содержащиеся в иных федеральных законах, должны соответствовать настоящему Кодексу.</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случае противоречий между настоящим Кодексом и иным федеральным законом, содержащим нормы трудового права, применяется настоящий Кодекс.</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Если вновь принятый федеральный закон, содержащий нормы трудового права, противоречит настоящему Кодексу, то этот федеральный закон применяется при условии внесения соответствующих изменений в настоящий Кодекс.</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соответствии с Федеральным законом от 27 июля 2004 г. № 79-ФЗ положения настоящего Кодекса применяются к отношениям, связанным с гражданской службой, в части, не урегулированной названным Федеральным законом.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Внесение изменений в настоящий Кодекс, а также приостановление действия его положений или признание таких положений утратившими силу осуществляется отдельными федеральными законами. Положения, предусматривающие внесение изменений в настоящий Кодекс, приостановление действия его положений или признание таких положений утратившими силу, не могут быть включены в тексты федеральных законов, изменяющих другие законодательные акты Российской Федерации, </w:t>
      </w:r>
      <w:r w:rsidRPr="0048045A">
        <w:rPr>
          <w:color w:val="000000" w:themeColor="text1"/>
          <w:sz w:val="28"/>
          <w:szCs w:val="28"/>
        </w:rPr>
        <w:lastRenderedPageBreak/>
        <w:t>приостанавливающих их действие или признающих их утратившими силу либо содержащих самостоятельный предмет правового регулирования.</w:t>
      </w:r>
    </w:p>
    <w:p w:rsidR="00224B39"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Указы Президента Российской Федерации, содержащие нормы трудового права, не должны противоречить настоящему Кодексу и иным федеральным законам.</w:t>
      </w:r>
      <w:r w:rsidR="00224B39" w:rsidRPr="0048045A">
        <w:rPr>
          <w:color w:val="000000" w:themeColor="text1"/>
          <w:sz w:val="28"/>
          <w:szCs w:val="28"/>
        </w:rPr>
        <w:t xml:space="preserve"> </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Постановления Правительства Российской Федерации, содержащие нормы трудового права, не должны противоречить настоящему Кодексу, иным федеральным законам и указам Президента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Нормативные правовые акты федеральных органов исполнительной власти, содержащие нормы трудового права, не должны противоречить настоящему Кодексу, иным федеральным законам, указам Президента Российской Федерации и постановлениям Правительства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Законы субъектов Российской Федерации, содержащие нормы трудового права, не должны противоречить настоящему Кодексу и иным федеральным законам. Нормативные правовые акты органов исполнительной власти субъектов Российской Федерации не должны противоречить настоящему Кодексу, иным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Органы местного самоуправления имеют право принимать нормативные правовые акты, содержащие нормы трудового права, в пределах своей компетенции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 xml:space="preserve">Статья 6. Разграничение полномочий между федеральными органами государственной власти и органами государственной власти </w:t>
      </w:r>
      <w:r w:rsidRPr="0048045A">
        <w:rPr>
          <w:b/>
          <w:color w:val="000000" w:themeColor="text1"/>
          <w:sz w:val="28"/>
          <w:szCs w:val="28"/>
        </w:rPr>
        <w:lastRenderedPageBreak/>
        <w:t>субъектов Российской Федерации в сфере трудовых отношений и иных непосредственно связанных с ними отношений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К ведению федеральных органов государственной власти в сфере трудовых отношений и иных непосредственно связанных с ними отношений относится принятие обязательных для применения на всей территории Российской Федерации федеральных законов и иных нормативных правовых актов, устанавливающих:</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основные направления государственной политики в сфере трудовых отношений и иных непосредственно связанных с ними отношений;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основы правового регулирования трудовых отношений и иных непосредственно связанных с ними отношений (включая определение правил, процедур, критериев и нормативов, направленных на сохранение жизни и здоровья работников в процессе трудовой деятельности);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обеспечиваемый государством уровень трудовых прав, свобод и гарантий работникам (включая дополнительные гарантии отдельным категориям работников);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порядок заключения, изменения и расторжения трудовых договоров;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основы социального партнёрства, порядок ведения коллективных переговоров, заключения и изменения коллективных договоров и соглашений;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порядок разрешения индивидуальных и коллективных трудовых споров;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порядок осуществления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порядок расследования несчастных случаев на производстве и профессиональных заболеваний;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систему и порядок проведения специальной оценки условий труда и государственной экспертизы условий труда, организацию контроля качества проведения специальной оценки условий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порядок и условия материальной ответственности сторон трудового договора, в том числе порядок возмещения вреда жизни и здоровью </w:t>
      </w:r>
      <w:r w:rsidRPr="0048045A">
        <w:rPr>
          <w:color w:val="000000" w:themeColor="text1"/>
          <w:sz w:val="28"/>
          <w:szCs w:val="28"/>
        </w:rPr>
        <w:lastRenderedPageBreak/>
        <w:t>работника, причинённого ему в связи с исполнением им трудовых обязанностей;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виды дисциплинарных взысканий и порядок их применения;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систему государственной статистической отчётности по вопросам труда и охраны труда;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особенности правового регулирования труда отдельных категорий работников.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Органы государственной власти субъектов Российской Федерации принимают законы и иные нормативные правовые акты, содержащие нормы трудового права, по вопросам, не отнесённым к ведению федеральных органов государственной власти. При этом более высокий уровень трудовых прав и гарантий работникам по сравнению с установленным федеральными законами и иными нормативными правовыми актами Российской Федерации, приводящий к увеличению бюджетных расходов или уменьшению бюджетных доходов, обеспечивается за счёт бюджета соответствующего субъекта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Органы государственной власти субъектов Российской Федерации по вопросам, не урегулированным федеральными законами и иными нормативными правовыми актами Российской Федерации, могут принимать законы и иные нормативные правовые акты, содержащие нормы трудового права. В случае принятия федерального закона или иного нормативного правового акта Российской Федерации по этим вопросам закон или иной нормативный правовой акт субъекта Российской Федерации приводится в соответствие с федеральным законом или иным нормативным правовым актом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В случаях, если закон или иной нормативный правовой акт субъекта Российской Федерации, содержащий нормы трудового права, противоречит настоящему Кодексу или иным федеральным законам либо снижает уровень трудовых прав и гарантий работникам, установленный настоящим Кодексом </w:t>
      </w:r>
      <w:r w:rsidRPr="0048045A">
        <w:rPr>
          <w:color w:val="000000" w:themeColor="text1"/>
          <w:sz w:val="28"/>
          <w:szCs w:val="28"/>
        </w:rPr>
        <w:lastRenderedPageBreak/>
        <w:t>или иными федеральными законами, применяется настоящий Кодекс или иной федеральный закон.</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Полномочия федеральных органов исполнительной власти в сфере трудовых отношений и иных непосредственно связанных с ними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законом.</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7. Локальные нормативные акты, содержащие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учитывает мнение каждого представительного органа работников (при наличии такого представительного органа), в том числе мнение всех первичных профсоюзных организаций, объединяющих часть работников данного работодателя.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а также локальные </w:t>
      </w:r>
      <w:r w:rsidRPr="0048045A">
        <w:rPr>
          <w:color w:val="000000" w:themeColor="text1"/>
          <w:sz w:val="28"/>
          <w:szCs w:val="28"/>
        </w:rPr>
        <w:lastRenderedPageBreak/>
        <w:t>нормативные акты, принятые без соблюдения установленного статьёй 42 настоящего Кодекса порядка учёта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8. Регулирование трудовых отношений и иных непосредственно связанных с ними отношений в договорном порядке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соответствии с трудовым законодательством регулирование трудовых отношений и иных непосредственно связанных с ними отношений может осуществляться путём заключения, изменения, дополнения работниками и работодателями коллективных договоров, соглашений, трудовых договоров.</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9. Трудовое законодательство, иные акты, содержащие нормы трудового права, и нормы международного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Общепризнанные принципы и нормы международного права и международные договоры Российской Федерации в соответствии с Конституцией Российской Федерации являются составной частью правовой системы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Если международным договором Российской Федерации установлены другие правила, чем предусмотренные трудовым законодательством и иными актами, содержащими нормы трудового права, применяются правила международного договора.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Не допускается применение правил международных договоров Российской Федерации в их истолковании, противоречащем Конституции </w:t>
      </w:r>
      <w:r w:rsidRPr="0048045A">
        <w:rPr>
          <w:color w:val="000000" w:themeColor="text1"/>
          <w:sz w:val="28"/>
          <w:szCs w:val="28"/>
        </w:rPr>
        <w:lastRenderedPageBreak/>
        <w:t>Российской Федерации. Такое противоречие может быть установлено в порядке, определённом федеральным конституционным законом.</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10. Действие трудового законодательства и иных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Трудовым законодательством и иными актами, содержащими нормы трудового права, регулируются трудовые отношения и иные непосредственно связанные с ними отношения.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Трудовое законодательство и иные акты, содержащие нормы трудового права, также применяются к другим отношениям, связанным с использованием личного труда, если это предусмотрено настоящим Кодексом или иным федеральным законом.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Все работодатели (физические лица и юридические лица независимо от их организационно-правовых форм и форм собственности) в трудовых отношениях и иных непосредственно связанных с ними отношениях с работниками обязаны руководствоваться положениями трудового законодательства и иных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Если отношения, связанные с использованием личного труда, возникли на основании гражданско-правового договора, но впоследствии в порядке, установленном настоящим Кодексом, другими федеральными законами, были признаны трудовыми отношениями, к таким отношениям применяются положения трудового законодательства и иных актов, содержащих нормы трудового права.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учреждённых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настоящим Кодексом, другими федеральными законами или международным договором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Особенности правового регулирования труда отдельных категорий работников (руководителей организаций, лиц, работающих по совместительству, женщин, лиц с семейными обязанностями, молодёжи и других) устанавливаются в соответствии с настоящим Кодексом.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На государственных служащих и муниципальных служащих действие трудового законодательства и иных актов, содержащих нормы трудового права, распространяется с особенностями, предусмотренными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службе и муниципальной службе.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Трудовое законодательство и иные акты, содержащие нормы трудового права, не распространяются на следующих лиц (если в установленном настоящим Кодексом порядке они одновременно не выступают в качестве работодателей или их представителей):</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военнослужащие при исполнении ими обязанностей военной службы;</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члены советов директоров (наблюдательных советов) организаций (за исключением лиц, заключивших с данной организацией трудовой договор);</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лица, работающие на основании договоров гражданско-правового характера;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другие лица, если это установлено федеральным законом.</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11. Действие трудового законодательства и иных актов, содержащих нормы трудового права, во времени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Закон или иной нормативный правовой акт, содержащий нормы трудового права, вступает в силу со дня, указанного в этом законе или ином нормативном правовом акте либо в законе или ином нормативном правовом акте, определяющем порядок введения в действие акта данного вида.</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Закон или иной нормативный правовой акт, содержащий нормы трудового права, либо отдельные их положения прекращают своё действие в связи с:</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истечением срока действия;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lastRenderedPageBreak/>
        <w:t>вступлением в силу другого акта равной или высшей юридической силы;</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отменой (признанием утратившими силу) данного акта либо отдельных его положений актом равной или высшей юридической силы.</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Закон или иной нормативный правовой акт, содержащий нормы трудового права, не имеет обратной силы и применяется к отношениям, возникшим после введения его в действие.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Действие закона или иного нормативного правового акта, содержащего нормы трудового права, распространяется на отношения, возникшие до введения его в действие, лишь в случаях, прямо предусмотренных этим актом.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В отношениях, возникших до введения в действие закона или иного нормативного правового акта, содержащего нормы трудового права, указанный закон или акт применяется к правам и обязанностям, возникшим после введения его в действие.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Действие коллективного договора, соглашения во времени определяется их сторонами в соответствии с настоящим Кодексом.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Локальный нормативный акт вступает в силу со дня его принятия работодателем либо со дня, указанного в этом локальном нормативном акте, и применяется к отношениям, возникшим после введения его в действие. В отношениях, возникших до введения в действие локального нормативного акта, указанный акт применяется к правам и обязанностям, возникшим после введения его в действие.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Локальный нормативный акт либо отдельные его положения прекращают своё действие в связи с:</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истечением срока действия;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отменой (признанием утратившими силу) данного локального нормативного акта либо отдельных его положений другим локальным нормативным актом;</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 xml:space="preserve">вступлением в силу закона или иного нормативного правового акта, содержащего нормы трудового права, коллективного договора, соглашения (в </w:t>
      </w:r>
      <w:r w:rsidRPr="0048045A">
        <w:rPr>
          <w:color w:val="000000" w:themeColor="text1"/>
          <w:sz w:val="28"/>
          <w:szCs w:val="28"/>
        </w:rPr>
        <w:lastRenderedPageBreak/>
        <w:t>случае, когда указанные акты устанавливают более высокий уровень гарантий работникам по сравнению с установленным локальным нормативным актом).</w:t>
      </w:r>
    </w:p>
    <w:p w:rsidR="002C17DD" w:rsidRPr="0048045A" w:rsidRDefault="00F6072B" w:rsidP="004C27F6">
      <w:pPr>
        <w:pStyle w:val="s1"/>
        <w:spacing w:before="0" w:beforeAutospacing="0" w:after="0" w:afterAutospacing="0" w:line="360" w:lineRule="auto"/>
        <w:ind w:firstLine="709"/>
        <w:jc w:val="both"/>
        <w:rPr>
          <w:b/>
          <w:color w:val="000000" w:themeColor="text1"/>
          <w:sz w:val="28"/>
          <w:szCs w:val="28"/>
        </w:rPr>
      </w:pPr>
      <w:r w:rsidRPr="0048045A">
        <w:rPr>
          <w:b/>
          <w:color w:val="000000" w:themeColor="text1"/>
          <w:sz w:val="28"/>
          <w:szCs w:val="28"/>
        </w:rPr>
        <w:t>Статья 12. Действие трудового законодательства и иных актов, содержащих нормы трудового права, в пространстве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Федеральные законы и иные нормативные правовые акты Российской Федерации, содержащие нормы трудового права, действуют на всей территории Российской Федерации, если в этих законах и иных нормативных правовых актах не предусмотрено иное.</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Законы и иные нормативные правовые акты субъектов Российской Федерации, содержащие нормы трудового права, действуют в пределах территории соответствующего субъекта Российской Федерации.</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Нормативные правовые акты органов местного самоуправления, содержащие нормы трудового права, действуют в пределах территории соответствующего муниципального образования.</w:t>
      </w:r>
    </w:p>
    <w:p w:rsidR="002C17DD" w:rsidRPr="0048045A" w:rsidRDefault="00F6072B" w:rsidP="004C27F6">
      <w:pPr>
        <w:pStyle w:val="s1"/>
        <w:spacing w:before="0" w:beforeAutospacing="0" w:after="0" w:afterAutospacing="0" w:line="360" w:lineRule="auto"/>
        <w:ind w:firstLine="709"/>
        <w:jc w:val="both"/>
        <w:rPr>
          <w:color w:val="000000" w:themeColor="text1"/>
          <w:sz w:val="28"/>
          <w:szCs w:val="28"/>
        </w:rPr>
      </w:pPr>
      <w:r w:rsidRPr="0048045A">
        <w:rPr>
          <w:color w:val="000000" w:themeColor="text1"/>
          <w:sz w:val="28"/>
          <w:szCs w:val="28"/>
        </w:rPr>
        <w:t>Принимаемые работодателем локальные нормативные акты действуют в отношении работников данного работодателя независимо от места выполнения ими работы.</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3. Основания возникновения трудовых прав.</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13. Основания возникновения трудовых прав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Трудовые права работников возникают при условии заключения трудового договора между работником и работодателем в соответствии с законодательством Российской Федерации и настоящим Кодексом.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случае отсутствия трудового договора трудовые права работника могут возникать на основе совершения фактической работы на предприятии или в организации при наличии иных документов, подтверждающих трудовые отношения.</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14. Законодательное регулирование</w:t>
      </w:r>
      <w:r w:rsidRPr="0048045A">
        <w:rPr>
          <w:rFonts w:ascii="Times New Roman" w:hAnsi="Times New Roman"/>
          <w:color w:val="000000" w:themeColor="text1"/>
          <w:szCs w:val="28"/>
          <w:lang w:eastAsia="en-US"/>
        </w:rPr>
        <w:t xml:space="preserve"> </w:t>
      </w:r>
      <w:r w:rsidRPr="0048045A">
        <w:rPr>
          <w:rFonts w:ascii="Times New Roman" w:hAnsi="Times New Roman"/>
          <w:b/>
          <w:color w:val="000000" w:themeColor="text1"/>
          <w:szCs w:val="28"/>
          <w:lang w:eastAsia="en-US"/>
        </w:rPr>
        <w:t>трудовых прав и обязанностей</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Трудовые права и обязанности работников и работодателей определяются законодательством Российской Федерации. Все работники имеют право на равные условия труда в соответствии с законом.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возникновении трудовых прав в связи с законодательным регулированием работодатель обязан информировать работников о их правах и обязанностях на рабочем месте.</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15. Коллективные договоры и соглашения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наличии коллективных договоров или соглашений работники имеют право на дополнительные гарантии и льготы, предусмотренные указанными документами, соблюдение которых обязательно для работодателей.</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Коллективные договоры или соглашения не могут ухудшать положение работников по сравнению с законодательством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Разработка и заключение коллективных договоров или соглашений осуществляется в порядке, установленном законодательством</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4. Полномочия органов исполнительной власти в сфере труда и занятости при угрозе возникновения или возникновении чрезвычайных ситуаций, введении режима повышенной готовности на всей территории Российской Федерации либо в отдельном регионе.</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16. Чрезвычайные полномочия органов исполнительной власти в сфере труда и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угрозы возникновения или возникновения чрезвычайных ситуаций, а также при введении режима повышенной готовности на всей территории Российской Федерации или в отдельном регионе органы исполнительной власти в сфере труда и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обязаны незамедлительно координировать свои действия с другими компетентными органами, организациями и учреждениями на всех уровнях власти с целью обеспечения эффективного реагирования на чрезвычайные ситуации;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обязаны обеспечивать население и работодателей актуальной информацией о текущей ситуации, правилах и мерах безопасности, а также о влиянии чрезвычайных ситуаций на рынок труда и занятость;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имеют право принимать неотложные меры по ограничению рисков и устранению последствий чрезвычайных ситуаций в сфере труда и занятости, включая временное приостановление деятельности определенных предприятий или организаций, перераспределение рабочей силы и организацию временных рабочих мест;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имеют право предоставлять финансовую поддержку работникам и работодателям, подвергшимся негативным воздействиям чрезвычайных ситуаций, в том числе путём предоставления субсидий и компенсаций;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обязаны содействовать переквалификации и обучению работников, временно утративших возможность трудоустройства в результате чрезвычайных ситуаций, с целью обеспечения их будущего трудоустройства;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осуществляют контроль и надзор за выполнением мероприятий, направленных на смягчение последствий чрезвычайных ситуаций в сфере труда и занятости, и имеют право привлекать к ответственности за ненадлежащее исполнение соответствующих обязательств.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17. Завершение чрезвычайных ситуаций или режима повышенной готовности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завершении чрезвычайных ситуаций и (или) режима повышенной готовности органы исполнительной власти в сфере труда и занятости обязаны провести анализ действий и результатов, а также разработать рекомендации по усовершенствованию системы подготовки и реагирования на подобные ситуации в будущем.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18. Особенности правого регулирования трудовых отношений при введении режима повышенной готовности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введении режима повышенной готовности в организациях и предприятиях Российской Федерации работодатели обязаны установить и </w:t>
      </w:r>
      <w:r w:rsidRPr="0048045A">
        <w:rPr>
          <w:rFonts w:ascii="Times New Roman" w:hAnsi="Times New Roman"/>
          <w:color w:val="000000" w:themeColor="text1"/>
          <w:szCs w:val="28"/>
        </w:rPr>
        <w:lastRenderedPageBreak/>
        <w:t>регламентировать режим оплачиваемых нерабочих дней для работников, находящихся в данном режиме.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оплачиваемых нерабочих дней должен обеспечивать соответствующее вознаграждение работникам, находящимся в режиме повышенной готовности, за дни, когда они не привлекаются к выполнению основных рабочих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имеют право устанавливать условия и порядок оплаты нерабочих дней в режиме повышенной готовности, соблюдая минимальные стандарты, установленные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режим повышенной готовности распространяются иные нормы Трудового кодекса Российской Федерации, включая нормы, касающиеся вынужденного простоя, а также иных режимов, установленных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Права и обязанности работников и работодателей в режиме повышенной готовности подробно регламентируются в соответствии с законодательством Российской Федерации и локальными нормативными актами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установленных правил режима повышенной готовности и оплачиваемых нерабочих дней влечёт за собой ответственность согласно действующему законодательству.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установления и регламентации режима оплачиваемых нерабочих дней и распространения норм Трудового кодекса Российской Федерации на режим повышенной готовности определяется Правительством Российской Федерации на основе предложений Министерства труда и социальной защиты Российской Федерации.</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II. Трудовые правоотношения</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5. Общие положения о трудовых правоотношениях. Основания возникновения трудовых отношений. Аналогия права и аналогия закона в трудовых правоотношениях.</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19. Трудовые отношения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Трудовые отношения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гражданско-правовых договоров, фактически регулирующих трудовые отношения между работником и работодателем, не допускается.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20. Основания возникновения 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отношения могут возникать в следующих случаях и порядке, установленных трудовым законодательством и иными нормативными правовыми актами, содержащими нормы трудового права, или уставом (положением)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избрании на должность, включая случаи, когда такая должность учреждена в соответствии с законодательством или уставом (положением)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избрании по конкурсу на замещение соответствующей должности, при условии проведения конкурсной процедуры в соответствии с законодательством и установленными правилами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назначении на должность или утверждении в должности, включая случаи, когда такие действия осуществляются в соответствии с законодательством или уставом (положением)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при направлении на работу уполномоченными в соответствии с федеральным законом органами в счёт установленной квоты, при условии соблюдения процедур, установленных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направлении для прохождения альтернативной гражданской службы в соответствии с законодательством и порядком, установленными для данного вида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наличии судебного решения о заключении трудового договора, вынесенного судом в установленном законом порядке.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Порядок заключения и исполнения трудового договора в случаях, указанных в настоящей статье, определяется соответствующими положениями настоящего Кодекса и иными нормативными правовыми актами, регулирующими трудовые отношения.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 на это представителя в случае, когда трудовой договор не был надлежащим образом оформлен.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Фактическое допущение работника к работе без ведома или поручения работодателя либо его уполномоченного на это представителя запрещается.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21. Трудовые отношения, возникающие на основании трудового договора в результате избрания на должность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отношения на основании трудового договора в результате избрания на должность возникают, если избрание на должность предполагает выполнение работником определённой трудовой функции.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22. Трудовые отношения, возникающие на основании трудового договора в результате избрания по конкурсу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Трудовые отношения на основании трудового договора в результате избрания по конкурсу на замещение соответствующей должности возникают, </w:t>
      </w:r>
      <w:r w:rsidRPr="0048045A">
        <w:rPr>
          <w:rFonts w:ascii="Times New Roman" w:hAnsi="Times New Roman"/>
          <w:color w:val="000000" w:themeColor="text1"/>
          <w:szCs w:val="28"/>
        </w:rPr>
        <w:lastRenderedPageBreak/>
        <w:t>если трудовым законодательством и иными нормативными правовыми актами, содержащими нормы трудового права, или уставом (положением) организации определены перечень должностей, подлежащих замещению по конкурсу, и порядок конкурсного избрания на эти должности.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23. Трудовые отношения, возникающие на основании трудового договора в результате назначения на должность или утверждения в должности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отношения возникают на основании трудового договора в результате назначения на должность или утверждения в должности в случаях, предусмотренных трудовым законодательством и иными нормативными правовыми актами, содержащими нормы трудового права, или уставом (положением) организации.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24. Трудовые отношения, возникающие на основании трудового договора в результате признания отношений, связанных с использованием личного труда и возникших на основании гражданско-правового договора, трудовыми отношениями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Признание отношений, возникших на основании гражданско-правового договора, трудовыми отношениями может осуществляться: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лицом, использующим личный труд и являющимся заказчиком по указанному договору, на основании письменного заявления физического лица, являющегося исполнителем по указанному договору, и (или) не обжалованного в суд в установленном порядке предписания государственного инспектора труда об устранении нарушения части второй статьи 19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судом в случае, если физическое лицо, являющееся исполнителем по указанному договору, обратилось непосредственно в суд, или по материалам (документам), направленным государственной инспекцией труда, иными органами и лицами, обладающими необходимыми для этого полномочиями в соответствии с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прекращения отношений, связанных с использованием личного труда и возникших на основании гражданско-правового договора, признание этих отношений трудовыми отношениями осуществляется судом. Физическое лицо, являвшееся исполнителем по указанному договору, вправе обратиться в суд за признанием этих отношений трудовыми отношениями в порядке и в сроки, которые предусмотрены для рассмотрения индивидуальных трудовых споров.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Неустранимые сомнения при рассмотрении судом споров о признании отношений, возникших на основании гражданско-правового договора, трудовыми отношениями толкуются в пользу наличия 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отношения, связанные с использованием личного труда, возникли на основании гражданско-правового договора, но впоследствии в порядке, установленном частями первой - третьей настоящей статьи, были признаны трудовыми отношениями, такие трудовые отношения между работником и работодателем считаются возникшими со дня фактического допущения физического лица, являющегося исполнителем по указанному договору, к исполнению предусмотренных указанным договором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Матери, занимающиеся воспитанием трёх и более детей без официального трудоустройства, имеют право заключить трудовой договор с </w:t>
      </w:r>
      <w:r w:rsidRPr="0048045A">
        <w:rPr>
          <w:rFonts w:ascii="Times New Roman" w:hAnsi="Times New Roman"/>
          <w:bCs/>
          <w:color w:val="000000" w:themeColor="text1"/>
          <w:szCs w:val="28"/>
          <w:shd w:val="clear" w:color="auto" w:fill="FFFFFF"/>
        </w:rPr>
        <w:t>Фондом пенсионного и социального страхования Российской Федерации</w:t>
      </w:r>
      <w:r w:rsidRPr="0048045A">
        <w:rPr>
          <w:rFonts w:ascii="Times New Roman" w:hAnsi="Times New Roman"/>
          <w:color w:val="000000" w:themeColor="text1"/>
          <w:szCs w:val="28"/>
          <w:shd w:val="clear" w:color="auto" w:fill="FFFFFF"/>
        </w:rPr>
        <w:t> </w:t>
      </w:r>
      <w:r w:rsidRPr="0048045A">
        <w:rPr>
          <w:rFonts w:ascii="Times New Roman" w:hAnsi="Times New Roman"/>
          <w:color w:val="000000" w:themeColor="text1"/>
          <w:szCs w:val="28"/>
        </w:rPr>
        <w:t>до достижения младшим ребёнком 18-летнего возраста.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Данный трудовой договор должен быть учтён при расчёте трудового стажа.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25. Применение трудового законодательства по аналогии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когда предусмотренные настоящим Кодексом отношения прямо не урегулированы законодательством или соглашением сторон и отсутствует применимый к ним обычай, к таким отношениям, если это не противоречит их существу, применяется трудовое законодательство, регулирующее сходные отношения (аналогия закона).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невозможности использования аналогии закона права и обязанности сторон определяются исходя из общих начал и смысла трудового законодательства (аналогия права) и требований добросовестности, разумности и справедливости.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6.</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Субъекты трудовых правоотношений.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26. Стороны 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Сторонами трудовых отношений являются работник и работодатель.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 физическое лицо, вступившее в трудовые отношения с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иное не предусмотрено настоящим Кодексом, другими федеральными законами, вступать в трудовые отношения в качестве работников имеют право лица, достигшие возраста шестнадцати лет, а в случаях и порядке, которые установлены настоящим Кодексом, - также лица, не достигшие указанного возраста.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 физическое лицо либо юридическое лицо (организация), вступившее в трудовые отношения с работником. В случаях, предусмотренных федеральными законами, в качестве работодателя может выступать иной субъект, наделённый правом заключать трудовые договоры.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настоящего Кодекса работодателями - физическими лицами признаются: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физические лица, зарегистрированные в установленном порядке в качестве индивидуальных предпринимателей и осуществляющие предпринимательскую деятельность без образования юридического лица, а также частные нотариусы,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лицензированию, вступившие в трудовые отношения с работниками в целях осуществления указанной деятельности (далее - работодатели - индивидуальные предприниматели). Физические лица, осуществляющие в нарушение требований федеральных законов указанную деятельность без </w:t>
      </w:r>
      <w:r w:rsidRPr="0048045A">
        <w:rPr>
          <w:rFonts w:ascii="Times New Roman" w:hAnsi="Times New Roman"/>
          <w:color w:val="000000" w:themeColor="text1"/>
          <w:szCs w:val="28"/>
        </w:rPr>
        <w:lastRenderedPageBreak/>
        <w:t>государственной регистрации и (или) лицензирования, вступившие в трудовые отношения с работниками в целях осуществления этой деятельности, не освобождаются от исполнения обязанностей, возложенных настоящим Кодексом на работодателей - индивидуальных предпринимателей;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физические лица, вступающие в трудовые отношения с работниками в целях личного обслуживания и помощи по ведению домашнего хозяйства (далее - работодатели - физические лица, не являющиеся индивидуальными предпринимателями).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Права и обязанности работодателя в трудовых отношениях осуществляются: физическим лицом, являющимся работодателем; органами управления юридического лица (организации) или уполномоченными ими лицами, иными лицами, уполномоченными на это в соответствии с федеральным законом,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Заключать трудовые договоры в качестве работодателей имеют право физические лица, достигшие возраста восемнадцати лет, при условии наличия у них гражданской дееспособности в полном объёме, а также лица, не достигшие указанного возраста, - со дня приобретения ими гражданской дееспособности в полном объёме.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Физические лица, имеющие самостоятельный доход, достигшие возраста восемнадцати лет, но ограниченные судом в дееспособности, имеют право с письменного согласия попечителей заключать трудовые договоры с работниками в целях личного обслуживания и помощи по ведению домашнего хозяйства.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 имени физических лиц, имеющих самостоятельный доход, достигших возраста восемнадцати лет, но признанных судом </w:t>
      </w:r>
      <w:r w:rsidRPr="0048045A">
        <w:rPr>
          <w:rFonts w:ascii="Times New Roman" w:hAnsi="Times New Roman"/>
          <w:color w:val="000000" w:themeColor="text1"/>
          <w:szCs w:val="28"/>
        </w:rPr>
        <w:lastRenderedPageBreak/>
        <w:t>недееспособными, их опекунами могут заключаться трудовые договоры с работниками в целях личного обслуживания этих физических лиц и помощи им по ведению домашнего хозяйства.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Несовершеннолетние в возрасте от четырнадцати до восемнадцати лет, за исключением несовершеннолетних, приобретших гражданскую дееспособность в полном объёме, могут заключать трудовые договоры с работниками при наличии собственных заработка, стипендии, иных доходов и с письменного согласия своих законных представителей (родителей, опекунов, попечителей).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частями восьмой - десятой настоящей статьи, законные представители (родители, опекуны, попечители) физических лиц, выступающих в качестве работодателей, несут дополнительную ответственность по обязательствам, вытекающим из трудовых отношений, включая обязательства по выплате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вытекающим из трудовых отношений обязательствам работодателя - юридического лица субсидиарную ответственность несут собственник имущества, учредитель (участник) юридического лица в случаях, в которых федеральными законами и иными нормативными правовыми актами Российской Федерации установлена субсидиарная ответственность собственника имущества, учредителя (участника) по обязательствам юридического лица.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27. Основные права и обязанности работника</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Работник имеет право 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изменение и расторжение трудового договора в порядке и на условиях, которые установлены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предоставление ему работы, обусловленной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своевременную и в полном объёме выплату заработной платы в соответствии со своей квалификацией, сложностью труда, количеством и качеством выполненной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отдых, обеспечиваемый установлением нормальной продолжительности рабочего времени, сокращённого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подготовку и дополнительное профессиональное образование в порядке, установленном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участие в управлении организацией в предусмотренных настоящим Кодексом, иными федеральными законами и коллективным договором формах;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защиту своих трудовых прав, свобод и законных интересов всеми не запрещёнными законом способами;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разрешение индивидуальных и коллективных трудовых споров, включая право на забастовку, в порядке, установленном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возмещение вреда, причинённого ему в связи с исполнением трудовых обязанностей, и компенсацию морального вреда в порядке, установленном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обязательное социальное страхование в случаях, предусмотренных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добросовестно исполнять свои трудовые обязанности, возложенные на него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соблюдать правила внутреннего трудового распорядка;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соблюдать трудовую дисциплину;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выполнять установленные нормы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соблюдать требования по охране труда и обеспечению безопасности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бережно относиться к имуществу работодателя (в том числе к имуществу третьих лиц, находящемуся у работодателя, если работодатель несёт ответственность за сохранность этого имущества) и других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несёт ответственность за сохранность этого имущества).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28. Основные права и обязанности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имеет право: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заключать, изменять и расторгать трудовые договоры с работниками в порядке и на условиях, которые установлены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вести коллективные переговоры и заключать коллективные договоры;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поощрять работников за добросовестный эффективный труд;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несёт ответственность за сохранность этого имущества) и других работников, </w:t>
      </w:r>
      <w:r w:rsidRPr="0048045A">
        <w:rPr>
          <w:rFonts w:ascii="Times New Roman" w:hAnsi="Times New Roman"/>
          <w:color w:val="000000" w:themeColor="text1"/>
          <w:szCs w:val="28"/>
        </w:rPr>
        <w:lastRenderedPageBreak/>
        <w:t>соблюдения правил внутреннего трудового распорядка,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привлекать работников к дисциплинарной и материальной ответственности в порядке, установленном настоящим Кодексом, иными федеральными законами;</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принимать локальные нормативные акты и отменять их (за исключением работодателей - физических лиц, не являющихся индивидуальными предпринимателями). При наличии достаточных оснований суды могут при рассмотрении соответствующих исковых заявлений от работников или их представителей отменять локальные нормативные акты;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создавать объединения работодателей в целях представительства и защиты своих интересов и вступать в них;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создавать производственный совет (за исключением работодателей - физических лиц, не являющихся индивидуальными предпринимателями)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настоящим Кодексом и иными федеральными законами отнесено к компетенции профессиональных союзов, соответствующих первичных профсоюзных организаций, иных </w:t>
      </w:r>
      <w:r w:rsidRPr="0048045A">
        <w:rPr>
          <w:rFonts w:ascii="Times New Roman" w:hAnsi="Times New Roman"/>
          <w:color w:val="000000" w:themeColor="text1"/>
          <w:szCs w:val="28"/>
        </w:rPr>
        <w:lastRenderedPageBreak/>
        <w:t>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реализовывать права, предоставленные ему законодательством 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(самообследование).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обеспечить проезд работника до места работы и обратно при отсутствии возможности воспользоваться общественным транспортом (ночные смены, неразвитая сеть общественного транспорта в определённой местности, чрезвычайные обстоятельства и иные схожие обстоятельства);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предоставлять работникам работу, обусловленную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обеспечивать безопасность и условия труда, соответствующие государственным нормативным требованиям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локальные нормативные акты, регулирующие систему оплаты труда, которыми устанавливаются порядок определения оснований для выплаты заработной платы, в том числе компенсационных и стимулирующих выплат, а также основания для отказа работодателя в осуществлении таких выплат;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обеспечивать работникам равную оплату за труд равной ценности;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вести коллективные переговоры, а также заключать коллективный договор в порядке, установленном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информировать всех представителей работников о разрабатываемых локальных нормативных актах и учитывать их мнение при подготовке и принятии упомянутых актов в порядке, установленном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создавать условия, обеспечивающие участие работников в управлении организацией в предусмотренных настоящим Кодексом, иными федеральными законами и коллективным договором формах;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обеспечивать бытовые нужды работников, связанные с исполнением ими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осуществлять обязательное социальное страхование работников в порядке, установленном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возмещать вред, причинённый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7. Правоотношения по надзору и контролю за соблюдением трудового законодательства.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29.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Предметом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является соблюдение работодателями требований трудового законодательства, включая законодательство о специальной оценке условий труда,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Организация и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регулируются законодательством Российской Федерации о государственном контроле (надзоре), муниципальном контроле.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Положение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утверждается Правительством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30. Ведомственный контроль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8. Правоотношения по разрешению трудовых споров.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31. Способы защиты трудовых прав и свобод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Каждый имеет право защищать свои трудовые права и свободы всеми способами, не запрещёнными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Основными способами защиты трудовых прав и свобод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самозащита работниками трудовых прав;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защита трудовых прав и законных интересов работников профессиональными союзами;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ведомственный контроль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защита в специализированных трудовых судах;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судебная защита в судах общей юрисдикции.</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9. Участие работников в установлении условий труда.</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32. Общие положения об</w:t>
      </w:r>
      <w:r w:rsidRPr="0048045A">
        <w:rPr>
          <w:rFonts w:ascii="Times New Roman" w:hAnsi="Times New Roman"/>
          <w:b/>
          <w:color w:val="000000" w:themeColor="text1"/>
          <w:szCs w:val="28"/>
        </w:rPr>
        <w:t xml:space="preserve"> установлении условий труда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Работники имеют право на участие в установлении условий труда и обсуждении вопросов, касающихся их рабочих мест, заработной платы, условий охраны труда, профессиональной подготовки и других аспектов, влияющих на их трудовую деятельность.</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Участие работников в установлении условий труда осуществляется через их представителей или путём общего согласования с работодателем на основе равенства сторон.</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33. Информирование и консультации р</w:t>
      </w:r>
      <w:r w:rsidRPr="0048045A">
        <w:rPr>
          <w:rFonts w:ascii="Times New Roman" w:hAnsi="Times New Roman"/>
          <w:b/>
          <w:color w:val="000000" w:themeColor="text1"/>
          <w:szCs w:val="28"/>
          <w:lang w:eastAsia="en-US"/>
        </w:rPr>
        <w:t>аботодателя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Работодатель обязан обеспечивать работников информацией о вопросах, касающихся их условий труда, и проводить консультации по существенным изменениям, которые могут повлиять на трудовую деятельность работников.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Работодатель также обязан информировать работников о результатах проведённых консультаций и учитывать предложения работников по улучшению условий труда.</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 xml:space="preserve">Статья 34. Участие </w:t>
      </w:r>
      <w:r w:rsidRPr="0048045A">
        <w:rPr>
          <w:rFonts w:ascii="Times New Roman" w:hAnsi="Times New Roman"/>
          <w:b/>
          <w:bCs/>
          <w:color w:val="000000" w:themeColor="text1"/>
          <w:szCs w:val="28"/>
        </w:rPr>
        <w:t xml:space="preserve">профессиональных союзов </w:t>
      </w:r>
      <w:r w:rsidRPr="0048045A">
        <w:rPr>
          <w:rFonts w:ascii="Times New Roman" w:hAnsi="Times New Roman"/>
          <w:b/>
          <w:color w:val="000000" w:themeColor="text1"/>
          <w:szCs w:val="28"/>
          <w:lang w:eastAsia="en-US"/>
        </w:rPr>
        <w:t>в установлении условий труда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bCs/>
          <w:color w:val="000000" w:themeColor="text1"/>
          <w:szCs w:val="28"/>
        </w:rPr>
        <w:t xml:space="preserve">Профессиональные союзы, </w:t>
      </w:r>
      <w:r w:rsidRPr="0048045A">
        <w:rPr>
          <w:rFonts w:ascii="Times New Roman" w:hAnsi="Times New Roman"/>
          <w:color w:val="000000" w:themeColor="text1"/>
          <w:szCs w:val="28"/>
          <w:lang w:eastAsia="en-US"/>
        </w:rPr>
        <w:t>представляющие интересы работников, имеют право на участие в установлении условий труда через проведение коллективных переговоров с работодателями.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Результаты коллективных переговоров, проводимых </w:t>
      </w:r>
      <w:r w:rsidRPr="0048045A">
        <w:rPr>
          <w:rFonts w:ascii="Times New Roman" w:hAnsi="Times New Roman"/>
          <w:bCs/>
          <w:color w:val="000000" w:themeColor="text1"/>
          <w:szCs w:val="28"/>
        </w:rPr>
        <w:t>профессиональными союзами</w:t>
      </w:r>
      <w:r w:rsidRPr="0048045A">
        <w:rPr>
          <w:rFonts w:ascii="Times New Roman" w:hAnsi="Times New Roman"/>
          <w:color w:val="000000" w:themeColor="text1"/>
          <w:szCs w:val="28"/>
          <w:lang w:eastAsia="en-US"/>
        </w:rPr>
        <w:t>, могут быть зафиксированы в коллективном договоре или иных соответствующих документах.</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35. Участие через представителей работников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Работники имеют право избирать своих представителей для участия в обсуждении и заключении соглашений организации условий труда и систем заработной платы, в том числе на конференции (общем собрании) трудового коллектива, на которой присутствуют не менее половины работников, при этом указанная конференция (общее собрание) может выбрать своим представителем любой действующий в организации профсоюз.</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Представители работников имеют право на информацию и документы, касающиеся условий труда и систем заработной платы, необходимые для реализации их полномочий.</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проводить консультации и переговоры с представителями работников и учитывать их мнение при принятии решений, касающихся условий труда и систем заработной платы.</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III. Права профессиональных союзов в сфере трудовых отношений</w:t>
      </w:r>
    </w:p>
    <w:p w:rsidR="002C17DD" w:rsidRPr="0048045A" w:rsidRDefault="00F6072B" w:rsidP="004C27F6">
      <w:pPr>
        <w:spacing w:line="360" w:lineRule="auto"/>
        <w:ind w:firstLine="709"/>
        <w:rPr>
          <w:rFonts w:ascii="Times New Roman" w:hAnsi="Times New Roman"/>
          <w:b/>
          <w:bCs/>
          <w:strike/>
          <w:color w:val="000000" w:themeColor="text1"/>
          <w:szCs w:val="28"/>
        </w:rPr>
      </w:pPr>
      <w:r w:rsidRPr="0048045A">
        <w:rPr>
          <w:rFonts w:ascii="Times New Roman" w:hAnsi="Times New Roman"/>
          <w:b/>
          <w:color w:val="000000" w:themeColor="text1"/>
          <w:szCs w:val="28"/>
        </w:rPr>
        <w:t>Глава 10.</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 xml:space="preserve">Общие положения. Основные понятия и правовая основа деятельности </w:t>
      </w:r>
      <w:r w:rsidRPr="0048045A">
        <w:rPr>
          <w:rFonts w:ascii="Times New Roman" w:hAnsi="Times New Roman"/>
          <w:b/>
          <w:color w:val="000000" w:themeColor="text1"/>
          <w:szCs w:val="28"/>
        </w:rPr>
        <w:t>профессиональных союзов</w:t>
      </w:r>
      <w:r w:rsidRPr="0048045A">
        <w:rPr>
          <w:rFonts w:ascii="Times New Roman" w:hAnsi="Times New Roman"/>
          <w:b/>
          <w:bCs/>
          <w:color w:val="000000" w:themeColor="text1"/>
          <w:szCs w:val="28"/>
        </w:rPr>
        <w:t xml:space="preserve">. Общая характеристика правового статуса </w:t>
      </w:r>
      <w:r w:rsidRPr="0048045A">
        <w:rPr>
          <w:rFonts w:ascii="Times New Roman" w:hAnsi="Times New Roman"/>
          <w:b/>
          <w:color w:val="000000" w:themeColor="text1"/>
          <w:szCs w:val="28"/>
        </w:rPr>
        <w:t>профессиональных союзов.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36. Право на объединение в профессиональные союзы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Профессиональный союз (профсоюз) - добровольное общественное объединение граждан, связанных общими производственными, профессиональными интересами по роду их деятельности, создаваемое в целях представительства и защиты их социально-трудовых прав и интересов.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Все профсоюзы пользуются равными правами.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Каждый, достигший возраста 14 лет и осуществляющий трудовую (профессиональную) деятельность, имеет право по своему выбору создавать профсоюзы для защиты своих интересов, вступать в них, заниматься профсоюзной деятельностью и выходить из профсоюзов.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Это право реализуется свободно, без предварительного разрешения.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Граждане Российской Федерации, проживающие вне её территории, могут состоять в российских профсоюзах.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Иностранные граждане и лица без гражданства, проживающие на территории Российской Федерации, могут состоять в российских профсоюзах, за исключением случаев, установленных федеральными законами или международными договорами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Профсоюзы имеют право создавать свои объединения (ассоциации) по отраслевому, территориальному или иному учитывающему профессиональную специфику признаку - общероссийские объединения (ассоциации) профсоюзов, межрегиональные объединения (ассоциации) профсоюзов, территориальные объединения (ассоциации) организаций профсоюзов. Профсоюзы, их объединения (ассоциации) имеют право сотрудничать с профсоюзами других государств, вступать в международные профсоюзные и другие объединения и организации, заключать с ними договоры, соглашения.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37. Правовая основа деятельности профессиональных 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Права профсоюзов в отношениях с органами государственной власти, органами местного самоуправления, работодателями, их объединениями (союзами, ассоциациями), другими общественными объединениями и гарантии их деятельности определяются Конституцией Российской Федерации, настоящим Кодексом, другими федеральными законами, а также законами субъектов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Законодательство субъектов Российской Федерации не может ограничивать права профсоюзов и гарантии их деятельности, предусмотренные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международными договорами Российской Федерации, конвенциями Международной организации труда, ратифицированными Российской Федерацией, установлены иные правила, чем предусмотренные настоящим Кодексом, то применяются правила международных договоров и конвенций.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определённом федеральным конституционным законом.</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11. Основные права профессиональных союзов в области установления и применения условий труда. Гарантии прав профессиональных союзов и выборных профсоюзных работников.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38. Право профессиональных союзов на осуществление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Профессиональные союзы имеют право на осуществление контроля за соблюдением работодателями и их представителями трудового законодательства и иных нормативных правовых актов, содержащих нормы трудового права, выполнением ими условий коллективных договоров,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осуществления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общероссийские, межрегиональные профессиональные союзы и их объединения могут создавать правовые и технические инспекции труда профсоюзов, которые наделяются полномочиями, предусмотренными положениями, утверждаемыми общероссийскими, межрегиональными профессиональными союзами и их объединениями.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Межрегиональные, а также территориальные объединения (ассоциации) организаций профессиональных союзов, действующие на территории субъекта Российской Федерации, могут создавать правовые и технические инспекции труда профессиональных союзов, которые действуют на основании принимаемых ими положений в соответствии с типовым положением соответствующего общероссийского объединения профессиональных 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Профсоюзные инспекторы труда в установленном порядке имеют право беспрепятственно посещать любых работодателей (организации независимо от их организационно-правовых форм и форм собственности, а также работодателей - физических лиц), у которых работают члены данного профессионального союза или профсоюзов, входящих в объединение, для проведения проверок соблюдения трудового законодательства и иных нормативных правовых актов, содержащих нормы трудового права, законодательства о профессиональных союзах, выполнения условий коллективных договоров, соглашений. Работодатели обязаны обеспечить право беспрепятственного и без предварительного уведомления прохода профсоюзных инспекторов труда на территорию соответствующей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Профсоюзные инспекторы труда, уполномоченные (доверенные) лица по охране труда профессиональных союзов имеют право: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осуществлять контроль за соблюдением работодателями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проводить независимую экспертизу условий труда и обеспечения безопасности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участие в расследовании несчастных случаев на производстве и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получать информацию от руководителей и иных должностных лиц организаций, работодателей - индивидуальных предпринимателей о </w:t>
      </w:r>
      <w:r w:rsidRPr="0048045A">
        <w:rPr>
          <w:rFonts w:ascii="Times New Roman" w:hAnsi="Times New Roman"/>
          <w:color w:val="000000" w:themeColor="text1"/>
          <w:szCs w:val="28"/>
        </w:rPr>
        <w:lastRenderedPageBreak/>
        <w:t>состоянии условий и охраны труда, а также о всех несчастных случаях на производстве и профессиональных заболеваниях;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защищать права и законные интересы членов профессионального союза по вопросам возмещения вреда, причинённого их здоровью на производстве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предъявлять работодателям требования о приостановке работ в случаях непосредственной угрозы жизни и здоровью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направлять работодателям представления об устранении выявленных нарушений трудового законодательства и иных нормативных правовых актов, содержащих нормы трудового права, обязательные для рассмотрения;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осуществлять проверку состояния условий и охраны труда, выполнения обязательств работодателей, предусмотренных коллективными договорами и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участие в работе комиссий по испытаниям и приёму в эксплуатацию средств производства в качестве независимых экспертов;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участие в рассмотрении трудовых споров, связанных с нарушением трудового законодательства и иных нормативных правовых актов, содержащих нормы трудового права, обязательств, предусмотренных коллективными договорами и соглашениями, а также с изменениями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участие в разработке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нормативных правовых актов органов местного самоуправления,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принимать участие в разработке проектов подзаконных нормативных правовых актов, устанавливающих государственные нормативные требования охраны труда, а также согласовывать их в порядке, установленном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обращаться в соответствующие органы с требованием о привлечении к ответственности лиц, виновных в нарушении трудового законодательства и иных актов, содержащих нормы трудового права, сокрытии фактов несчастных случаев на производстве;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беспрепятственно получать доступ к информации о трудовых правах и условиях труда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сотрудничать с профессиональными союзами и обеспечивать им доступ к информации и местам проверок, необходимым для осуществления контроля.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Профессиональные союзы, их инспекции труда при осуществлении указанных полномочий взаимодействуют с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другими федеральными органами исполнительной власти, осуществляющими функции по контролю и надзору в установленной сфере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Уполномоченные (доверенные) лица по охране труда профессиональных союзов имеют право беспрепятственно проверять соблюдение требований охраны труда и вносить обязательные для рассмотрения должностными лицами организаций, работодателями - индивидуальными предпринимателями предложения об устранении выявленных нарушений требований охраны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39. Представительство профессиональными союзами интересов работников в коллективных переговорах и разрешении коллективных трудовых споров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целях защиты интересов работников и соблюдения принципов социального партнёрства при ведении коллективных переговоров и разрешении коллективных трудовых споров, любые профсоюзные организации, действующие на территории Российской Федерации, имеют </w:t>
      </w:r>
      <w:r w:rsidRPr="0048045A">
        <w:rPr>
          <w:rFonts w:ascii="Times New Roman" w:hAnsi="Times New Roman"/>
          <w:color w:val="000000" w:themeColor="text1"/>
          <w:szCs w:val="28"/>
        </w:rPr>
        <w:lastRenderedPageBreak/>
        <w:t>право представлять интересы работников в соответствии с уставами общероссийских, межрегиональных профсоюзов, их первичных профсоюзных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Профсоюзные организации, действующие на местах, могут также представлять интересы работников в коллективных переговорах и коллективных трудовых спорах, если они соответствуют установленным законом требованиям.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признавать профсоюзные организации, действующие в соответствии с настоящей статьёй, как законных представителей интересов работников при проведении коллективных переговоров и разрешении коллективных трудовых споров.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Коллективные переговоры и разрешение коллективных трудовых споров проводятся в соответствии с законом и учитывают интересы как работников, так и работодателей.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40. Принятие решений работодателем с учётом мнения профсоюзного органа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принимает решения с учётом мнения каждого соответствующего профсоюзного органа в случаях, предусмотренных настоящим Кодексом.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41. Порядок учёта мнения выборного органа первичной профсоюзной организации при принятии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выборные органы каждой первичной профсоюзной организации, представляющей интересы всех или части его работников и уведомившей работодателя о своём появлении.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Выборный орган первичной профсоюзной организации не позднее пяти рабочих дней со дня получения проекта указанного локального нормативного </w:t>
      </w:r>
      <w:r w:rsidRPr="0048045A">
        <w:rPr>
          <w:rFonts w:ascii="Times New Roman" w:hAnsi="Times New Roman"/>
          <w:color w:val="000000" w:themeColor="text1"/>
          <w:szCs w:val="28"/>
        </w:rPr>
        <w:lastRenderedPageBreak/>
        <w:t>акта направляет работодателю мотивированное мнение по проекту в письменной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трёх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42. Порядок учёта мотивированного мнения выборного органа первичной профсоюзной организации при расторжении трудового договора по инициативе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принятии решения о возможном расторжении трудового договора в соответствии с пунктами 2, 3 или 5 части первой статьи 134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своё мотивированное мнение в письменной форме. Мнение, не представленное в семидневный срок, работодателем не учитывается.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выборный орган первичной профсоюзной организации выразил несогласие с предполагаемым решением работодателя, он в течение трёх рабочих дней проводит с работодателем или его представителем дополнительные консультации, результаты которых оформляются протоколом. При недостижении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выдаёт работодателю обязательное для исполнения предписание о восстановлении работника на работе с оплатой вынужденного прогула.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Статья 43. Гарантии работникам, входящим в состав выборных коллегиальных органов профсоюзных организаций и не освобождённым от основной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Увольнение по основаниям, предусмотренным пунктом 2 или 3 части первой статьи 134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освобождённых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установленный уставом соответствующего профсоюза срок проведения ближайшего заседания исполнительного органа, но не более одного месяца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пунктом 2 или 3 части первой статьи 134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направляет в письменной форме работодателю своё решение о согласии или несогласии с данным увольнением.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вправе произвести увольнение без учёта решения соответствующего вышестоящего выборного профсоюзного органа в случае, если такое решение не представлено в установленный срок или если решение соответствующего вышестоящего выборного профсоюзного органа о несогласии с данным увольнением признано судом необоснованным на основании заявления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Соблюдение указанной процедуры не лишает работника или представляющий его интересы соответствующий выборный профсоюзный </w:t>
      </w:r>
      <w:r w:rsidRPr="0048045A">
        <w:rPr>
          <w:rFonts w:ascii="Times New Roman" w:hAnsi="Times New Roman"/>
          <w:color w:val="000000" w:themeColor="text1"/>
          <w:szCs w:val="28"/>
        </w:rPr>
        <w:lastRenderedPageBreak/>
        <w:t>орган права обжаловать в суд принятое работодателем решение о данном увольнении.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Увольнение по основанию, предусмотренному пунктом 5 части первой статьи 134 настоящего Кодекса, работников, указанных в части первой настоящей статьи, допускается помимо общего порядка увольнения только с учётом мотивированного мнения соответствующего вышестоящего выборного профсоюзного органа.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установленный уставом соответствующего профсоюза срок проведения ближайшего заседания исполнительного органа, но не более одного месяца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пунктом 5 части первой статьи 81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направляет в письменной форме работодателю своё мотивированное мнение.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вправе произвести увольнение без учёта мотивированного мнения соответствующего вышестоящего выборного профсоюзного органа в случае, если такое мнение не представлено в установленный срок.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соответствующий вышестоящий выборный профсоюзный орган выразил несогласие с предполагаемым решением работодателя, в течение трёх рабочих дней стороны вправе провести дополнительные консультации, результаты которых оформляются протоколом.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недостижении общего согласия в результате дополнительных консультаций работодатель по истечении десяти рабочих дней со дня получения соответствующим вышестоящим выборным профсоюзным органом проекта приказа и копий документов, являющихся основанием для принятия решения об увольнении работника, имеет право принять окончательное решение, которое может быть обжаловано этим работником </w:t>
      </w:r>
      <w:r w:rsidRPr="0048045A">
        <w:rPr>
          <w:rFonts w:ascii="Times New Roman" w:hAnsi="Times New Roman"/>
          <w:color w:val="000000" w:themeColor="text1"/>
          <w:szCs w:val="28"/>
        </w:rPr>
        <w:lastRenderedPageBreak/>
        <w:t>или представляющим его интересы выборным профсоюзным органом в соответствующую государственную инспекцию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течение десяти рабочих дней со дня получения жалобы (заявления) работника или представляющего его интересы выборного профсоюзного органа государственная инспекция труда рассматривает вопрос о данном увольнении и в случае признания его незаконным выдаёт работодателю обязательное для исполнения предписание о восстановлении работника на работе с оплатой вынужденного прогула.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Соблюдение указанной процедуры не лишает работника или представляющий его интересы выборный профсоюзный орган права обжаловать данное увольнение непосредственно в суд и не лишает работодателя права обжаловать в суд предписание государственной инспекции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вправе произвести увольнение по основанию, предусмотренному пунктом 2, 3 или 5 части первой статьи 134 настоящего Кодекса, работника из числа указанных в части первой настоящей статьи работников в течение одного месяца со дня получения решения о согласии с данным увольнением или мотивированного мнения соответствующего вышестоящего выборного профсоюзного органа, либо истечения установленного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В установленный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 а также время обжалования в суде несогласия соответствующего вышестоящего выборного профсоюзного органа с данным увольнением.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отсутствии соответствующего вышестоящего выборного профсоюзного органа увольнение по основаниям, предусмотренным пунктом </w:t>
      </w:r>
      <w:r w:rsidRPr="0048045A">
        <w:rPr>
          <w:rFonts w:ascii="Times New Roman" w:hAnsi="Times New Roman"/>
          <w:color w:val="000000" w:themeColor="text1"/>
          <w:szCs w:val="28"/>
        </w:rPr>
        <w:lastRenderedPageBreak/>
        <w:t>2, 3 или 5 части первой статьи 134 настоящего Кодекса, работников, указанных в части первой настоящей статьи, производится с соблюдением порядка, установленного статьёй 42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Члены выборных коллегиальных органов профсоюзных организаций, не освобождённые от основной работы, освобождаются от неё с сохранением среднего заработка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учёбы. Конкретные условия освобождения от работы и порядок оплаты времени участия в этих мероприятиях могут определяться коллективным договором, соглашением между работодателем и профсоюзной организацией. Коллективным договором, соглашением могут устанавливаться иные не ухудшающие условия оплаты времени участия в этих мероприятиях, а также компенсации расходов по участию в указанных мероприятиях. Отсутствие коллективного договора, соглашения или неучастия нем профсоюзной организации не является основанием для работодателя по отказу в предоставлении указанных гарантий членам выборных коллегиальных органов профессиональных 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Направление лиц, указанных в части первой настоящей статьи, в служебные командировки, перевод их на другое рабочее место в другое структурное подразделение (цех, отдел) допускается только с согласия работника. Отказ в предоставлении этому работнику работы по причине простоя (в случае, если простой затрагивает небольшое количество работников, включая лиц указанных в части первой настоящей статьи), отстранение его от работы по решению комиссии как о не прошедшем проверку знаний и навыков в области охраны труда (в случае, если представитель профсоюзной организации в составе комиссии не согласился с решением комиссии по проверке знаний), перевод вследствие признания работника несоответствующим занимаемой должности или выполняемой </w:t>
      </w:r>
      <w:r w:rsidRPr="0048045A">
        <w:rPr>
          <w:rFonts w:ascii="Times New Roman" w:hAnsi="Times New Roman"/>
          <w:color w:val="000000" w:themeColor="text1"/>
          <w:szCs w:val="28"/>
        </w:rPr>
        <w:lastRenderedPageBreak/>
        <w:t xml:space="preserve">работе вследствие недостаточной квалификации (в случае, если представитель профсоюзной организации в составе комиссии не согласился с решением аттестационной комиссии) допускается только с согласия выборного органа соответствующей первичной профсоюзной организации. Работодатель вправе обжаловать несогласие профсоюзной организации в суде.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44. Гарантии освобождённым профсоюзным работникам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освобождённому от работы в организации или у индивидуального предпринимателя в связи с избранием его на выборную должность в выборный орган первичной профсоюзной организации или общероссийского (межрегионального) профессионального союза (далее также - освобождённый профсоюзный работник), после прекращения его полномочий предоставляется прежняя работа (должность), а при её отсутствии с письменного согласия работника другая равноценная работа (должность) у того же работодателя. При отказе работника от предложенной соответствующей работы (должности) трудовой договор с ним расторгается в соответствии с частью второй статьи 134 настоящего Кодекса. При невозможности предоставления указанной работы (должности) в связи с ликвидацией организации либо прекращением деятельности индивидуальным предпринимателем или отсутствием в организации, у индивидуального предпринимателя соответствующей работы (должности) первичная профсоюзная организация либо общероссийский (межрегиональный) профессиональный союз сохраняет за этим работником его средний заработок в профессиональном союзе на период трудоустройства, но не свыше шести месяцев, а в случае получения образования - на срок до одного года, за исключением случая прекращения полномочий вследствие исключения его из профсоюза.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Время работы освобождённого профсоюзного работника на выборной должности в выборном органе первичной профсоюзной организации засчитывается в </w:t>
      </w:r>
      <w:r w:rsidRPr="0048045A">
        <w:rPr>
          <w:rFonts w:ascii="Times New Roman" w:hAnsi="Times New Roman"/>
          <w:color w:val="000000" w:themeColor="text1"/>
          <w:szCs w:val="28"/>
          <w:shd w:val="clear" w:color="auto" w:fill="FFFFFF"/>
        </w:rPr>
        <w:t>трудовой стаж, а также в стаж работы по специальности</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Освобождённые профсоюзные работники обладают такими же трудовыми правами, гарантиями и льготами, как и работники организации, индивидуального предпринимателя в соответствии с коллективным договором.</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 xml:space="preserve">В случае освобождения освобождённого профсоюзного работника от работы в связи с его избранием на выборную должность первичная профсоюзная организация или общероссийский (межрегиональный) профессиональный союза заключает с освобождённым профсоюзным работником трудовой договор на условиях совместительства. В этом случае трудовой договор по основному месту работы не расторгается. Коллективным договором, соглашением, заключённым между работодателем и профсоюзной организацией, может быть предусмотрен порядок и условия сохранения заработной платы за освобождённым профсоюзным работником за счёт средств работодателя, в этом случае договор на условиях совместительства с первичной профсоюзной организацией или общероссийским (межрегиональным) профессиональным союзом не заключается.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 Гарантии права на труд работникам, являвшимся членами выборного профсоюзного органа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трудового договора по инициативе работодателя по основаниям, предусмотренным пунктами 2, 3 или 5 части первой статьи 134 настоящего Кодекса с руководителем выборного органа первичной профсоюзной организации и его заместителями в течение двух лет после окончания срока их полномочий допускается только с соблюдением порядка, установленного статьёй 43 настоящего Кодекса.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46. Обязанности работодателя по созданию условий для осуществления деятельности выборных органов первичных профсоюзных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обязан безвозмездно предоставить всем выборным органам первичных профсоюзных организаций, объединяющих его работников, помещение для проведения заседаний, хранения документации, а </w:t>
      </w:r>
      <w:r w:rsidRPr="0048045A">
        <w:rPr>
          <w:rFonts w:ascii="Times New Roman" w:hAnsi="Times New Roman"/>
          <w:color w:val="000000" w:themeColor="text1"/>
          <w:szCs w:val="28"/>
        </w:rPr>
        <w:lastRenderedPageBreak/>
        <w:t>также предоставить возможность размещения информации в доступном для всех работников месте (местах).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численность работников которого превышает 100 человек, безвозмездно предоставляет в пользование всем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может предоставить в соответствии с коллективным договором в бесплатное пользование выборному органу первичной профсоюзной организации принадлежащие работодателю либо арендуемые им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культурно-массовой, физкультурно-оздоровительной работы с работниками и членами их семей. При этом профсоюзы не имеют права устанавливать плату за пользование этими объектами для работников, не являющихся членами этих профессиональных союзов, выше установленной для работников, являющихся членами этого профсоюза.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коллективным договором, работодатель отчисляет денежные средства каждой первичной профсоюзной организации на культурно-массовую и физкультурно-оздоровительную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наличии письменных заявлений работников, являющихся членами профессионального союза, работодатель ежемесячно бесплатно перечисляет на счёт каждой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Работодатели, заключившие коллективные договоры или на которых распространяется действие отраслевых (межотраслевых) соглашений, по </w:t>
      </w:r>
      <w:r w:rsidRPr="0048045A">
        <w:rPr>
          <w:rFonts w:ascii="Times New Roman" w:hAnsi="Times New Roman"/>
          <w:color w:val="000000" w:themeColor="text1"/>
          <w:szCs w:val="28"/>
        </w:rPr>
        <w:lastRenderedPageBreak/>
        <w:t>письменному заявлению работников, не 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отраслевыми (межотраслевыми)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труда руководителя выборного органа первичной профсоюзной организации производится за счёт средств работодателя в размерах, установленных коллективным договором. </w:t>
      </w:r>
    </w:p>
    <w:p w:rsidR="002C17DD" w:rsidRPr="0048045A" w:rsidRDefault="00F6072B" w:rsidP="004C27F6">
      <w:pPr>
        <w:spacing w:line="360" w:lineRule="auto"/>
        <w:ind w:firstLine="709"/>
        <w:rPr>
          <w:rFonts w:ascii="Times New Roman" w:hAnsi="Times New Roman"/>
          <w:b/>
          <w:strike/>
          <w:color w:val="000000" w:themeColor="text1"/>
          <w:szCs w:val="28"/>
        </w:rPr>
      </w:pPr>
      <w:r w:rsidRPr="0048045A">
        <w:rPr>
          <w:rFonts w:ascii="Times New Roman" w:hAnsi="Times New Roman"/>
          <w:b/>
          <w:color w:val="000000" w:themeColor="text1"/>
          <w:szCs w:val="28"/>
        </w:rPr>
        <w:t>Глава 12. Ответственность за нарушение прав профсоюзов.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47. Ответственность за нарушение прав профсоюзов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Профсоюзы имеют право на свободное и независимое осуществление своей деятельности в соответствии с их уставами и законодательством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Любые действия, направленные на ограничение или подавление законной деятельности профсоюзов, а также ущемление их прав и интересов, запрещаются и влекут за собой ответственность в установленном законом порядке.</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48. Ответственность работодателя за нарушение прав профсоюзов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Работодатель не вправе препятствовать деятельности профсоюзов, воздействовать на членов профсоюза в целях ограничения их участия в профсоюзной деятельности или принуждать их к выходу из профсоюза.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прав профсоюза включает в себя: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а) отказ предоставить профсоюзу информацию, необходимую для реализации его целей и задач;</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б) воспрепятствование деятельности профсоюза, включающее в себя запрет на проведение собраний, съездов, конференций и других мероприятий;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 угрозы, дискриминация или иные меры воздействия со стороны работодателя на членов профсоюза с целью ограничить их профсоюзную деятельность;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   г) увольнение, перевод на менее выгодные условия труда или иные меры дисциплинарного воздействия по причине членства работника в профсоюзе или иного участия в его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д) нарушение условий коллективного договора или соглашения, содержащих положения, связанные с профсоюзной деятельностью или правами и гарантиями членов профсоюза.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случае выявления фактов нарушения прав профсоюзов работодатель несёт ответственность согласно действующему законодательству.</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49. Возмещение ущерба и санкции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нарушении прав профсоюзов их члены, руководители профсоюзов или органы управления профсоюзом имеют право на возмещение причинённого ущерба как физическим, так и юридическим лицам.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shd w:val="clear" w:color="auto" w:fill="FFFFFF"/>
        </w:rPr>
        <w:t xml:space="preserve">За нарушение </w:t>
      </w:r>
      <w:r w:rsidRPr="0048045A">
        <w:rPr>
          <w:rFonts w:ascii="Times New Roman" w:hAnsi="Times New Roman"/>
          <w:color w:val="000000" w:themeColor="text1"/>
          <w:szCs w:val="28"/>
          <w:lang w:eastAsia="en-US"/>
        </w:rPr>
        <w:t xml:space="preserve">прав профсоюзов и их членов </w:t>
      </w:r>
      <w:r w:rsidRPr="0048045A">
        <w:rPr>
          <w:rFonts w:ascii="Times New Roman" w:hAnsi="Times New Roman"/>
          <w:color w:val="000000" w:themeColor="text1"/>
          <w:szCs w:val="28"/>
          <w:shd w:val="clear" w:color="auto" w:fill="FFFFFF"/>
        </w:rPr>
        <w:t>должностные лица государственных органов, органов местного самоуправления, работодатели, должностные лица их объединений (союзов, ассоциаций) несут дисциплинарную, административную, уголовную ответственность в соответствии с федеральным законодательством.</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IV. Социальное партнёрство в сфере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Глава 13. Общие положения.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Статья 50. Социальное партнёрство в сфере труда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Социальное партнёрство в сфере труда представляет собой согласованное взаимодействие между работниками, их представителями, работодателями, их объединениями, а также государством в целях регулирования трудовых и социально-экономических отношений на основе диалога и взаимного уважения.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Социальное партнёрство в сфере труда направлено на содействие разрешению конфликтов, обеспечение соблюдения прав и законных интересов работников и работодателей, а также на совместное содействие созданию благоприятных условий для труда и социального развития.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Государство обязуется содействовать развитию и функционированию социального партнёрства в сфере труда, включая меры по обеспечению информационной прозрачности, защите прав и законных интересов всех сторон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Стороны социального партнёрства в сфере труда несут обязанность соблюдать законодательство Российской Федерации о защите прав и законных интересов работников и работодателей.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Социальное партнёрство в сфере труда не подразумевает допустимости дискриминации или нарушения прав и законных интересов работников и работодателей по каким-либо признакам.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реализации социального партнёрства в сфере труда с учётом защиты прав и законных интересов работников и работодателей могут быть установлены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51. Основные принципы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Основными принципами социального партнёрства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равноправие сторон;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уважение и учёт интересов сторон;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заинтересованность сторон в участии в договорных отношениях;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содействие государства в укреплении и развитии социального партнёрства на демократической основе;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соблюдение сторонами и их представителями трудового законодательства и иных нормативных правовых актов, содержащих нормы трудового права;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полномочность представителей сторон;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свобода выбора при обсуждении вопросов, входящих в сферу труда;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добровольность принятия сторонами на себя обязательств;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реальность обязательств, принимаемых на себя сторонами;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обязательность выполнения коллективных договоров, соглашений;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контроль за выполнением принятых коллективных договоров, соглашений;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ответственность сторон, их представителей за невыполнение по их вине коллективных договоров, соглашений.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52. Стороны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Сторонами социального партнёрства являются работники и работодатели в лице уполномоченных в установленном порядке представителей.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Органы государственной власти и органы местного самоуправления являются сторонами социального партнёрства в случаях, когда они выступают в качестве работодателей, а также в других случаях, предусмотренных трудовым законодательством.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Статья 53. Формы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Социальное партнёрство осуществляется в формах: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коллективных переговоров по подготовке проектов коллективных договоров, соглашений и заключению коллективных договоров,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взаимных консультаций (переговоров) по вопросам регулирования трудовых отношений и иных непосредственно связанных с ними отношений, обеспечения гарантий трудовых прав работников и совершенствования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участия работников, их представителей в управлении организацией;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участия представителей работников и работодателей в разрешении трудовых споров.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Глава 14. Система социального партнёрства. Представители работников и работодателей в социальном партнёрстве.</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54. Уровни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Социальное партнёрство осуществляется 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федеральном уровне, на котором устанавливаются основы регулирования отношений в сфере труда 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межрегиональном уровне, на котором устанавливаются основы регулирования отношений в сфере труда в двух и более субъектах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региональном уровне, на котором устанавливаются основы регулирования отношений в сфере труда в субъекте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отраслевом уровне, на котором устанавливаются основы регулирования отношений в сфере труда в отрасли (отраслях);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территориальном уровне, на котором устанавливаются основы регулирования отношений в сфере труда в муниципальном образовании;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локальном уровне, на котором устанавливаются обязательства работников и работодателя в сфере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55. Представители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Представителями работников в социальном партнёрстве являются: профессиональные союзы и их объединения, иные профсоюзные организации, предусмотренные уставами общероссийских, межрегиональных профсоюзов, или иные представители, избираемые работниками в случаях, предусмотренных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Интересы работников при проведении коллективных переговоров, заключении или изменении коллективного договора, осуществлении контроля за его выполнением, а также при реализации права на участие в управлении организацией, рассмотрении трудовых споров работников с работодателем представляют первичная профсоюзная организация или иные представители, избираемые работниками.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Интересы работников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их выполнением, а также при формировании и осуществлении деятельности комиссий по регулированию социально-трудовых отношений представляют соответствующие профсоюзы, их территориальные </w:t>
      </w:r>
      <w:r w:rsidRPr="0048045A">
        <w:rPr>
          <w:rFonts w:ascii="Times New Roman" w:hAnsi="Times New Roman"/>
          <w:color w:val="000000" w:themeColor="text1"/>
          <w:szCs w:val="28"/>
        </w:rPr>
        <w:lastRenderedPageBreak/>
        <w:t>организации, объединения профессиональных союзов и объединения территориальных организаций профессиональных союзов.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56. Представление интересов работников первичными профсоюзными организациями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Первичные профсоюзные организации и их органы представляют в социальном партнёрстве на локальном уровне интересы работников данного работодателя, являющихся членами соответствующих профсоюзов, а в случаях и порядке, которые установлены настоящим Кодексом, - интересы всех работников данного работодателя независимо от их членства в профсоюзах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не являющиеся членами профсоюза, могут уполномочить орган первичной профсоюзной организации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данной первичной профсоюзной организацией.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57. Иные представители работников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 xml:space="preserve">В случаях, когда работники данного работодателя не объединены в какие-либо первичные профсоюзные организации или ни одна из имеющихся первичных профсоюзных организаций не объединяет </w:t>
      </w:r>
      <w:r w:rsidRPr="0048045A">
        <w:rPr>
          <w:rFonts w:ascii="Times New Roman" w:hAnsi="Times New Roman"/>
          <w:bCs/>
          <w:color w:val="000000" w:themeColor="text1"/>
          <w:szCs w:val="28"/>
        </w:rPr>
        <w:t>не менее 10 процентов</w:t>
      </w:r>
      <w:r w:rsidRPr="0048045A">
        <w:rPr>
          <w:rFonts w:ascii="Times New Roman" w:hAnsi="Times New Roman"/>
          <w:color w:val="000000" w:themeColor="text1"/>
          <w:szCs w:val="28"/>
        </w:rPr>
        <w:t xml:space="preserve"> работников данного работодателя и не уполномочена в порядке, установленном настоящим Кодексом, представлять интересы всех работников в социальном партнёрстве на локальном уровне, на общем собрании (конференции) работников для осуществления указанных полномочий тайным голосованием может быть избран из числа работников иной представитель (представительный орган).</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Наличие иного представителя не может являться препятствием для осуществления первичными профсоюзными организациями своих полномочий.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Иной представитель (представительный орган) прекращает свои полномочия с момента объединение первичной профсоюзной организацией белее половины работников или получения ею полномочий представлять интересы всех работников в социальном партнёрстве на локальном уровне, или формирования единого представительного органа работников.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58. Обязанности работодателя по созданию условий, обеспечивающих деятельность представителей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обязан создавать условия, обеспечивающие деятельность представителей работников, в соответствии с трудовым законодательством, коллективным договором, соглашениями.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59. Представители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организации, работодатель - индивидуальный предприниматель (лично) или уполномоченные ими лица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проведении коллективных переговоров, заключении или изменении соглашений, разрешении коллективных трудовых споров по поводу их заключения или изменения, а также при формировании и осуществлении деятельности комиссий по регулированию социально-трудовых отношений интересы работодателей представляют соответствующие объединения работодателей. В случае отсутствия на федеральном, межрегиональном, региональном или территориальном уровне социального партнёрства отраслевого (межотраслевого) объединения работодателей его полномочия </w:t>
      </w:r>
      <w:r w:rsidRPr="0048045A">
        <w:rPr>
          <w:rFonts w:ascii="Times New Roman" w:hAnsi="Times New Roman"/>
          <w:color w:val="000000" w:themeColor="text1"/>
          <w:szCs w:val="28"/>
        </w:rPr>
        <w:lastRenderedPageBreak/>
        <w:t>может осуществлять соответственно общероссийское, межрегиональное, региональное, территориальное объединение работодателей при условии, что состав членов такого объединения отвечает требованиям, установленным федеральным законом для соответствующего отраслевого (межотраслевого) объединения работодателей.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60. Иные представители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Представителями работодателей - организаций, в отношении которых функции и полномочия учредителя осуществляют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выполнением соглашений, формировании комиссий по регулированию социально-трудовых отношений и осуществлении их деятельности также являются соответствующие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15. Органы социального партнёрства.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61.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обеспечения регулирования социально-трудовых отношений, ведения коллективных переговоров и подготовки проектов коллективных договоров, соглашений, заключения коллективных договоров, соглашений, а также для организации контроля за их выполнением на всех уровнях на равноправной основе по решению сторон образуются комиссии из наделённых необходимыми полномочиями представителей сторон.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 федеральном уровне образуется постоянно действующая Российская трёхсторонняя комиссия по регулированию социально-трудовых отношений, деятельность которой осуществляется в соответствии с федеральным законом. </w:t>
      </w:r>
      <w:r w:rsidRPr="0048045A">
        <w:rPr>
          <w:rFonts w:ascii="Times New Roman" w:hAnsi="Times New Roman"/>
          <w:color w:val="000000" w:themeColor="text1"/>
          <w:szCs w:val="28"/>
        </w:rPr>
        <w:lastRenderedPageBreak/>
        <w:t>Членами Российской трёхсторонней комиссии по регулированию социально-трудовых отношений являются представители всех общероссийских объединений профсоюзов, общероссийских объединений работодателей,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субъектах Российской Федерации могут образовываться трёхсторонние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территориальном уровне могут образовываться трёхсторонние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 положениями об этих комиссиях, утверждаемыми представительными органами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отраслевом (межотраслевом) уровне могут образовываться отраслевые (межотраслевые) комиссии по регулированию социально-трудовых отношений. Отраслевые (межотраслевые) комиссии могут образовываться как на федеральном, так и на межрегиональном, региональном, территориальном уровнях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локальном уровне образуется комиссия для ведения коллективных переговоров, подготовки проекта коллективного договора, заключения коллективного договора, продления коллективного договора, а также могут образовываться комиссии по социальному страхованию, по регулированию кадровых, организационных, производственных и иных вопросов социально-трудовых отношений.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62. Участие органов социального партнёрства в формировании и реализации государственной политики в сфере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целях согласования интересов работников (их представителей), работодателей (их представителей) и государства по вопросам регулирования социально-трудовых отношений и связанных с ними экономических отношений федеральные органы государственной власти, органы </w:t>
      </w:r>
      <w:r w:rsidRPr="0048045A">
        <w:rPr>
          <w:rFonts w:ascii="Times New Roman" w:hAnsi="Times New Roman"/>
          <w:color w:val="000000" w:themeColor="text1"/>
          <w:szCs w:val="28"/>
        </w:rPr>
        <w:lastRenderedPageBreak/>
        <w:t>государственной власти субъектов Российской Федерации и органы местного самоуправления обязаны обеспечивать условия для участия соответствующих комиссий по регулированию социально-трудовых отношений (в случаях, когда такие комиссии на соответствующем уровне социального партнёрства не образованы, - соответствующих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программ социально-экономического развития, других актов органов государственной власти и органов местного самоуправления в сфере труда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Проекты законодательных актов, нормативных правовых и иных актов органов исполнительной власти и органов местного самоуправления в сфере труда, а также документы и материалы, необходимые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Решения соответствующих комиссий по регулированию социально-трудовых отношений или мнения их сторон (заключения соответствующих профсоюзов (объединений профсоюзов) и объединений работодателей)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w:t>
      </w:r>
      <w:r w:rsidRPr="0048045A">
        <w:rPr>
          <w:rFonts w:ascii="Times New Roman" w:hAnsi="Times New Roman"/>
          <w:color w:val="000000" w:themeColor="text1"/>
          <w:szCs w:val="28"/>
        </w:rPr>
        <w:lastRenderedPageBreak/>
        <w:t>субъектов Российской Федерации или органами местного самоуправления, принимающими указанные акты.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16. Коллективные переговоры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63. Ведение коллективных переговоров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Представители работников и работодателей участвуют в коллективных переговорах по подготовке, заключению, продлению или изменению коллективного договора, соглашения и имеют право проявить инициативу по проведению таких переговоров.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Представители работников вправе привлекать к участию в коллективных переговорах специалистов (медиаторов, юристов, экономистов и иных лиц), а также представителей соответствующих профсоюзных организаций. Работодатель не вправе препятствовать непосредственному участию указанных лиц в коллективных переговорах.</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Днём начала коллективных переговоров является день, следующий за днём получения инициатором проведения коллективных переговоров указанного ответа.</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В случае инициирования коллективных переговоров стороной работодателя, он обязан направить соответствующее предложение одновременно в каждую из первичных профсоюзных организаций, объединяющих его работников. Порядок ведения переговоров стороной работников определяется частями 2-5 статьи 64 Кодекса. Перед изданием приказа о начале работы комиссии по коллективным переговорам, работодатель обязан убедиться в том, что сторона работников сформирована в соответствии с правилами частей 2-5 статьи 64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Не допускаются ведение коллективных переговоров и заключение коллективных договоров и соглашений от имени работников лицами, представляющими интересы работодателей, а также организациями или органами, созданными либо финансируемыми работодателями, органами профсоюзов, в состав которых входят лица, представляющие интересы работодателя, органами исполнительной власти, органами местного самоуправления, политическими партиями, за исключением случаев, предусмотренных настоящим Кодексом.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64. Порядок ведения коллективных переговоров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Представители сторон, участвующие в коллективных переговорах, свободны в выборе вопросов регулирования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Две или более первичные профсоюзные организации, объединяющие в совокупности не менее 10 процентов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включён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 xml:space="preserve">Первичная профсоюзная организация, объединяющая не менее 10 процентов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 без предварительного создания единого </w:t>
      </w:r>
      <w:r w:rsidRPr="0048045A">
        <w:rPr>
          <w:rFonts w:ascii="Times New Roman" w:hAnsi="Times New Roman"/>
          <w:color w:val="000000" w:themeColor="text1"/>
          <w:szCs w:val="28"/>
        </w:rPr>
        <w:lastRenderedPageBreak/>
        <w:t>представительного органа. При этом указанная профсоюзная организация наделяется правом по ведению коллективных переговоров от имени работников посредством сбора подписных листов работников в поддержку права профорганизации на ведение коллективных переговоров. Работодатель обязан содействовать представителям профорганизации в сборе подписей и не вправе мешать ему.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не менее 10 процентов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её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Первичная профсоюзная организация, единый представительный орган либо иной представитель (представительный орган) работников, наделённые правом выступить с инициативой проведения коллективных переговоров в соответствии с частями второй - четвёртой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w:t>
      </w:r>
      <w:r w:rsidRPr="0048045A">
        <w:rPr>
          <w:rFonts w:ascii="Times New Roman" w:hAnsi="Times New Roman"/>
          <w:color w:val="000000" w:themeColor="text1"/>
          <w:szCs w:val="28"/>
        </w:rPr>
        <w:lastRenderedPageBreak/>
        <w:t>своём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на ведение коллективных переговоров, подписание соглашений от имени работников на уровне Российской Федерации, одного или нескольких субъектов Российской Федерации, отрасли, территории предоставляется соответствующим профсоюзам (объединениям профсоюзов). При наличии на соответствующем уровне нескольких профсоюзов (объединений профсоюзов) каждому из них предоставляется право на представительство в составе единого представительного органа для ведения коллективных переговоров, формируемого с учётом количества представляемых ими членов профсоюзов.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Участники коллективных переговоров, другие лица, связанные с ведением коллективных переговоров, не должны разглашать полученные сведения, если эти сведения относятся к охраняемой законом тайне (государственной, служебной, коммерческой и иной). Лица, разгласившие указанные сведения, привлекаются к дисциплинарной, административной, гражданско-правовой, уголовной ответственности в порядке, установленном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Сроки, место и порядок проведения коллективных переговоров определяются представителями сторон, являющимися участниками указанных переговоров.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Статья 65. Урегулирование разногласий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в ходе коллективных переговоров не принято согласованное решение по всем или отдельным вопросам, то составляется протокол разногласий. Урегулирование разногласий, возникших в ходе коллективных переговоров по заключению или изменению коллективного договора, соглашения, производится в порядке, установленном настоящим Кодексом.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66. Гарантии и компенсации лицам, участвующим в коллективных переговорах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участвующие в коллективных переговорах, подготовке проекта коллективного договора, соглашения, освобождаются от основной работы с сохранением среднего заработка на срок, определяемый соглашением сторон, но не более трёх месяцев.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Все затраты, связанные с участием в коллективных переговорах, компенсируются в порядке, установленном трудовым законодательством и иными нормативными правовыми актами, содержащими нормы трудового права, коллективным договором, соглашением. Оплата услуг экспертов, специалистов и посредников производится приглашающей стороной, если иное не будет предусмотрено коллективным договором, соглашением.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настоящим Кодексом, иными федеральными законами предусмотрено увольнение с работы.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17. Коллективные договоры и соглашения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67. Коллективный договор</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Коллективный договор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недостижении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Коллективный договор может заключаться в организации в целом, в ее филиалах, представительствах и иных обособленных структурных подразделениях.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соответствии с частью первой статьи 59 настоящего Кодекса. При этом 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предусмотренными для ведения коллективных переговоров в организации в целом.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Статья 68. Содержание и структура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Содержание и структура коллективного договора определяются сторонами.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коллективный договор могут включаться обязательства работников и работодателя по следующим вопросам: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формы, системы и размеры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выплата пособий, компенсаций;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механизм регулирования оплаты труда с учётом роста цен, уровня инфляции, выполнения показателей, определённых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занятость, переобучение, условия высвобождения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рабочее время и время отдыха, включая вопросы предоставления и продолжительности отпусков;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улучшение условий и охраны труда работников, в том числе женщин и молодёжи;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соблюдение интересов работников при приватизации государственного и муниципального имущества;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экологическая безопасность и охрана здоровья работников на производстве;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льготы работникам, совмещающим работу с обучением;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оздоровление и отдых работников и членов их семей;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частичная или полная оплата питания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поддержка добровольчества (волонтёрства) и благотворительной деятельности;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отказ от забастовок при выполнении соответствующих условий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другие вопросы, определённые сторонами.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коллективном договоре с учётом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69. Порядок разработки проекта коллективного договора и заключения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Порядок разработки проекта коллективного договора и заключения коллективного договора определяется сторонами в соответствии с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70. Действие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Коллективный договор заключается на срок не более трёх лет и вступает в силу со дня подписания его сторонами либо со дня, установленного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Стороны имеют право продлевать действие коллективного договора на срок не более </w:t>
      </w:r>
      <w:r w:rsidRPr="0048045A">
        <w:rPr>
          <w:rFonts w:ascii="Times New Roman" w:hAnsi="Times New Roman"/>
          <w:iCs/>
          <w:color w:val="000000" w:themeColor="text1"/>
          <w:szCs w:val="28"/>
        </w:rPr>
        <w:t>шести</w:t>
      </w:r>
      <w:r w:rsidRPr="0048045A">
        <w:rPr>
          <w:rFonts w:ascii="Times New Roman" w:hAnsi="Times New Roman"/>
          <w:color w:val="000000" w:themeColor="text1"/>
          <w:szCs w:val="28"/>
        </w:rPr>
        <w:t xml:space="preserve"> лет.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заключённого в филиале, представительстве или ином обособленном структурном подразделении организации, - на всех работников соответствующего подразделения. Дополнительные гарантии профсоюзной деятельности и иные права, предусмотренные коллективным договором, распространяются на все профсоюзные организации, представляющие интересы части работников работодателя. В случае, если действие дополнительных прав и гарантий связано с исполнением профсоюзной организацией обязательств, то для получения этих дополнительных прав и гарантии такая профсоюзная организация вправе взять на себя данные обязательства, направив соответствующие уведомление работодателю о присоединении к коллективному договору. При этом для присоединения к коллективному договору согласие его сторон не требуется.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Коллективный договор сохраняет своё действие в случаях изменения наименования организации, изменения типа государственного или муниципального учреждения, реорганизации организации в форме преобразования, а также расторжения трудового договора с руководителем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смене формы собственности организации коллективный договор сохраняет своё действие в течение трёх месяцев со дня перехода прав собственности.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реорганизации организации в форме слияния, присоединения, разделения, выделения коллективный договор сохраняет своё действие в течение всего срока реорганизации.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трёх лет.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ликвидации организации коллективный договор сохраняет своё действие в течение всего срока проведения ликвидации.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 xml:space="preserve">Статья 71. Изменение, дополнение </w:t>
      </w:r>
      <w:r w:rsidRPr="0048045A">
        <w:rPr>
          <w:rFonts w:ascii="Times New Roman" w:hAnsi="Times New Roman"/>
          <w:b/>
          <w:iCs/>
          <w:color w:val="000000" w:themeColor="text1"/>
          <w:szCs w:val="28"/>
        </w:rPr>
        <w:t>и продление</w:t>
      </w:r>
      <w:r w:rsidRPr="0048045A">
        <w:rPr>
          <w:rFonts w:ascii="Times New Roman" w:hAnsi="Times New Roman"/>
          <w:b/>
          <w:color w:val="000000" w:themeColor="text1"/>
          <w:szCs w:val="28"/>
        </w:rPr>
        <w:t xml:space="preserve">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Изменение, </w:t>
      </w:r>
      <w:r w:rsidRPr="0048045A">
        <w:rPr>
          <w:rFonts w:ascii="Times New Roman" w:hAnsi="Times New Roman"/>
          <w:iCs/>
          <w:color w:val="000000" w:themeColor="text1"/>
          <w:szCs w:val="28"/>
        </w:rPr>
        <w:t>дополнение</w:t>
      </w:r>
      <w:r w:rsidRPr="0048045A">
        <w:rPr>
          <w:rFonts w:ascii="Times New Roman" w:hAnsi="Times New Roman"/>
          <w:color w:val="000000" w:themeColor="text1"/>
          <w:szCs w:val="28"/>
        </w:rPr>
        <w:t xml:space="preserve"> и продление коллективного договора производятся в порядке, установленном настоящим Кодексом для его заключения.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Статья 72. Соглашение. Виды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Соглашение - правовой акт, регулирующий социально-трудовые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и работодателей на федеральном, межрегиональном, региональном, отраслевом (межотраслевом) и территориальном уровнях социального партнёрства в пределах их компетенции.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договорённости сторон, участвующих в коллективных переговорах, соглашения могут быть двусторонними и трёхсторонними.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Соглашения, содержащие обязательства, финансовое обеспечение выполнения которых осуществляется за счёт средств соответствующих бюджетов, заключаются при обязательном участии соответствующих органов </w:t>
      </w:r>
      <w:r w:rsidRPr="0048045A">
        <w:rPr>
          <w:rFonts w:ascii="Times New Roman" w:hAnsi="Times New Roman"/>
          <w:color w:val="000000" w:themeColor="text1"/>
          <w:szCs w:val="28"/>
        </w:rPr>
        <w:lastRenderedPageBreak/>
        <w:t>государственной власти или органов местного самоуправления, являющихся стороной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зависимости от сферы регулируемых социально-трудовых отношений могут заключаться соглашения: генеральное, межрегиональное, региональное, отраслевое (межотраслевое), территориальное и иные соглашения.</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Генеральное соглашение устанавливает общие принципы регулирования социально-трудовых отношений и связанных с ними экономических отношений на федеральном уровне и заключается между Правительством Российской Федерации, общероссийскими объединениями профсоюзов и общероссийскими объединениями работодателей.</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Межрегиональное соглашение устанавливает общие принципы регулирования социально-трудовых отношений и связанных с ними отношений на уровне двух и более субъектов Российской Федерации и заключается между органами исполнительной власти субъектов Российской Федерации, входящих в соответствующий округ, межрегиональными объединениями профсоюзов и межрегиональными объединениями работодателей.</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субъекта Российской Федерации и заключается между органами исполнительной власти соответствующего субъекта, объединениями профсоюзов и объединениями работодателей указанного субъекта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Отраслевое (межотраслевое) соглашение устанавливает условия оплаты труда, гарантии, компенсации и льготы работникам отрасли (отраслей). Отраслевое (межотраслевое) соглашение может заключаться на федеральном, межрегиональном, региональном, территориальном уровнях социального партнёрства между соответствующими объединениями работодателей и объединениями профсоюзов.</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lastRenderedPageBreak/>
        <w:t xml:space="preserve">Территориальное соглашение устанавливает общие условия труда, гарантии, компенсации и льготы работникам на территории соответствующего муниципального образования и заключается между органами местного самоуправления, объединениями профсоюзов и объединениями работодателей соответствующего муниципального образования.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Иные соглашения могут заключаться сторонами на любом уровне социального партнёрства по отдельным направлениям регулирования социально-трудовых отношений и иных непосредственно связанных с ними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федеральном, межрегиональном, региональном, территориальном уровнях социального партнерства может заключаться одно трехстороннее соответственно генеральное, межрегиональное, региональное, территориальное соглашение.</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 xml:space="preserve">На локальном уровне могут заключаться соглашения работодателя с любой действующей на данном предприятии (в организации) профсоюзной организацией, вне зависимости от её численности, по вопросам развития социального партнёрства, в том числе участия работников в управлении предприятием (организацией), условия, предоставления дополнительных прав и гарантий профсоюзной деятельности, регулирования порядка и условий реализации законных прав профсоюзных организаций.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Статья 73. Содержание и структура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Содержание и структура соглашения определяются по договорённости между представителями сторон, которые свободны в выборе круга вопросов для обсуждения и включения в соглашение. Соглашение должно включать в себя положения о сроке действия соглашения и порядке осуществления контроля за его выполнением.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соглашение могут включаться взаимные обязательства сторон по следующим вопросам: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оплата труда (в том числе установление размеров минимальных тарифных ставок, окладов (должностных окладов), установление соотношения размера заработной платы и размера её условно-постоянной части, а также определение составных частей заработной платы, включаемых в её условно-постоянную часть, установление порядка обеспечения повышения уровня реального содержания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компенсации и льготы работникам;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режимы труда и отдыха;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занятость, условия высвобождения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подготовка и дополнительное профессиональное образование работников, в том числе в целях модернизации производства;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и охрана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развитие социального партнёрства, в том числе участие работников в управлении организацией;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дополнительное пенсионное страхование;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другие вопросы, определённые сторонами.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74. Порядок разработки проекта соглашения и заключения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Проект соглашения разрабатывается в ходе коллективных переговоров.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и изменение соглашений, требующих бюджетного финансирования, по общему правилу осуществляются сторонами до подготовки проекта соответствующего бюджета на финансовый год, относящийся к сроку действия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Генеральное соглашение, отраслевые (межотраслевые) соглашения, содержащие обязательства, финансовое обеспечение выполнения которых осуществляется за счёт средств федерального бюджета, должны заключаться по общему правилу до внесения проекта федерального закона о федеральном бюджете на очередной финансовый год и плановый период в Государственную Думу Федерального Собрания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Региональные и территориальные соглашения должны заключаться по общему правилу до внесения проектов соответствующих бюджетов в представительные органы субъектов Российской Федерации и органов местного самоуправления.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сроки разработки проекта соглашения и заключения соглашения определяются комиссией. Комиссия обязана распространить информацию о начале коллективных переговоров по заключению соглашения через средства массовой информации. Комиссия имеет право уведомить работодателей, не являющихся членами объединения работодателей, ведущего коллективные переговоры по разработке проекта соглашения и заключению соглашения, о начале коллективных переговоров. Работодатель, получивший указанное уведомление, обязан проинформировать об этом выборный орган первичной профсоюзной организации, объединяющей работников данного работодателя. Работодатель, не являющийся членом объединения работодателей, ведущего коллективные переговоры по заключению соглашения, вправе участвовать в коллективных переговорах путём вступления в члены этого объединения работодателей или в других формах, определённых этим объединением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недостижении согласия между сторонами по отдельным положениям проекта соглашения в течение трёх месяцев со дня начала коллективных переговоров, а при проведении коллективных переговоров по подготовке проекта генерального соглашения в течение шести месяцев со дня их начала стороны должны подписать соглашение на согласованных условиях с одновременным составлением протокола разногласий.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Соглашение подписывается представителями сторон.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75. Действие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Соглашение вступает в силу со дня его подписания сторонами либо со дня, установленного соглашением.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 действия соглашения определяется сторонами, но не может превышать трёх лет. Стороны имеют право один раз продлить действие соглашения на срок не более трёх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Соглашение действует в отношении: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всех работодателей, являющихся членами объединения работодателей, заключившего соглашение, а также являющихся членами объединений работодателей, иных некоммерческих организаций, входящих в объединение работодателей, заключившее соглашение. Прекращение членства в объединении работодателей не освобождает работодателя от выполнения соглашения, заключённого в период его членства. Работодатель, вступивший в объединение работодателей в период действия соглашения, обязан выполнять обязательства, предусмотренные этим соглашением;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работодателей, не являющихся членами объединения работодателей, заключившего соглашение, которые уполномочили указанное объединение от их имени участвовать в коллективных переговорах и заключить соглашение либо присоединились к соглашению после его заключения;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органов государственной власти и органов местного самоуправления в пределах взятых ими на себя обязательств.</w:t>
      </w:r>
    </w:p>
    <w:p w:rsidR="002C17DD" w:rsidRPr="0048045A" w:rsidRDefault="00F6072B" w:rsidP="004C27F6">
      <w:pPr>
        <w:pStyle w:val="af2"/>
        <w:spacing w:line="360" w:lineRule="auto"/>
        <w:ind w:firstLine="709"/>
        <w:jc w:val="both"/>
        <w:rPr>
          <w:color w:val="000000" w:themeColor="text1"/>
          <w:sz w:val="28"/>
          <w:szCs w:val="28"/>
        </w:rPr>
      </w:pPr>
      <w:r w:rsidRPr="0048045A">
        <w:rPr>
          <w:color w:val="000000" w:themeColor="text1"/>
          <w:sz w:val="28"/>
          <w:szCs w:val="28"/>
        </w:rPr>
        <w:t>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(статья 60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Соглашение действует в отношении всех работников, состоящих в трудовых отношениях с работодателями, указанными в частях третьей и четвёртой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тех случаях, когда в отношении работников действует одновременно несколько соглашений, применяются условия соглашений, наиболее благоприятные для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Соглашением может быть предусмотрено, что в случае невозможности реализации по причинам экономического, технологического, организационного характера отдельных положений соглашения работодатель и выборный орган первичной профсоюзной организации или иной представитель (представительный орган), избранный работниками в случаях, предусмотренных настоящим Кодексом, вправе обратиться в письменной форме к сторонам соглашения с мотивированным предложением о временном приостановлении действия отдельных положений соглашения в отношении данного работодателя. Стороны рассматривают это предложение и могут принять соответствующее решение о временном приостановлении действия отдельных положений соглашения в отношении данного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предложению сторон заключённого на федеральном уровне отраслевого соглашения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после опубликования соглашения предложить работодателям, не участвовавшим в заключении данного соглашения, присоединиться к этому соглашению. Указанное предложение подлежит официальному опубликованию и должно содержать сведения о регистрации соглашения и об источнике его опубликования.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работодатели, осуществляющие деятельность в соответствующей отрасли, в течение 30 календарных дней со дня официального опубликования предложения о присоединении к соглашению не представили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мотивированный письменный отказ присоединиться к нему, то соглашение считается распространенным на этих работодателей со дня </w:t>
      </w:r>
      <w:r w:rsidRPr="0048045A">
        <w:rPr>
          <w:rFonts w:ascii="Times New Roman" w:hAnsi="Times New Roman"/>
          <w:color w:val="000000" w:themeColor="text1"/>
          <w:szCs w:val="28"/>
        </w:rPr>
        <w:lastRenderedPageBreak/>
        <w:t>официального опубликования этого предложения. К указанному отказу должен быть приложен протокол консультаций работодателя с выборным органом первичной профсоюзной организации, объединяющей работников данного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отказа работодателя присоединиться к соглашению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соглашения. Представители работодателя, представители работников и представители сторон соглашения обязаны принимать участие в указанных консультациях.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опубликования заключённых на федеральном уровне отраслевых соглашений и порядок опубликования предложения о присоединении к соглашению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 Порядок опубликования иных соглашений определяется их сторонами.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76. Изменение и дополнение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Изменение и дополнение соглашения производятся в порядке, установленном настоящим Кодексом для заключения соглашения.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77. Регистрация коллективного договора,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 Отраслевые (межотраслевые) соглашения, заключённые на </w:t>
      </w:r>
      <w:r w:rsidRPr="0048045A">
        <w:rPr>
          <w:rFonts w:ascii="Times New Roman" w:hAnsi="Times New Roman"/>
          <w:color w:val="000000" w:themeColor="text1"/>
          <w:szCs w:val="28"/>
        </w:rPr>
        <w:lastRenderedPageBreak/>
        <w:t>федеральном уровне социального партнёрства, межрегиональные соглашения регистрируются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коллективные договоры, региональные и территориальные соглашения - соответствующими органами исполнительной власти субъектов Российской Федерации. Законами субъектов Российской Федерации может быть предусмотрена возможность наделения органов местного самоуправления полномочиями по регистрации коллективных договоров и территориальных соглашений.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Вступление коллективного договора, соглашения в силу не зависит от факта их уведомительной регистрации.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осуществлении регистрации коллективного договора, соглашения соответствующий орган по труду выявляет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соглашение, а также в соответствующую государственную инспекцию труда. Условия коллективного договора, соглашения, ухудшающие положение работников, недействительны и не подлежат применению.</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78. Контроль за выполнением коллективного договора,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Соглашение вступает в силу со дня его подписания сторонами либо со дня, установленного соглашением. На локальном и иных уровнях правом осуществления контроля за выполнением коллективного договора обладают профсоюзные организации вне зависимости от их численности, в том числе и те, которые не участвовали в заключении коллективного договора.</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rPr>
        <w:t xml:space="preserve">При проведении указанного контроля представители сторон обязаны предоставлять друг другу, а также соответствующим органам по труду </w:t>
      </w:r>
      <w:r w:rsidRPr="0048045A">
        <w:rPr>
          <w:rFonts w:ascii="Times New Roman" w:hAnsi="Times New Roman"/>
          <w:color w:val="000000" w:themeColor="text1"/>
          <w:szCs w:val="28"/>
        </w:rPr>
        <w:lastRenderedPageBreak/>
        <w:t xml:space="preserve">необходимую для этого информацию не позднее одного месяца со дня получения соответствующего запроса. </w:t>
      </w:r>
      <w:r w:rsidRPr="0048045A">
        <w:rPr>
          <w:rFonts w:ascii="Times New Roman" w:hAnsi="Times New Roman"/>
          <w:color w:val="000000" w:themeColor="text1"/>
          <w:szCs w:val="28"/>
          <w:shd w:val="clear" w:color="auto" w:fill="FFFFFF"/>
        </w:rPr>
        <w:t>Стороны осуществляют указанный контроль в порядке, установленном сторонами. Такой порядок может быть также установлен коллективным договором, соглашением.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18. Участие работников в управлении организацией.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79. Право работников на участие в управлении организацией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работников на участие в управлении организацией непосредственно или через свои представительные органы регулируется настоящим Кодексом, иными федеральными законами, учредительными документами организации, коллективным договором, соглашениями.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80. Основные формы участия работников в управлении организацией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Основными формами участия работников в управлении организацией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учёт мнения представительного органа работников в случаях, предусмотренных настоящим Кодексом, коллективным договором,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проведение представительным органом работников консультаций с работодателем по вопросам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получение от работодателя информации по вопросам, непосредственно затрагивающим интересы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обсуждение с работодателем вопросов о работе организации, внесение предложений по её совершенствованию, в том числе за счёт формирования совместных комиссий по вопросам, связанным с охраной труда, организации труда и процессов, кадровым вопросам и социально-бытовому обслуживанию и по другим вопросам;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обсуждение представительным органом работников планов социально-экономического развития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участие в разработке и принятии коллективных договоров;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участие представителей работников в заседаниях коллегиального органа управления организации с правом совещательного голоса в соответствии с настоящим Кодексом, иными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иные формы, определённые настоящим Кодексом, иными федеральными законами, учредительными документами организации, коллективным договором, соглашениями,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Представители работников имеют право получать от работодателя информацию по вопросам: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реорганизации или ликвидации организации;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введения технологических изменений, влекущих за собой изменение условий труда работников;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подготовки и дополнительного профессионального образования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другим вопросам, предусмотренным настоящим Кодексом, иными федеральными законами, учредительными документами организации, коллективным договором,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Представители работников имеют право также вносить по этим вопросам в органы управления организацией соответствующие предложения и участвовать в заседаниях указанных органов при их рассмотрении.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81. Участие представителей работников в заседаниях коллегиального органа управления организации с правом совещательного голоса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представителей работников на участие в заседаниях коллегиального органа управления организации с правом совещательного голоса может устанавливаться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Назначать представителей работников, полномочных участвовать в заседаниях коллегиального органа управления организации с правом совещательного голоса в соответствии с положениями части первой настоящей статьи, вправе представитель (представительный орган) работников, определяемый в соответствии со статьями 55-57 настоящего Кодекса. Решение об их назначении оформляется соответствующим протоколом, который направляется руководителю организации и в соответствующий коллегиальный орган управления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Представители работников, участвующие в заседаниях коллегиального органа управления организации с правом совещательного голоса, несут ответственность за разглашение сведений, составляющих охраняемую законом тайну (государственную, служебную, коммерческую или иную), ставшую им известной в связи с этим участием. В случае, если для участия в заседании коллегиального органа управления организации требуется наличие допуска к соответствующей тайне, указанные представители работников должны получить такой допуск в порядке, установленном законодательством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19. Ответственность сторон социального партнёрства за уклонение от участия в коллективных переговорах, за нарушение или невыполнение коллективного договора, соглашения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82. Ответственность за уклонение от участия в коллективных переговорах, непредоставление информации, необходимой для ведения коллективных переговоров и осуществления контроля за соблюдением коллективного договора,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Представители сторон, уклоняющиеся от участия в коллективных переговорах по заключению, изменению коллективного договора, соглашения или неправомерно отказавшиеся от подписания согласованного коллективного договора, соглашения, подвергаются штрафу в размере и порядке, которые установлены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Лица, виновные в непредоставлении информации, необходимой для ведения коллективных переговоров и осуществления контроля за соблюдением коллективного договора, соглашения, подвергаются штрафу в размере и порядке, которые установлены федеральным законом.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83. Ответственность за нарушение или невыполнение коллективного договора,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представляющие работодателя либо представляющие работников, виновные в нарушении или невыполнении обязательств, предусмотренных коллективным договором, соглашением, подвергаются штрафу в размере и порядке, которые установлены федеральным законом.</w:t>
      </w:r>
    </w:p>
    <w:p w:rsidR="002C17DD" w:rsidRPr="0048045A" w:rsidRDefault="002C17DD" w:rsidP="004C27F6">
      <w:pPr>
        <w:spacing w:line="360" w:lineRule="auto"/>
        <w:ind w:firstLine="709"/>
        <w:rPr>
          <w:rFonts w:ascii="Times New Roman" w:hAnsi="Times New Roman"/>
          <w:color w:val="000000" w:themeColor="text1"/>
          <w:szCs w:val="28"/>
        </w:rPr>
      </w:pPr>
    </w:p>
    <w:p w:rsidR="002C17DD" w:rsidRPr="0048045A" w:rsidRDefault="00F6072B" w:rsidP="004C27F6">
      <w:pPr>
        <w:spacing w:line="360" w:lineRule="auto"/>
        <w:ind w:firstLine="709"/>
        <w:jc w:val="center"/>
        <w:rPr>
          <w:rFonts w:ascii="Times New Roman" w:hAnsi="Times New Roman"/>
          <w:b/>
          <w:color w:val="000000" w:themeColor="text1"/>
          <w:szCs w:val="28"/>
        </w:rPr>
      </w:pPr>
      <w:r w:rsidRPr="0048045A">
        <w:rPr>
          <w:rFonts w:ascii="Times New Roman" w:hAnsi="Times New Roman"/>
          <w:b/>
          <w:color w:val="000000" w:themeColor="text1"/>
          <w:szCs w:val="28"/>
        </w:rPr>
        <w:t>ОСОБЕННАЯ ЧАСТЬ</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V. Правовое регулирование занятости и трудоустройства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Глава 20. Общие положения о занятости и трудоустройстве в </w:t>
      </w:r>
      <w:r w:rsidRPr="0048045A">
        <w:rPr>
          <w:rFonts w:ascii="Times New Roman" w:hAnsi="Times New Roman"/>
          <w:b/>
          <w:color w:val="000000" w:themeColor="text1"/>
          <w:szCs w:val="28"/>
          <w:shd w:val="clear" w:color="auto" w:fill="FFFFFF"/>
        </w:rPr>
        <w:t>Российской Федерации</w:t>
      </w:r>
      <w:r w:rsidRPr="0048045A">
        <w:rPr>
          <w:rFonts w:ascii="Times New Roman" w:hAnsi="Times New Roman"/>
          <w:b/>
          <w:color w:val="000000" w:themeColor="text1"/>
          <w:szCs w:val="28"/>
        </w:rPr>
        <w:t>. Основные направления государственной политики в области занятости населения.</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 xml:space="preserve">Статья 84. Положения о занятости и трудоустройстве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Государство гарантирует право граждан на доступ к достойному труду, включая возможность трудоустройства, профессиональной подготовки и переподготовки.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Все граждане Российской Федерации имеют равные возможности для поиска работы, профессионального развития и трудоустройства.</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85. Основные направления государственной политики в области занятости населения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Развитие региональных программ поддержки занятости, направленных на стимулирование занятости населения, создание новых рабочих мест, развитие предпринимательства, поддержку самозанятости и развитие социального предпринимательства.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Программы повышения профессиональной квалификации и переквалификации населения с учётом рыночных потребностей, а также </w:t>
      </w:r>
      <w:r w:rsidRPr="0048045A">
        <w:rPr>
          <w:rFonts w:ascii="Times New Roman" w:hAnsi="Times New Roman"/>
          <w:color w:val="000000" w:themeColor="text1"/>
          <w:szCs w:val="28"/>
          <w:lang w:eastAsia="en-US"/>
        </w:rPr>
        <w:lastRenderedPageBreak/>
        <w:t>содействие в трудоустройстве молодёжи, инвалидов и других уязвимых групп населения.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Повышение эффективности системы трудоустройства, включая развитие информационных технологий в сфере занятости, улучшение механизмов социальной защиты безработных и развитие государственной службы занятости.</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86. Содействие развитию специализированных организаций</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Координация и содействие деятельности государственных органов, некоммерческих и частных организаций в области занятости и трудоустройства с целью совершенствования механизмов подбора кадров, оценки потребностей на рынке труда, и оказания поддержки работодателям и работникам.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Развитие сотрудничества между образовательными учреждениями, предприятиями и государственными учреждениями с целью создания адаптированных образовательных программ, соответствующих потребностям рынка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21. Право граждан на трудоустройство.</w:t>
      </w:r>
    </w:p>
    <w:p w:rsidR="002C17DD" w:rsidRPr="0048045A" w:rsidRDefault="00F6072B" w:rsidP="004C27F6">
      <w:pPr>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87. Гарантии равенства при трудоустройстве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Все граждане Российской Федерации имеют право на трудоустройство без какой-либо дискриминации на основании расы, национальности, пола, возраста, инвалидности, религии, социального происхождения, языка, убеждений, членства в общественных объединениях или любых других обстоятельств.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Работодатели несут обязанность обеспечивать равные возможности для всех кандидатов на трудоустройство и принимать меры по предупреждению дискриминации при приёме на работу.</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88. Открытость вакансий и информирование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Работодатели обязаны публично предоставлять информацию о доступных вакансиях и условиях труда, а также ожидаемых требованиях к кандидатам.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информации о вакансиях должны быть указаны следующие сведения: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наименование вакансии;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требования к кандидатам;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труда и оплата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сроки приёма документов от кандидатов;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контактная информация для связи.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Основные данные о вакансиях должны быть доступны как в оффлайн, так и в онлайн источниках, с целью обеспечения прозрачности в трудоустройстве.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Периодичность обновления информации о вакансиях и обеспечения открытости вакансий должна быть не реже одного раза в месяц.</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Невыполнение требований данной статьи влечёт за собой ответственность работодателя в соответствии с </w:t>
      </w:r>
      <w:r w:rsidRPr="0048045A">
        <w:rPr>
          <w:rFonts w:ascii="Times New Roman" w:hAnsi="Times New Roman"/>
          <w:color w:val="000000" w:themeColor="text1"/>
          <w:szCs w:val="28"/>
          <w:lang w:eastAsia="en-US"/>
        </w:rPr>
        <w:t>действующ</w:t>
      </w:r>
      <w:r w:rsidRPr="0048045A">
        <w:rPr>
          <w:rFonts w:ascii="Times New Roman" w:hAnsi="Times New Roman"/>
          <w:color w:val="000000" w:themeColor="text1"/>
          <w:szCs w:val="28"/>
        </w:rPr>
        <w:t>им</w:t>
      </w:r>
      <w:r w:rsidRPr="0048045A">
        <w:rPr>
          <w:rFonts w:ascii="Times New Roman" w:hAnsi="Times New Roman"/>
          <w:color w:val="000000" w:themeColor="text1"/>
          <w:szCs w:val="28"/>
          <w:lang w:eastAsia="en-US"/>
        </w:rPr>
        <w:t xml:space="preserve"> законодательств</w:t>
      </w:r>
      <w:r w:rsidRPr="0048045A">
        <w:rPr>
          <w:rFonts w:ascii="Times New Roman" w:hAnsi="Times New Roman"/>
          <w:color w:val="000000" w:themeColor="text1"/>
          <w:szCs w:val="28"/>
        </w:rPr>
        <w:t>ом.</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89. Защита прав соискателей на трудоустройство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Запрещается требовать от соискателей работ на каких-либо условиях, нарушающих их права, действующее законодательство или нормы международного права, а также предъявлять требования, не связанные с осуществлением их профессиональной деятельности.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Граждане имеют право на защиту от неправомерных действий работодателей при трудоустройстве согласно законодательству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22. Государственные органы занятости и их полномочия.</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90. Организация государственной политики в области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Государственные органы занятости Российской Федерации осуществляют координацию и регулирование занятости населения, разрабатывают и реализуют меры по созданию условий для достижения полной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Они также поддерживают развитие рынка труда, оказывают помощь в трудоустройстве граждан, предоставляют профессиональное консультирование и информационные услуги.</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91. Полномочия государственных органов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Государственные органы занятости осуществляют анализ и прогнозирование спроса и предложения на рабочую силу, определяют приоритетные отрасли для поддержки занятости, и разрабатывают соответствующие программы и меры поддержки.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Они оказывают поддержку при профессиональной переподготовке, обучении новым навыкам и адаптации к изменениям на рынке труда, в том числе за счёт организации и финансирования образовательных программ.</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92. Меры социальной поддержки населения в области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Государственные органы занятости предоставляют социальную поддержку гражданам в переходный период между работами, в том числе посредством выплат пособий по безработице и других социальных выплат.</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Они также осуществляют программы по стимулированию предпринимательской активности, включая поддержку самозанятости и развитие малого и среднего предпринимательства.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23. Правовой статус безработного</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93. Определение статуса безработного</w:t>
      </w:r>
    </w:p>
    <w:p w:rsidR="002C17DD" w:rsidRPr="0048045A" w:rsidRDefault="00F6072B" w:rsidP="004C27F6">
      <w:pPr>
        <w:autoSpaceDE w:val="0"/>
        <w:autoSpaceDN w:val="0"/>
        <w:adjustRightInd w:val="0"/>
        <w:spacing w:line="360" w:lineRule="auto"/>
        <w:ind w:firstLine="709"/>
        <w:rPr>
          <w:rFonts w:ascii="Times New Roman" w:hAnsi="Times New Roman"/>
          <w:strike/>
          <w:color w:val="000000" w:themeColor="text1"/>
          <w:szCs w:val="28"/>
          <w:lang w:eastAsia="en-US"/>
        </w:rPr>
      </w:pPr>
      <w:r w:rsidRPr="0048045A">
        <w:rPr>
          <w:rFonts w:ascii="Times New Roman" w:hAnsi="Times New Roman"/>
          <w:color w:val="000000" w:themeColor="text1"/>
          <w:szCs w:val="28"/>
          <w:shd w:val="clear" w:color="auto" w:fill="FFFFFF"/>
        </w:rPr>
        <w:t>Безработными признаются трудоспособные граждане, которые ищут работу, зарегистрированы органами службы занятости в целях поиска подходящей работы и готовы к ней приступить</w:t>
      </w:r>
      <w:r w:rsidRPr="0048045A">
        <w:rPr>
          <w:rFonts w:ascii="Times New Roman" w:hAnsi="Times New Roman"/>
          <w:color w:val="000000" w:themeColor="text1"/>
          <w:szCs w:val="28"/>
        </w:rPr>
        <w:t xml:space="preserve"> в соответствии с законодательством Российской Федерации.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Процедура установления статуса безработного, а также критерии присвоения статуса, определяются законодательством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94. Права и обязанности безработного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Безработные имеют право на государственную поддержку в период поиска работы, включая получение пособия по безработице и других социальных выплат, предусмотренных законодательством.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Государство обязуется обеспечить осуществление прав безработных на профессиональную подготовку, переподготовку и повышение квалификации для повышения их конкурентоспособности на рынке труда.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Безработные обязаны активно искать работу, принимать участие в программах повышения квалификации и переподготовки, предлагаемых государственными службами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Они также обязаны соблюдать установленные законодательством обязательства для получения социальной поддержки в период безработицы.</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48045A">
        <w:rPr>
          <w:rFonts w:ascii="Times New Roman" w:hAnsi="Times New Roman"/>
          <w:b/>
          <w:bCs/>
          <w:color w:val="000000" w:themeColor="text1"/>
          <w:szCs w:val="28"/>
          <w:lang w:eastAsia="en-US"/>
        </w:rPr>
        <w:t>Статья 95. Содействие государства в трудоустройстве безработных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Государство обязуется предоставить безработным поддержку в трудоустройстве, включая информационную помощь, меры по стимулированию занятости и возможности для участия в общественных полезных работах или других программах трудоустройства.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Осуществление государственной поддержки в трудоустройстве безработных определяется законодательством и осуществляется через государственные службы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eastAsia="Times New Roman" w:hAnsi="Times New Roman"/>
          <w:color w:val="000000" w:themeColor="text1"/>
          <w:szCs w:val="28"/>
          <w:lang w:eastAsia="en-US"/>
        </w:rPr>
        <w:t>Государственные службы занятости обеспечивают трудоустройство безработных, прошедших профессиональную переподготовку по специальности по направлению государственных служб занятости за счет средств бюджета или имеющих соответствующую профессиональную квалификацию. При этом обеспечивается трудоустройство безработного на рабочее место (должность), уровень заработной платы на котором не ниже средней в данном субъекте Российской Федерации для специальности, по которой пройдена указанная профессиональная переподготовка.</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VI. Трудовой договор</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24. Общие положения. Трудовой договор как одна из форм реализации принципа свободы труда. Понятие и стороны трудового договора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96. Понятие трудового договора. Стороны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определённую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Сторонами трудового договора являются работодатель и работник.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97. Запрещение заёмного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Заёмный труд </w:t>
      </w:r>
      <w:r w:rsidRPr="0048045A">
        <w:rPr>
          <w:rFonts w:ascii="Times New Roman" w:eastAsia="Times New Roman" w:hAnsi="Times New Roman"/>
          <w:color w:val="000000" w:themeColor="text1"/>
          <w:szCs w:val="28"/>
        </w:rPr>
        <w:t>запрещён.</w:t>
      </w:r>
    </w:p>
    <w:p w:rsidR="002C17DD" w:rsidRPr="0048045A" w:rsidRDefault="00F6072B" w:rsidP="004C27F6">
      <w:pPr>
        <w:spacing w:line="360" w:lineRule="auto"/>
        <w:ind w:firstLine="709"/>
        <w:rPr>
          <w:rFonts w:ascii="Times New Roman" w:hAnsi="Times New Roman"/>
          <w:b/>
          <w:bCs/>
          <w:iCs/>
          <w:color w:val="000000" w:themeColor="text1"/>
          <w:szCs w:val="28"/>
        </w:rPr>
      </w:pPr>
      <w:r w:rsidRPr="0048045A">
        <w:rPr>
          <w:rFonts w:ascii="Times New Roman" w:hAnsi="Times New Roman"/>
          <w:color w:val="000000" w:themeColor="text1"/>
          <w:szCs w:val="28"/>
        </w:rPr>
        <w:t xml:space="preserve">Заёмный труд - труд, осуществляемый работником по распоряжению работодателя в интересах, под управлением и контролем физического лица или юридического лица, не являющегося работодателем данного работника. Выполняемая работа не должна соответствовать видам деятельности физического лица или юридического лица, не являющегося работодателем данного работника.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Особенности регулирования труда работников, направленных временно работодателем к другим физическим лицам или юридическим лицам по договору о предоставлении труда работников (персонала), устанавливаются главой 96 настоящего Кодекса.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98. Содержание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трудовом договоре указываются: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фамилия, имя, отчество работника и наименование работодателя (фамилия, имя, отчество работодателя - физического лица), заключивших трудовой договор;</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 о документах, удостоверяющих личность работника и работодателя - физического лица;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 о представителе работодателя, подписавшем трудовой договор, и основание, в силу которого он наделен соответствующими полномочиями;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место и дата заключения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Обязательными для включения в трудовой договор являются следующие условия: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место работы, а в случае, когда работник принимается для работы в филиале, представительстве или ином обособленном структурном подразделении организации, расположенном в другой местности, - место работы с указанием обособленного структурного подразделения и его местонахождения;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Если в соответствии с настоящим Кодексом,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наименование этих должностей, профессий или специальностей и квалификационные требования к ним должны соответствовать наименованиям и требованиям, указанным в квалификационных справочниках, утверждаемых в порядке, устанавливаемом Правительством </w:t>
      </w:r>
      <w:r w:rsidRPr="0048045A">
        <w:rPr>
          <w:rFonts w:ascii="Times New Roman" w:hAnsi="Times New Roman"/>
          <w:color w:val="000000" w:themeColor="text1"/>
          <w:szCs w:val="28"/>
        </w:rPr>
        <w:lastRenderedPageBreak/>
        <w:t>Российской Федерации, или соответствующим положениям профессиональных стандартов. В случае если трудовая функция работника устанавливается должностной (рабочей, производственной) инструкцией или иным документе, то эти документы должны быть приложением к трудовому договору, а изменение трудовой функции в этих документах допускается только с согласия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дата начала работы, а в случае, когда заключается срочный трудовой договор, - также срок его действия и обстоятельства (причины), послужившие основанием для заключения срочного трудового договора в соответствии с настоящим Кодексом или иным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оплаты труда (в том числе размер тарифной ставки или оклада (должностного оклада) работника, доплаты, надбавки и поощрительные выплаты);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рабочего времени и времени отдыха (если для данного работника он отличается от общих правил, действующих у данного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определяющие в необходимых случаях характер работы (подвижной, разъездной, в пути, другой характер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труда на рабочем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условие об обязательном социальном страховании работника в соответствии с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другие условия в случаях, предусмотренных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при заключении трудового договора в него не были включены какие-либо сведения и (или) условия из числа предусмотренных частями первой и второй настоящей статьи, то это не является основанием для признания трудового договора незаключенным или его расторжения. </w:t>
      </w:r>
      <w:r w:rsidRPr="0048045A">
        <w:rPr>
          <w:rFonts w:ascii="Times New Roman" w:hAnsi="Times New Roman"/>
          <w:color w:val="000000" w:themeColor="text1"/>
          <w:szCs w:val="28"/>
        </w:rPr>
        <w:lastRenderedPageBreak/>
        <w:t>Трудовой договор должен быть дополнен недостающими сведениями и (или) условиями. При этом недостающие сведения вносятся непосредственно в текст трудового договора, а недостающие условия определяются приложением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в частности: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уточнении места работы (с указанием структурного подразделения и его местонахождения) и (или) о рабочем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испытании;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неразглашении охраняемой законом тайны (государственной, служебной, коммерческой и иной);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обязанности работника отработать после обучения не менее установленного договором срока, если обучение проводилось за счет средств работодателя, при этом указанный срок не может превышать пяти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видах и об условиях дополнительного страхования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улучшении социально-бытовых условий работника и членов его семьи;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уточнении применительно к условиям работы данного работника прав и обязанностей работника и работодателя, установленных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дополнительном негосударственном пенсионном обеспечении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соглашению сторон в трудовой договор могут также включаться права и обязанности работника и работодателя, установленные трудовым </w:t>
      </w:r>
      <w:r w:rsidRPr="0048045A">
        <w:rPr>
          <w:rFonts w:ascii="Times New Roman" w:hAnsi="Times New Roman"/>
          <w:color w:val="000000" w:themeColor="text1"/>
          <w:szCs w:val="28"/>
        </w:rPr>
        <w:lastRenderedPageBreak/>
        <w:t>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 Невключение в трудовой договор каких-либо из указанных прав и (или) обязанностей работника и работодателя не может рассматриваться как отказ от реализации этих прав или исполнения этих обязанностей.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99. Срок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договоры могут заключаться: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на неопределённый срок;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на определённый срок не более пяти лет (срочный трудовой договор), если иной срок не установлен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Срочный трудовой договор заключается, когда трудовые отношения не могут быть установлены на неопределённый срок с учётом характера предстоящей работы или условий её выполнения, а именно в случаях, предусмотренных частью первой статьи 100 настоящего Кодекса. В случаях, предусмотренных частью второй статьи 100 настоящего Кодекса, срочный трудовой договор может заключаться по соглашению сторон трудового договора без учёта характера предстоящей работы и условий её выполнения.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в трудовом договоре не оговорён срок его действия, то договор считается заключённым на неопределённый срок.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заключённым на неопределённый срок.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Трудовой договор, заключенный на определённый срок при отсутствии достаточных к тому оснований, установленных судом, считается заключённым на неопределённый срок.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100. Срочный трудовой договор</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Срочный трудовой договор заключается: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время выполнения временных (до двух месяцев)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выполнения сезонных работ, когда в силу природных условий работа может производиться только в течение определённого периода (сезона);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 лицами, направляемыми на работу за границу;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объёма оказываемых услуг;</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поступающими на работу в организации, созданные на заведомо определённый период или для выполнения заведомо определённой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принимаемыми для выполнения заведомо определённой работы в случаях, когда её завершение не может быть определено конкретной датой;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в случаях избрания на определённый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 лицами, направленными органами службы занятости населения на работы временного характера и общественные полезные работы;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гражданами, направленными для прохождения альтернативной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других случаях, предусмотренных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соглашению сторон срочный трудовой договор может заключаться: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поступающими на работу в организации, расположенные в районах Крайнего Севера и приравненных к ним местностях, если это связано с переездом к месту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 лицами, избранными по конкурсу на замещение соответствующей должности, проведённому в порядке, установленном трудовым </w:t>
      </w:r>
      <w:r w:rsidRPr="0048045A">
        <w:rPr>
          <w:rFonts w:ascii="Times New Roman" w:hAnsi="Times New Roman"/>
          <w:color w:val="000000" w:themeColor="text1"/>
          <w:szCs w:val="28"/>
        </w:rPr>
        <w:lastRenderedPageBreak/>
        <w:t>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t>с руководителем организации, его заместителями и главным бухгалтером независимо от организационно-правовой формы и формы собственности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получающими образование по очной форме обучения;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членами экипажей морских судов, судов внутреннего плавания и судов смешанного (река - море) плавания, зарегистрированных в Российском международном реестре судов;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лицами, поступающими на работу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 лицами, поступающими на работу к работодателям, которые являются некоммерческими организациями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и численность работников которых не превышает 35 человек;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других случаях, предусмотренных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101. Запрещение требовать выполнения работы, не обусловленной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Запрещается требовать от работника выполнения работы, не обусловленной трудовым договором, за исключением случаев, предусмотренных настоящим Кодексом и иными федеральными законами.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Статья 102. Работа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лиц, работающих по совместительству, определяются главой 69 настоящего Кодекса.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103. Совмещение профессий (должностей). Расширение зон обслуживания, увеличение объёма работы. Исполнение обязанностей временно отсутствующего работника без освобождения от работы, определённой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определённой трудовым договором, дополнительной работы по другой или такой же профессии (должности) за дополнительную оплату (статья 240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Поручаемая работнику дополнительная работа по другой профессии (должности) может осуществляться путём совмещения профессий (должностей). Поручаемая работнику дополнительная работа по такой же профессии (должности) может осуществляться путём расширения зон обслуживания, увеличения объёма работ. Для исполнения обязанностей временно отсутствующего работника без освобождения от работы, определённой трудовым договором, работнику может быть поручена дополнительная работа как по другой, так и по такой же профессии (должности).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 в течение которого работник будет выполнять дополнительную работу, её содержание и объем устанавливаются работодателем с письменного согласия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 имеет право досрочно отказаться от выполнения дополнительной работы, а работодатель - досрочно отменить поручение о ее </w:t>
      </w:r>
      <w:r w:rsidRPr="0048045A">
        <w:rPr>
          <w:rFonts w:ascii="Times New Roman" w:hAnsi="Times New Roman"/>
          <w:color w:val="000000" w:themeColor="text1"/>
          <w:szCs w:val="28"/>
        </w:rPr>
        <w:lastRenderedPageBreak/>
        <w:t>выполнении, предупредив об этом другую сторону в письменной форме не позднее чем за три рабочих дня.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104. Вступление трудового договора в силу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вступает в силу со дня его подписания работником и работодателем, если иное не установлено настоящим Кодексом, другими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 обязан приступить к исполнению трудовых обязанностей со дня, определённого трудовым договором.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в трудовом договоре не определён день начала работы, то работник должен приступить к работе на следующий рабочий день после вступления договора в силу.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работник не приступил к работе в день начала работы, установленный в соответствии с частью второй или третьей настоящей статьи, то работодатель имеет право аннулировать трудовой договор. Аннулированный трудовой договор считается незаключенным. Аннулирование трудового договора не лишает работника права на получение обеспечения по обязательному социальному страхованию при наступлении страхового случая в период со дня заключения трудового договора до дня его аннулирования.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105. Выдача документов, связанных с работой, и их копий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письменному заявлению работника работодатель обязан не позднее трёх рабочих дней со дня подачи этого заявления выдать работнику трудовую книжку (за исключением случаев, если в соответствии с настоящим Кодексом, иным федеральным законом трудовая книжка на работника не ведётся) в целях его обязательного социального страхования (обеспечения), копии документов, связанных с работой (копии приказа о приёме на работу, приказов о переводах на другую работу, приказа об увольнении с работы; выписки из трудовой </w:t>
      </w:r>
      <w:r w:rsidRPr="0048045A">
        <w:rPr>
          <w:rFonts w:ascii="Times New Roman" w:hAnsi="Times New Roman"/>
          <w:color w:val="000000" w:themeColor="text1"/>
          <w:szCs w:val="28"/>
        </w:rPr>
        <w:lastRenderedPageBreak/>
        <w:t>книжки (за исключением случаев, если в соответствии с настоящим Кодексом, иным федеральным законом трудовая книжка на работника не ведётся); справки о заработной плате, о начисленных и фактически уплаченных страховых взносах, о периоде работы у данного работодателя и другое). Копии документов, связанных с работой, должны быть заверены надлежащим образом и предоставляться работнику безвозмездно.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которому работодатель выдал трудовую книжку в соответствии с частью первой настоящей статьи, обязан не позднее трёх рабочих дней со дня получения трудовой книжки в органе, осуществляющем обязательное социальное страхование (обеспечение), вернуть её работодателю.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 о трудовой деятельности (статья 111 настоящего Кодекса) у данного работодателя предоставляются работнику в порядке, установленном статьями 111 и 138 настоящего Кодекса.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25. Общий порядок заключения трудового договора. Форма трудового договора. Виды трудовых договоров. Особенности отдельных видов трудовых договоров.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106. Возраст, с которого допускается заключение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трудового договора допускается с лицами, достигшими возраста шестнадцати лет, за исключением случаев, предусмотренных настоящим Кодексом, другими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 получившие общее образование и достигшие возраста пятнадцати лет, могут заключать трудовой договор для выполнения лёгкого труда, не причиняющего вреда их здоровью. Лица, достигшие возраста пятнадцати лет и в соответствии с федеральным законом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w:t>
      </w:r>
      <w:r w:rsidRPr="0048045A">
        <w:rPr>
          <w:rFonts w:ascii="Times New Roman" w:hAnsi="Times New Roman"/>
          <w:color w:val="000000" w:themeColor="text1"/>
          <w:szCs w:val="28"/>
        </w:rPr>
        <w:lastRenderedPageBreak/>
        <w:t>лёгкого труда, не причиняющего вреда их здоровью и без ущерба для освоения образовательной программы.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письменного согласия одного из родителей (попечителя) трудовой договор может быть заключён с лицом, получившим общее образование и достигшим возраста четырнадцати лет, для выполнения лёгкого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лёгкого труда, не причиняющего вреда его здоровью, и без ущерба для освоения образовательной программы.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Трудоустройство детей-сирот и детей, оставшихся без попечения родителей, получивших общее образование и достигших возраста четырнадцати лет, для выполнения лёгкого труда, не причиняющего вреда их здоровью, либо детей-сирот и детей, оставшихся без попечения родителей, получающих общее образование и достигших возраста четырнадцати лет, для выполнения в свободное от получения образования время лёгкого труда, не причиняющего вреда их здоровью,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организациях кинематографии, театрах, театральных и концертных организациях, цирках допускается с согласия одного из родителей (опекуна) и разрешения органа опеки и попечительства заключение трудового договора с лицами, не достигшими возраста четырнадцати лет, для участия в создании и (или) исполнении (экспонировании) произведений без ущерба здоровью и нравственному развитию.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107. Гарантии при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Запрещается необоснованный отказ в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деловыми качествами работников (способности физического лица выполнять определённую трудовую функцию с учётом имеющихся у него профессионально-квалификационных качеств, например, наличие определённой профессии, специальности, квалификации, а также личностных качеств работника, например, состояние здоровья, наличие определённого уровня образования, опыт работы по данной специальности, в данной отрасли), не допускается, за исключением случаев, в которых право или обязанность устанавливать такие ограничения или преимущества предусмотрены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Запрещается отказывать в заключении трудового договора женщинам по мотивам, связанным с беременностью или наличием детей.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Запрещается отказывать в заключении трудового договора работникам, приглашённым в письменной форме на работу в порядке перевода от другого работодателя, в течение одного месяца со дня увольнения с прежнего места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Отказ в заключении трудового договора может быть обжалован в суд.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108. Условия заключения трудового договора с бывшими государственными и муниципальными служащими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даётся в порядке, устанавливаемом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109. Документы, предъявляемые при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Если иное не установлено настоящим Кодексом, другими федеральными законами, при заключении трудового договора лицо, поступающее на работу, предъявляет работодателю: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паспорт или иной документ, удостоверяющий личность;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трудовую книжку и (или) сведения о трудовой деятельности (статья 111 настоящего Кодекса), за исключением случаев, если трудовой договор заключается впервые;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документ, подтверждающий регистрацию в системе индивидуального (персонифицированного) учёта, в том числе в форме электронного документа;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документы воинского учёта - для военнообязанных и лиц, подлежащих призыву на военную службу;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w:t>
      </w:r>
      <w:r w:rsidRPr="0048045A">
        <w:rPr>
          <w:rFonts w:ascii="Times New Roman" w:hAnsi="Times New Roman"/>
          <w:color w:val="000000" w:themeColor="text1"/>
          <w:szCs w:val="28"/>
        </w:rPr>
        <w:lastRenderedPageBreak/>
        <w:t>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отдельных случаях с учётом специфики работы настоящим Кодексом, иными федеральными законами, указами Президента Российской Федерации и постановлениями Правительства Российской Федерации может предусматриваться необходимость предъявления при заключении трудового договора дополнительных документов.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Запрещается требовать от лица, поступающего на работу, документы помимо предусмотренных настоящим Кодексом, иными федеральными законами, указами Президента Российской Федерации и постановлениями Правительства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впервые работодателем оформляется трудовая книжка (за исключением случаев, если в соответствии с настоящим Кодексом, иным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счёт, работодателем представляются в соответствующий территориальный орган Фонда пенсионного и социального страхования Российской Федерации сведения, необходимые для регистрации указанного лица в системе индивидуального (персонифицированного) учёта.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отсутствия у лица, поступающего на работу, трудовой книжки в связи с её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w:t>
      </w:r>
      <w:r w:rsidRPr="0048045A">
        <w:rPr>
          <w:rFonts w:ascii="Times New Roman" w:hAnsi="Times New Roman"/>
          <w:color w:val="000000" w:themeColor="text1"/>
          <w:szCs w:val="28"/>
        </w:rPr>
        <w:lastRenderedPageBreak/>
        <w:t>случаев, если в соответствии с настоящим Кодексом, иным федеральным законом трудовая книжка на работника не ведётся).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110. Трудовая книжка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Трудовая книжка установленного образца является основным документом о трудовой деятельности и трудовом стаже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Форма, порядок ведения и хранения трудовых книжек, а также порядок изготовления бланков трудовых книжек и обеспечения ими работодателей устанавливаются уполномоченным Правительством Российской Федерации федеральным органом исполнительной власти.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(за исключением работодателей - физических лиц, не являющихся индивидуальными предпринимателями) ведёт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законом трудовая книжка на работника не ведётся).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трудовую книжку вносятся сведения о работнике, выполняемой им работе, переводах на другую постоянную или временную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трудовую книжку не вносятся, за исключением случаев, когда дисциплинарным взысканием является увольнение.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 о награждениях за успехи в работе вносятся в течение пяти дней с момента с момента награждения.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 xml:space="preserve"> Статья 111. Сведения о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её в порядке, установленном </w:t>
      </w:r>
      <w:r w:rsidRPr="0048045A">
        <w:rPr>
          <w:rFonts w:ascii="Times New Roman" w:hAnsi="Times New Roman"/>
          <w:color w:val="000000" w:themeColor="text1"/>
          <w:szCs w:val="28"/>
        </w:rPr>
        <w:lastRenderedPageBreak/>
        <w:t>законодательством Российской Федерации об индивидуальном (персонифицированном) учёте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настоящим Кодексом, иным федеральным законом информация.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установленных настоящим Кодексом,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Кодексом, иным федеральным законом на работника ведётся трудовая книжка) и осуществления других целей в соответствии с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Лицо, имеющее стаж работы по трудовому договору, может получать сведения о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 работодателя по последнему месту работы (за период работы у данного работодателя)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её наличии у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многофункциональном центре предоставления государственных и муниципальных услуг на бумажном носителе, заверенные надлежащим образом;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Фонде пенсионного и социального страхования Российской Федерации на бумажном носителе, заверенные надлежащим образом, или в </w:t>
      </w:r>
      <w:r w:rsidRPr="0048045A">
        <w:rPr>
          <w:rFonts w:ascii="Times New Roman" w:hAnsi="Times New Roman"/>
          <w:color w:val="000000" w:themeColor="text1"/>
          <w:szCs w:val="28"/>
        </w:rPr>
        <w:lastRenderedPageBreak/>
        <w:t>форме электронного документа, подписанного усиленной квалифицированной электронной подписью;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использованием единого портала государственных и муниципальных услуг в форме электронного документа, подписанного усиленной квалифицированной электронной подписью.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предоставить работнику (за исключением случаев, если в соответствии с настоящим Кодексом, иным федеральным законом на работника ведётся трудовая книжка) сведения о трудовой деятельности за период работы у данного работодателя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её наличии у работодателя), поданном в письменной форме или направленном в порядке, установленном работодателем, по адресу электронной почты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работы не позднее трёх рабочих дней со дня подачи этого заявления;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увольнении в день прекращения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выявления работником неверной или неполной информации в сведениях о трудовой деятельности, представленных работодателем для хранения в информационных ресурсах Фонда пенсионного и социального страхования Российской Федерации, работодатель по письменному заявлению работника обязан исправить или дополнить сведения о трудовой деятельности и представить их в порядке, установленном законодательством Российской Федерации об индивидуальном (персонифицированном) учёте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112. Форма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Трудовой договор заключается в письменной форме, составляется в двух экземплярах, каждый из которых подписывается сторонами. Один экземпляр </w:t>
      </w:r>
      <w:r w:rsidRPr="0048045A">
        <w:rPr>
          <w:rFonts w:ascii="Times New Roman" w:hAnsi="Times New Roman"/>
          <w:color w:val="000000" w:themeColor="text1"/>
          <w:szCs w:val="28"/>
        </w:rPr>
        <w:lastRenderedPageBreak/>
        <w:t xml:space="preserve">трудового договора передаётся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не оформленный в письменной форме, считается заключённым, если работник приступил к работе с ведома или по поручению работодателя или его уполномоченного на это представителя. При фактическом допущении работника к работе работодатель обязан оформить с ним трудовой договор в письменной форме не позднее трёх рабочих дней со дня фактического допущения работника к работе, а если отношения, связанные с использованием личного труда, возникли на основании гражданско-правового договора, но впоследствии были признаны трудовыми отношениями, - не позднее трёх рабочих дней со дня признания этих отношений трудовыми отношениями, если иное не установлено судом.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трудовых договоров с отдельными категориями работников трудовым законодательством и иными нормативными правовыми актами, содержащими нормы трудового права, может быть предусмотрена необходимость согласования возможности заключения трудовых договоров либо их условий с соответствующими лицами или органами, не являющимися работодателями по этим договорам, или составление трудовых договоров в большем количестве экземпляров.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113. Последствия фактического допущения к работе не уполномоченным на это лицом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физическое лицо было фактически допущено к работе работником, не уполномоченным на это работодателем, 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w:t>
      </w:r>
      <w:r w:rsidRPr="0048045A">
        <w:rPr>
          <w:rFonts w:ascii="Times New Roman" w:hAnsi="Times New Roman"/>
          <w:color w:val="000000" w:themeColor="text1"/>
          <w:szCs w:val="28"/>
        </w:rPr>
        <w:lastRenderedPageBreak/>
        <w:t>была выполнена работа, обязан оплатить такому физическому лицу фактически отработанное им время (выполненную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установленном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114. Оформление приёма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Приём на работу оформляется трудовым договором. Работодатель вправе издать на основании заключённого трудового договора приказ (распоряжение) о приёме на работу. Содержание приказа (распоряжения) работодателя должно соответствовать условиям заключённого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приёме на работу (до подписания трудового договора и фактического допущения работника к работе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требованию работника работодатель обязан предоставить ему в электронной форме все документы, с которыми ознакамливается работник под роспись.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115. Медицинский осмотр при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Обязательному предварительному медицинскому осмотру при заключении трудового договора подлежат лица, не достигшие возраста восемнадцати лет, а также иные лица в случаях, предусмотренных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Статья 116. Испытание при приёме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(часть вторая статьи 112 настоящего Кодекса), условие об испытании может быть включено в трудовой договор, только если стороны оформили его в виде отдельного соглашения до начала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Испытание при приёме на работу не устанавливается для: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избранных по конкурсу на замещение соответствующей должности, проведённому в порядке, установленном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беременных женщин и женщин, имеющих детей в возрасте до полутора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не достигших возраста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избранных на выборную должность на оплачиваемую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приглашённых на работу в порядке перевода от другого работодателя по согласованию между работодателями;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заключающих трудовой договор на срок до двух месяцев;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иных лиц в случаях, предусмотренных настоящим Кодексом, иными федеральными законами,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Срок испытания не может превышать трёх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на срок от двух до шести месяцев испытание не может превышать двух недель.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117. Результат испытания при приёме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неудовлетворительном результате испытания расторжение трудового договора производится без учёта мнения соответствующего профсоюзного органа и без выплаты выходного пособия.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срок испытания истёк,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в период испытания работник придёт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2C17DD" w:rsidRPr="0048045A" w:rsidRDefault="00F6072B" w:rsidP="004C27F6">
      <w:pPr>
        <w:spacing w:line="360" w:lineRule="auto"/>
        <w:ind w:firstLine="709"/>
        <w:rPr>
          <w:rFonts w:ascii="Times New Roman" w:hAnsi="Times New Roman"/>
          <w:b/>
          <w:color w:val="000000" w:themeColor="text1"/>
          <w:szCs w:val="28"/>
        </w:rPr>
      </w:pPr>
      <w:bookmarkStart w:id="1" w:name="sub_72"/>
      <w:r w:rsidRPr="0048045A">
        <w:rPr>
          <w:rFonts w:ascii="Times New Roman" w:hAnsi="Times New Roman"/>
          <w:b/>
          <w:color w:val="000000" w:themeColor="text1"/>
          <w:szCs w:val="28"/>
        </w:rPr>
        <w:t xml:space="preserve">Глава 26. Аттестация работников. </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118.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Понятия квалификации работника, профессионального стандарта</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bookmarkStart w:id="2" w:name="sub_195013"/>
      <w:r w:rsidRPr="0048045A">
        <w:rPr>
          <w:rFonts w:ascii="Times New Roman" w:hAnsi="Times New Roman"/>
          <w:color w:val="000000" w:themeColor="text1"/>
          <w:szCs w:val="28"/>
        </w:rPr>
        <w:lastRenderedPageBreak/>
        <w:t>Аттестация работника - о</w:t>
      </w:r>
      <w:r w:rsidRPr="0048045A">
        <w:rPr>
          <w:rFonts w:ascii="Times New Roman" w:hAnsi="Times New Roman"/>
          <w:color w:val="000000" w:themeColor="text1"/>
          <w:szCs w:val="28"/>
          <w:shd w:val="clear" w:color="auto" w:fill="FFFFFF"/>
        </w:rPr>
        <w:t>ценка деловых качеств и квалификации работника с целью установления его соответствия занимаемой должности.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Квалификация работника - уровень знаний, умений, профессиональных навыков и опыта работы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Профессиональный стандарт - характеристика квалификации, необходимой работнику для осуществления определённого вида профессиональной деятельности, в том числе выполнения определённой трудовой функции.</w:t>
      </w:r>
    </w:p>
    <w:bookmarkEnd w:id="2"/>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119.</w:t>
      </w:r>
      <w:r w:rsidRPr="0048045A">
        <w:rPr>
          <w:rStyle w:val="af6"/>
          <w:rFonts w:ascii="Times New Roman" w:hAnsi="Times New Roman" w:cs="Times New Roman"/>
          <w:b w:val="0"/>
          <w:color w:val="000000" w:themeColor="text1"/>
          <w:sz w:val="28"/>
          <w:szCs w:val="28"/>
        </w:rPr>
        <w:t xml:space="preserve">  </w:t>
      </w:r>
      <w:r w:rsidRPr="0048045A">
        <w:rPr>
          <w:rFonts w:ascii="Times New Roman" w:hAnsi="Times New Roman" w:cs="Times New Roman"/>
          <w:b/>
          <w:bCs/>
          <w:color w:val="000000" w:themeColor="text1"/>
          <w:sz w:val="28"/>
          <w:szCs w:val="28"/>
        </w:rPr>
        <w:t xml:space="preserve"> Порядок разработки и утверждения критериев к аттестации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f7"/>
          <w:rFonts w:ascii="Times New Roman" w:hAnsi="Times New Roman"/>
          <w:color w:val="000000" w:themeColor="text1"/>
          <w:szCs w:val="28"/>
        </w:rPr>
        <w:t>Порядок</w:t>
      </w:r>
      <w:r w:rsidRPr="0048045A">
        <w:rPr>
          <w:rFonts w:ascii="Times New Roman" w:hAnsi="Times New Roman"/>
          <w:color w:val="000000" w:themeColor="text1"/>
          <w:szCs w:val="28"/>
        </w:rPr>
        <w:t xml:space="preserve"> разработки и утверждения профессиональных стандартов, а также установления тождественности наименований должностей, профессий и специальностей, содержащихся в </w:t>
      </w:r>
      <w:r w:rsidRPr="0048045A">
        <w:rPr>
          <w:rStyle w:val="af7"/>
          <w:rFonts w:ascii="Times New Roman" w:hAnsi="Times New Roman"/>
          <w:color w:val="000000" w:themeColor="text1"/>
          <w:szCs w:val="28"/>
        </w:rPr>
        <w:t>едином тарифно-аттестационном справочнике</w:t>
      </w:r>
      <w:r w:rsidRPr="0048045A">
        <w:rPr>
          <w:rFonts w:ascii="Times New Roman" w:hAnsi="Times New Roman"/>
          <w:color w:val="000000" w:themeColor="text1"/>
          <w:szCs w:val="28"/>
        </w:rPr>
        <w:t xml:space="preserve"> работ и профессий рабочих, </w:t>
      </w:r>
      <w:r w:rsidRPr="0048045A">
        <w:rPr>
          <w:rStyle w:val="af7"/>
          <w:rFonts w:ascii="Times New Roman" w:hAnsi="Times New Roman"/>
          <w:color w:val="000000" w:themeColor="text1"/>
          <w:szCs w:val="28"/>
        </w:rPr>
        <w:t>едином квалификационном справочнике должностей</w:t>
      </w:r>
      <w:r w:rsidRPr="0048045A">
        <w:rPr>
          <w:rFonts w:ascii="Times New Roman" w:hAnsi="Times New Roman"/>
          <w:color w:val="000000" w:themeColor="text1"/>
          <w:szCs w:val="28"/>
        </w:rPr>
        <w:t xml:space="preserve"> руководителей, специалистов и служащих, наименованиям должностей, профессий и специальностей, содержащимся в профессиональных стандартах, устанавливается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120.</w:t>
      </w:r>
      <w:r w:rsidRPr="0048045A">
        <w:rPr>
          <w:rStyle w:val="af6"/>
          <w:rFonts w:ascii="Times New Roman" w:hAnsi="Times New Roman" w:cs="Times New Roman"/>
          <w:b w:val="0"/>
          <w:color w:val="000000" w:themeColor="text1"/>
          <w:sz w:val="28"/>
          <w:szCs w:val="28"/>
        </w:rPr>
        <w:t xml:space="preserve">  </w:t>
      </w:r>
      <w:r w:rsidRPr="0048045A">
        <w:rPr>
          <w:rFonts w:ascii="Times New Roman" w:hAnsi="Times New Roman" w:cs="Times New Roman"/>
          <w:b/>
          <w:bCs/>
          <w:color w:val="000000" w:themeColor="text1"/>
          <w:sz w:val="28"/>
          <w:szCs w:val="28"/>
        </w:rPr>
        <w:t xml:space="preserve"> Порядок проведения аттестационных мероприятий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определённой трудовой функции, </w:t>
      </w:r>
      <w:r w:rsidRPr="0048045A">
        <w:rPr>
          <w:rStyle w:val="af7"/>
          <w:rFonts w:ascii="Times New Roman" w:hAnsi="Times New Roman"/>
          <w:color w:val="000000" w:themeColor="text1"/>
          <w:szCs w:val="28"/>
        </w:rPr>
        <w:t>профессиональные стандарты</w:t>
      </w:r>
      <w:r w:rsidRPr="0048045A">
        <w:rPr>
          <w:rFonts w:ascii="Times New Roman" w:hAnsi="Times New Roman"/>
          <w:color w:val="000000" w:themeColor="text1"/>
          <w:szCs w:val="28"/>
        </w:rPr>
        <w:t xml:space="preserve"> в части указанных требований обязательны для применения работодателями.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Характеристики квалификации, которые содержатся в профессиональных стандартах и обязательность применения которых не установлена в соответствии с </w:t>
      </w:r>
      <w:r w:rsidRPr="0048045A">
        <w:rPr>
          <w:rStyle w:val="af7"/>
          <w:rFonts w:ascii="Times New Roman" w:hAnsi="Times New Roman"/>
          <w:color w:val="000000" w:themeColor="text1"/>
          <w:szCs w:val="28"/>
        </w:rPr>
        <w:t>частью первой</w:t>
      </w:r>
      <w:r w:rsidRPr="0048045A">
        <w:rPr>
          <w:rFonts w:ascii="Times New Roman" w:hAnsi="Times New Roman"/>
          <w:color w:val="000000" w:themeColor="text1"/>
          <w:szCs w:val="28"/>
        </w:rPr>
        <w:t xml:space="preserve"> настоящей статьи, применяются работодателями в качестве основы для определения требований к квалификации работников с учётом особенностей выполняемых работниками </w:t>
      </w:r>
      <w:r w:rsidRPr="0048045A">
        <w:rPr>
          <w:rFonts w:ascii="Times New Roman" w:hAnsi="Times New Roman"/>
          <w:color w:val="000000" w:themeColor="text1"/>
          <w:szCs w:val="28"/>
        </w:rPr>
        <w:lastRenderedPageBreak/>
        <w:t>трудовых функций, обусловленных применяемыми технологиями и принятой организацией производства 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 xml:space="preserve">Статья 121.  </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Права и обязанности работодателя по подготовке и дополнительному профессиональному образованию работников, по направлению работников на прохождение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 для собственных нужд определяет работодатель.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Подготовка работников и дополнительное профессиональное образование работников, направление работников (с их письменного согласия) на прохождение независимой оценки квалификации осуществляются работодателем на условиях и в порядке, которые определяются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Формы подготовки и дополнительного профессионального образования работников, перечень необходимых профессий и специальностей, в том числе для направления работников на прохождение независимой оценки квалификации, определяются работодателем с учётом мнения представительного органа работников в порядке, установленном </w:t>
      </w:r>
      <w:r w:rsidRPr="0048045A">
        <w:rPr>
          <w:rStyle w:val="af7"/>
          <w:rFonts w:ascii="Times New Roman" w:hAnsi="Times New Roman"/>
          <w:color w:val="000000" w:themeColor="text1"/>
          <w:szCs w:val="28"/>
        </w:rPr>
        <w:t>статьёй 41</w:t>
      </w:r>
      <w:r w:rsidRPr="0048045A">
        <w:rPr>
          <w:rFonts w:ascii="Times New Roman" w:hAnsi="Times New Roman"/>
          <w:color w:val="000000" w:themeColor="text1"/>
          <w:szCs w:val="28"/>
        </w:rPr>
        <w:t xml:space="preserve">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определённых видов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w:t>
      </w:r>
      <w:r w:rsidRPr="0048045A">
        <w:rPr>
          <w:rStyle w:val="af7"/>
          <w:rFonts w:ascii="Times New Roman" w:hAnsi="Times New Roman"/>
          <w:color w:val="000000" w:themeColor="text1"/>
          <w:szCs w:val="28"/>
        </w:rPr>
        <w:t>трудовым законодательством</w:t>
      </w:r>
      <w:r w:rsidRPr="0048045A">
        <w:rPr>
          <w:rFonts w:ascii="Times New Roman" w:hAnsi="Times New Roman"/>
          <w:color w:val="000000" w:themeColor="text1"/>
          <w:szCs w:val="28"/>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направлении работодателем работника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 работодатель должен предоставлять ему гарантии,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122.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Право работников на подготовку и дополнительное профессиональное образование, на прохождение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имеют право на подготовку и дополнительное профессиональное образование, а также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Указанное право реализуется путём заключения договора между работником и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27.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Изменение трудового договора. Перевод на другую работу.</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123.</w:t>
      </w:r>
      <w:r w:rsidRPr="0048045A">
        <w:rPr>
          <w:rFonts w:ascii="Times New Roman" w:hAnsi="Times New Roman" w:cs="Times New Roman"/>
          <w:b/>
          <w:bCs/>
          <w:color w:val="000000" w:themeColor="text1"/>
          <w:sz w:val="28"/>
          <w:szCs w:val="28"/>
        </w:rPr>
        <w:t xml:space="preserve"> Изменение определённых сторонами условий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3" w:name="sub_72001"/>
      <w:bookmarkEnd w:id="1"/>
      <w:r w:rsidRPr="0048045A">
        <w:rPr>
          <w:rFonts w:ascii="Times New Roman" w:hAnsi="Times New Roman"/>
          <w:color w:val="000000" w:themeColor="text1"/>
          <w:szCs w:val="28"/>
        </w:rPr>
        <w:t>Изменение определённых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настоящим Кодексом. Соглашение об изменении определённых сторонами условий трудового договора заключается в письменной и электронной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Считать заключённым и не оформленное в письменной форме соглашение сторон об изменении определённых сторонами условий трудового </w:t>
      </w:r>
      <w:r w:rsidRPr="0048045A">
        <w:rPr>
          <w:rFonts w:ascii="Times New Roman" w:hAnsi="Times New Roman"/>
          <w:color w:val="000000" w:themeColor="text1"/>
          <w:szCs w:val="28"/>
        </w:rPr>
        <w:lastRenderedPageBreak/>
        <w:t>договора, если работник приступил к работе в таких изменённых условиях с ведома или по поручению работодателя или его уполномоченного на это представителя, с даты начала работы в изменённых условиях.</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4" w:name="sub_7201"/>
      <w:bookmarkEnd w:id="3"/>
      <w:r w:rsidRPr="0048045A">
        <w:rPr>
          <w:rStyle w:val="af6"/>
          <w:rFonts w:ascii="Times New Roman" w:hAnsi="Times New Roman" w:cs="Times New Roman"/>
          <w:bCs/>
          <w:color w:val="000000" w:themeColor="text1"/>
          <w:sz w:val="28"/>
          <w:szCs w:val="28"/>
        </w:rPr>
        <w:t xml:space="preserve">Статья 124. </w:t>
      </w:r>
      <w:r w:rsidRPr="0048045A">
        <w:rPr>
          <w:rFonts w:ascii="Times New Roman" w:hAnsi="Times New Roman" w:cs="Times New Roman"/>
          <w:b/>
          <w:bCs/>
          <w:color w:val="000000" w:themeColor="text1"/>
          <w:sz w:val="28"/>
          <w:szCs w:val="28"/>
        </w:rPr>
        <w:t>Перевод на другую работу. Перемещение</w:t>
      </w:r>
    </w:p>
    <w:p w:rsidR="002C17DD" w:rsidRPr="0048045A" w:rsidRDefault="00F6072B" w:rsidP="004C27F6">
      <w:pPr>
        <w:spacing w:line="360" w:lineRule="auto"/>
        <w:ind w:firstLine="709"/>
        <w:rPr>
          <w:rFonts w:ascii="Times New Roman" w:hAnsi="Times New Roman"/>
          <w:color w:val="000000" w:themeColor="text1"/>
          <w:szCs w:val="28"/>
        </w:rPr>
      </w:pPr>
      <w:bookmarkStart w:id="5" w:name="sub_72011"/>
      <w:bookmarkEnd w:id="4"/>
      <w:r w:rsidRPr="0048045A">
        <w:rPr>
          <w:rStyle w:val="af6"/>
          <w:rFonts w:ascii="Times New Roman" w:hAnsi="Times New Roman"/>
          <w:b w:val="0"/>
          <w:color w:val="000000" w:themeColor="text1"/>
          <w:szCs w:val="28"/>
        </w:rPr>
        <w:t>Перевод на другую работу</w:t>
      </w:r>
      <w:r w:rsidRPr="0048045A">
        <w:rPr>
          <w:rFonts w:ascii="Times New Roman" w:hAnsi="Times New Roman"/>
          <w:color w:val="000000" w:themeColor="text1"/>
          <w:szCs w:val="28"/>
        </w:rPr>
        <w:t xml:space="preserve"> - постоянное или временное изменение трудовой функции работника и (или) </w:t>
      </w:r>
      <w:r w:rsidRPr="0048045A">
        <w:rPr>
          <w:rStyle w:val="af7"/>
          <w:rFonts w:ascii="Times New Roman" w:hAnsi="Times New Roman"/>
          <w:color w:val="000000" w:themeColor="text1"/>
          <w:szCs w:val="28"/>
        </w:rPr>
        <w:t>структурного подразделения</w:t>
      </w:r>
      <w:r w:rsidRPr="0048045A">
        <w:rPr>
          <w:rFonts w:ascii="Times New Roman" w:hAnsi="Times New Roman"/>
          <w:color w:val="000000" w:themeColor="text1"/>
          <w:szCs w:val="28"/>
        </w:rPr>
        <w:t xml:space="preserve">,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и в другую местность без смены места нахождения работодателя. Перевод на другую работу допускается только с письменного согласия работника и с учётом мнения органа соответствующей профсоюзной организации, за исключением случаев, предусмотренных </w:t>
      </w:r>
      <w:r w:rsidRPr="0048045A">
        <w:rPr>
          <w:rStyle w:val="af7"/>
          <w:rFonts w:ascii="Times New Roman" w:hAnsi="Times New Roman"/>
          <w:color w:val="000000" w:themeColor="text1"/>
          <w:szCs w:val="28"/>
        </w:rPr>
        <w:t>частями второй</w:t>
      </w:r>
      <w:r w:rsidRPr="0048045A">
        <w:rPr>
          <w:rFonts w:ascii="Times New Roman" w:hAnsi="Times New Roman"/>
          <w:color w:val="000000" w:themeColor="text1"/>
          <w:szCs w:val="28"/>
        </w:rPr>
        <w:t xml:space="preserve"> и </w:t>
      </w:r>
      <w:r w:rsidRPr="0048045A">
        <w:rPr>
          <w:rStyle w:val="af7"/>
          <w:rFonts w:ascii="Times New Roman" w:hAnsi="Times New Roman"/>
          <w:color w:val="000000" w:themeColor="text1"/>
          <w:szCs w:val="28"/>
        </w:rPr>
        <w:t>третьей статьи 125</w:t>
      </w:r>
      <w:r w:rsidRPr="0048045A">
        <w:rPr>
          <w:rFonts w:ascii="Times New Roman" w:hAnsi="Times New Roman"/>
          <w:color w:val="000000" w:themeColor="text1"/>
          <w:szCs w:val="28"/>
        </w:rPr>
        <w:t xml:space="preserve"> настоящего Кодекса. </w:t>
      </w:r>
    </w:p>
    <w:p w:rsidR="002C17DD" w:rsidRPr="0048045A" w:rsidRDefault="00F6072B" w:rsidP="004C27F6">
      <w:pPr>
        <w:spacing w:line="360" w:lineRule="auto"/>
        <w:ind w:firstLine="709"/>
        <w:rPr>
          <w:rFonts w:ascii="Times New Roman" w:hAnsi="Times New Roman"/>
          <w:color w:val="000000" w:themeColor="text1"/>
          <w:szCs w:val="28"/>
        </w:rPr>
      </w:pPr>
      <w:bookmarkStart w:id="6" w:name="sub_72012"/>
      <w:bookmarkEnd w:id="5"/>
      <w:r w:rsidRPr="0048045A">
        <w:rPr>
          <w:rFonts w:ascii="Times New Roman" w:hAnsi="Times New Roman"/>
          <w:color w:val="000000" w:themeColor="text1"/>
          <w:szCs w:val="28"/>
        </w:rPr>
        <w:t>По письменной просьбе работника или с его письменного согласия может быть осуществлён перевод работника на постоянную работу к другому работодателю. При этом трудовой договор по прежнему месту работы прекращается (</w:t>
      </w:r>
      <w:r w:rsidRPr="0048045A">
        <w:rPr>
          <w:rStyle w:val="af7"/>
          <w:rFonts w:ascii="Times New Roman" w:hAnsi="Times New Roman"/>
          <w:color w:val="000000" w:themeColor="text1"/>
          <w:szCs w:val="28"/>
        </w:rPr>
        <w:t>пункт 5 части первой статьи 130</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7" w:name="sub_72013"/>
      <w:bookmarkEnd w:id="6"/>
      <w:r w:rsidRPr="0048045A">
        <w:rPr>
          <w:rFonts w:ascii="Times New Roman" w:hAnsi="Times New Roman"/>
          <w:color w:val="000000" w:themeColor="text1"/>
          <w:szCs w:val="28"/>
        </w:rPr>
        <w:t xml:space="preserve">Не требует согласия работника перемещение его у того же работодателя на другое рабочее место, в другое </w:t>
      </w:r>
      <w:r w:rsidRPr="0048045A">
        <w:rPr>
          <w:rStyle w:val="af7"/>
          <w:rFonts w:ascii="Times New Roman" w:hAnsi="Times New Roman"/>
          <w:color w:val="000000" w:themeColor="text1"/>
          <w:szCs w:val="28"/>
        </w:rPr>
        <w:t>структурное подразделение</w:t>
      </w:r>
      <w:r w:rsidRPr="0048045A">
        <w:rPr>
          <w:rFonts w:ascii="Times New Roman" w:hAnsi="Times New Roman"/>
          <w:color w:val="000000" w:themeColor="text1"/>
          <w:szCs w:val="28"/>
        </w:rPr>
        <w:t>, расположенное в той же местности, поручение ему работы на другом механизме или агрегате, если это не влечёт за собой изменения определённых сторонами условий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8" w:name="sub_72014"/>
      <w:bookmarkEnd w:id="7"/>
      <w:r w:rsidRPr="0048045A">
        <w:rPr>
          <w:rFonts w:ascii="Times New Roman" w:hAnsi="Times New Roman"/>
          <w:color w:val="000000" w:themeColor="text1"/>
          <w:szCs w:val="28"/>
        </w:rPr>
        <w:t>Запрещается переводить и перемещать работника на работу, противопоказанную ему по состоянию здоровья.</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9" w:name="sub_7202"/>
      <w:bookmarkEnd w:id="8"/>
      <w:r w:rsidRPr="0048045A">
        <w:rPr>
          <w:rStyle w:val="af6"/>
          <w:rFonts w:ascii="Times New Roman" w:hAnsi="Times New Roman" w:cs="Times New Roman"/>
          <w:bCs/>
          <w:color w:val="000000" w:themeColor="text1"/>
          <w:sz w:val="28"/>
          <w:szCs w:val="28"/>
        </w:rPr>
        <w:t>Статья 125.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Временный перевод на другую работу</w:t>
      </w:r>
    </w:p>
    <w:p w:rsidR="002C17DD" w:rsidRPr="0048045A" w:rsidRDefault="00F6072B" w:rsidP="004C27F6">
      <w:pPr>
        <w:spacing w:line="360" w:lineRule="auto"/>
        <w:ind w:firstLine="709"/>
        <w:rPr>
          <w:rFonts w:ascii="Times New Roman" w:hAnsi="Times New Roman"/>
          <w:color w:val="000000" w:themeColor="text1"/>
          <w:szCs w:val="28"/>
        </w:rPr>
      </w:pPr>
      <w:bookmarkStart w:id="10" w:name="sub_72021"/>
      <w:bookmarkEnd w:id="9"/>
      <w:r w:rsidRPr="0048045A">
        <w:rPr>
          <w:rFonts w:ascii="Times New Roman" w:hAnsi="Times New Roman"/>
          <w:color w:val="000000" w:themeColor="text1"/>
          <w:szCs w:val="28"/>
        </w:rPr>
        <w:t xml:space="preserve">По соглашению сторон, заключаемому в письменной форме, работник может быть временно переведён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w:t>
      </w:r>
      <w:r w:rsidRPr="0048045A">
        <w:rPr>
          <w:rFonts w:ascii="Times New Roman" w:hAnsi="Times New Roman"/>
          <w:color w:val="000000" w:themeColor="text1"/>
          <w:szCs w:val="28"/>
        </w:rPr>
        <w:lastRenderedPageBreak/>
        <w:t>Если по окончании срока перевода прежняя работа работнику не предоставлена, а он не потребовал её предоставления и продолжает работать, то условие соглашения о временном характере перевода утрачивает силу и перевод считается постоянным.</w:t>
      </w:r>
    </w:p>
    <w:p w:rsidR="002C17DD" w:rsidRPr="0048045A" w:rsidRDefault="00F6072B" w:rsidP="004C27F6">
      <w:pPr>
        <w:spacing w:line="360" w:lineRule="auto"/>
        <w:ind w:firstLine="709"/>
        <w:rPr>
          <w:rFonts w:ascii="Times New Roman" w:hAnsi="Times New Roman"/>
          <w:color w:val="000000" w:themeColor="text1"/>
          <w:szCs w:val="28"/>
        </w:rPr>
      </w:pPr>
      <w:bookmarkStart w:id="11" w:name="sub_72023"/>
      <w:bookmarkEnd w:id="10"/>
      <w:r w:rsidRPr="0048045A">
        <w:rPr>
          <w:rFonts w:ascii="Times New Roman" w:hAnsi="Times New Roman"/>
          <w:color w:val="000000" w:themeColor="text1"/>
          <w:szCs w:val="28"/>
        </w:rPr>
        <w:t xml:space="preserve">Работник имеет право заменить порядок компенсации, причинённого ущерба, выполнением альтернативной работы в организации. При выполнении альтернативных видов работ заключается дополнительное соглашение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Перевод работника </w:t>
      </w:r>
      <w:r w:rsidRPr="0048045A">
        <w:rPr>
          <w:rStyle w:val="af7"/>
          <w:rFonts w:ascii="Times New Roman" w:hAnsi="Times New Roman"/>
          <w:color w:val="000000" w:themeColor="text1"/>
          <w:szCs w:val="28"/>
        </w:rPr>
        <w:t>без его согласия</w:t>
      </w:r>
      <w:r w:rsidRPr="0048045A">
        <w:rPr>
          <w:rFonts w:ascii="Times New Roman" w:hAnsi="Times New Roman"/>
          <w:color w:val="000000" w:themeColor="text1"/>
          <w:szCs w:val="28"/>
        </w:rPr>
        <w:t xml:space="preserve"> на срок до одного месяца на не обусловленную трудовым договором работу у того же работодателя допускается также в случаях простоя,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части второй настоящей статьи. При этом перевод на работу, требующую более низкой квалификации, допускается только с письменного или электронного согласия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12" w:name="sub_72024"/>
      <w:bookmarkEnd w:id="11"/>
      <w:r w:rsidRPr="0048045A">
        <w:rPr>
          <w:rFonts w:ascii="Times New Roman" w:hAnsi="Times New Roman"/>
          <w:color w:val="000000" w:themeColor="text1"/>
          <w:szCs w:val="28"/>
        </w:rPr>
        <w:t xml:space="preserve">При переводах, осуществляемых в случаях, предусмотренных </w:t>
      </w:r>
      <w:r w:rsidRPr="0048045A">
        <w:rPr>
          <w:rStyle w:val="af7"/>
          <w:rFonts w:ascii="Times New Roman" w:hAnsi="Times New Roman"/>
          <w:color w:val="000000" w:themeColor="text1"/>
          <w:szCs w:val="28"/>
        </w:rPr>
        <w:t>частями второй</w:t>
      </w:r>
      <w:r w:rsidRPr="0048045A">
        <w:rPr>
          <w:rFonts w:ascii="Times New Roman" w:hAnsi="Times New Roman"/>
          <w:color w:val="000000" w:themeColor="text1"/>
          <w:szCs w:val="28"/>
        </w:rPr>
        <w:t xml:space="preserve"> и </w:t>
      </w:r>
      <w:r w:rsidRPr="0048045A">
        <w:rPr>
          <w:rStyle w:val="af7"/>
          <w:rFonts w:ascii="Times New Roman" w:hAnsi="Times New Roman"/>
          <w:color w:val="000000" w:themeColor="text1"/>
          <w:szCs w:val="28"/>
        </w:rPr>
        <w:t>третьей</w:t>
      </w:r>
      <w:r w:rsidRPr="0048045A">
        <w:rPr>
          <w:rFonts w:ascii="Times New Roman" w:hAnsi="Times New Roman"/>
          <w:color w:val="000000" w:themeColor="text1"/>
          <w:szCs w:val="28"/>
        </w:rPr>
        <w:t xml:space="preserve"> настоящей статьи, оплата труда работника производится по выполняемой работе, но не ниже среднего заработка по прежней работе.</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13" w:name="sub_73"/>
      <w:bookmarkEnd w:id="12"/>
      <w:r w:rsidRPr="0048045A">
        <w:rPr>
          <w:rStyle w:val="af6"/>
          <w:rFonts w:ascii="Times New Roman" w:hAnsi="Times New Roman" w:cs="Times New Roman"/>
          <w:bCs/>
          <w:color w:val="000000" w:themeColor="text1"/>
          <w:sz w:val="28"/>
          <w:szCs w:val="28"/>
        </w:rPr>
        <w:t>Статья 126.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Перевод работника на другую работу в соответствии с медицинским заключением</w:t>
      </w:r>
    </w:p>
    <w:p w:rsidR="002C17DD" w:rsidRPr="0048045A" w:rsidRDefault="00F6072B" w:rsidP="004C27F6">
      <w:pPr>
        <w:spacing w:line="360" w:lineRule="auto"/>
        <w:ind w:firstLine="709"/>
        <w:rPr>
          <w:rFonts w:ascii="Times New Roman" w:hAnsi="Times New Roman"/>
          <w:color w:val="000000" w:themeColor="text1"/>
          <w:szCs w:val="28"/>
        </w:rPr>
      </w:pPr>
      <w:bookmarkStart w:id="14" w:name="sub_7301"/>
      <w:bookmarkEnd w:id="13"/>
      <w:r w:rsidRPr="0048045A">
        <w:rPr>
          <w:rFonts w:ascii="Times New Roman" w:hAnsi="Times New Roman"/>
          <w:color w:val="000000" w:themeColor="text1"/>
          <w:szCs w:val="28"/>
        </w:rPr>
        <w:t>Работника, нуждающегося в переводе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его письменного или электронного согласия работодатель обязан перевести на другую имеющуюся у работодателя работу, не противопоказанную работнику по состоянию здоровья.</w:t>
      </w:r>
    </w:p>
    <w:p w:rsidR="002C17DD" w:rsidRPr="0048045A" w:rsidRDefault="00F6072B" w:rsidP="004C27F6">
      <w:pPr>
        <w:spacing w:line="360" w:lineRule="auto"/>
        <w:ind w:firstLine="709"/>
        <w:rPr>
          <w:rFonts w:ascii="Times New Roman" w:hAnsi="Times New Roman"/>
          <w:color w:val="000000" w:themeColor="text1"/>
          <w:szCs w:val="28"/>
        </w:rPr>
      </w:pPr>
      <w:bookmarkStart w:id="15" w:name="sub_732"/>
      <w:bookmarkEnd w:id="14"/>
      <w:r w:rsidRPr="0048045A">
        <w:rPr>
          <w:rFonts w:ascii="Times New Roman" w:hAnsi="Times New Roman"/>
          <w:color w:val="000000" w:themeColor="text1"/>
          <w:szCs w:val="28"/>
        </w:rPr>
        <w:lastRenderedPageBreak/>
        <w:t>Если работник, нуждающийся в соответствии с медицинским заключением во временном переводе на другую работу на срок до четырёх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16" w:name="sub_733"/>
      <w:bookmarkEnd w:id="15"/>
      <w:r w:rsidRPr="0048045A">
        <w:rPr>
          <w:rFonts w:ascii="Times New Roman" w:hAnsi="Times New Roman"/>
          <w:color w:val="000000" w:themeColor="text1"/>
          <w:szCs w:val="28"/>
        </w:rPr>
        <w:t xml:space="preserve">Если в соответствии с медицинским заключением работник нуждается во временном переводе на другую работу на срок более четырёх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w:t>
      </w:r>
      <w:r w:rsidRPr="0048045A">
        <w:rPr>
          <w:rStyle w:val="af7"/>
          <w:rFonts w:ascii="Times New Roman" w:hAnsi="Times New Roman"/>
          <w:color w:val="000000" w:themeColor="text1"/>
          <w:szCs w:val="28"/>
        </w:rPr>
        <w:t>пунктом 8 части первой статьи 130</w:t>
      </w:r>
      <w:r w:rsidRPr="0048045A">
        <w:rPr>
          <w:rFonts w:ascii="Times New Roman" w:hAnsi="Times New Roman"/>
          <w:color w:val="000000" w:themeColor="text1"/>
          <w:szCs w:val="28"/>
        </w:rPr>
        <w:t xml:space="preserve"> настоящего Кодекса.</w:t>
      </w:r>
      <w:bookmarkStart w:id="17" w:name="sub_734"/>
      <w:bookmarkEnd w:id="16"/>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Трудовой договор с </w:t>
      </w:r>
      <w:r w:rsidRPr="0048045A">
        <w:rPr>
          <w:rFonts w:ascii="Times New Roman" w:hAnsi="Times New Roman"/>
          <w:color w:val="000000" w:themeColor="text1"/>
          <w:szCs w:val="28"/>
          <w:shd w:val="clear" w:color="auto" w:fill="FFFFFF"/>
        </w:rPr>
        <w:t>руководителем организации, его заместителями и главным бухгалтером, руководителем филиала, представительства или иного обособленного структурного подразделения, его заместителями и главным бухгалтером</w:t>
      </w:r>
      <w:r w:rsidRPr="0048045A">
        <w:rPr>
          <w:rFonts w:ascii="Times New Roman" w:hAnsi="Times New Roman"/>
          <w:color w:val="000000" w:themeColor="text1"/>
          <w:szCs w:val="28"/>
        </w:rPr>
        <w:t xml:space="preserve">,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w:t>
      </w:r>
      <w:r w:rsidRPr="0048045A">
        <w:rPr>
          <w:rStyle w:val="af7"/>
          <w:rFonts w:ascii="Times New Roman" w:hAnsi="Times New Roman"/>
          <w:color w:val="000000" w:themeColor="text1"/>
          <w:szCs w:val="28"/>
        </w:rPr>
        <w:t>пунктом 8 части первой статьи 130</w:t>
      </w:r>
      <w:r w:rsidRPr="0048045A">
        <w:rPr>
          <w:rFonts w:ascii="Times New Roman" w:hAnsi="Times New Roman"/>
          <w:color w:val="000000" w:themeColor="text1"/>
          <w:szCs w:val="28"/>
        </w:rPr>
        <w:t xml:space="preserve"> настоящего Кодекса. Работодатель имеет 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8" w:name="sub_74"/>
      <w:bookmarkEnd w:id="17"/>
      <w:r w:rsidRPr="0048045A">
        <w:rPr>
          <w:rStyle w:val="af6"/>
          <w:rFonts w:ascii="Times New Roman" w:hAnsi="Times New Roman" w:cs="Times New Roman"/>
          <w:bCs/>
          <w:color w:val="000000" w:themeColor="text1"/>
          <w:sz w:val="28"/>
          <w:szCs w:val="28"/>
        </w:rPr>
        <w:t>Статья 127.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 xml:space="preserve">Изменение определённых сторонами условий трудового договора по причинам, связанным с изменением организационных или </w:t>
      </w:r>
      <w:r w:rsidRPr="0048045A">
        <w:rPr>
          <w:rFonts w:ascii="Times New Roman" w:hAnsi="Times New Roman" w:cs="Times New Roman"/>
          <w:b/>
          <w:bCs/>
          <w:color w:val="000000" w:themeColor="text1"/>
          <w:sz w:val="28"/>
          <w:szCs w:val="28"/>
        </w:rPr>
        <w:lastRenderedPageBreak/>
        <w:t>технологических условий труда</w:t>
      </w:r>
    </w:p>
    <w:bookmarkEnd w:id="18"/>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определённые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19" w:name="sub_742"/>
      <w:r w:rsidRPr="0048045A">
        <w:rPr>
          <w:rFonts w:ascii="Times New Roman" w:hAnsi="Times New Roman"/>
          <w:color w:val="000000" w:themeColor="text1"/>
          <w:szCs w:val="28"/>
        </w:rPr>
        <w:t>О предстоящих изменениях определённых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или электронной форме не позднее чем за два месяца, если иное не предусмотрено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bookmarkStart w:id="20" w:name="sub_743"/>
      <w:bookmarkEnd w:id="19"/>
      <w:r w:rsidRPr="0048045A">
        <w:rPr>
          <w:rFonts w:ascii="Times New Roman" w:hAnsi="Times New Roman"/>
          <w:color w:val="000000" w:themeColor="text1"/>
          <w:szCs w:val="28"/>
        </w:rPr>
        <w:t xml:space="preserve">Если работник не согласен работать в новых условиях, то работодатель обязан в письменной или электронной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При согласии работника занять одну из предложенных вакантных должностей работодатель обязан предоставить ему указанную должность с заключением соответствующего дополнительного соглашения к трудовому договору соответствующего работника. Предлагать вакансии в </w:t>
      </w:r>
      <w:r w:rsidRPr="0048045A">
        <w:rPr>
          <w:rStyle w:val="af7"/>
          <w:rFonts w:ascii="Times New Roman" w:hAnsi="Times New Roman"/>
          <w:color w:val="000000" w:themeColor="text1"/>
          <w:szCs w:val="28"/>
        </w:rPr>
        <w:t xml:space="preserve">других местностях </w:t>
      </w:r>
      <w:r w:rsidRPr="0048045A">
        <w:rPr>
          <w:rFonts w:ascii="Times New Roman" w:hAnsi="Times New Roman"/>
          <w:color w:val="000000" w:themeColor="text1"/>
          <w:szCs w:val="28"/>
        </w:rPr>
        <w:t>работодатель обязан, если это предусмотрено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21" w:name="sub_744"/>
      <w:bookmarkEnd w:id="20"/>
      <w:r w:rsidRPr="0048045A">
        <w:rPr>
          <w:rFonts w:ascii="Times New Roman" w:hAnsi="Times New Roman"/>
          <w:color w:val="000000" w:themeColor="text1"/>
          <w:szCs w:val="28"/>
        </w:rPr>
        <w:t xml:space="preserve">При отсутствии указанной работы или отказе работника от предложенной работы трудовой договор прекращается в порядке, определённом для расторжения трудового договора по сокращению численности работников. </w:t>
      </w:r>
    </w:p>
    <w:p w:rsidR="002C17DD" w:rsidRPr="0048045A" w:rsidRDefault="00F6072B" w:rsidP="004C27F6">
      <w:pPr>
        <w:spacing w:line="360" w:lineRule="auto"/>
        <w:ind w:firstLine="709"/>
        <w:rPr>
          <w:rFonts w:ascii="Times New Roman" w:hAnsi="Times New Roman"/>
          <w:color w:val="000000" w:themeColor="text1"/>
          <w:szCs w:val="28"/>
        </w:rPr>
      </w:pPr>
      <w:bookmarkStart w:id="22" w:name="sub_7404"/>
      <w:bookmarkEnd w:id="21"/>
      <w:r w:rsidRPr="0048045A">
        <w:rPr>
          <w:rFonts w:ascii="Times New Roman" w:hAnsi="Times New Roman"/>
          <w:color w:val="000000" w:themeColor="text1"/>
          <w:szCs w:val="28"/>
        </w:rPr>
        <w:lastRenderedPageBreak/>
        <w:t xml:space="preserve">В случае, когда причины, указанные в </w:t>
      </w:r>
      <w:r w:rsidRPr="0048045A">
        <w:rPr>
          <w:rStyle w:val="af7"/>
          <w:rFonts w:ascii="Times New Roman" w:hAnsi="Times New Roman"/>
          <w:color w:val="000000" w:themeColor="text1"/>
          <w:szCs w:val="28"/>
        </w:rPr>
        <w:t>части первой</w:t>
      </w:r>
      <w:r w:rsidRPr="0048045A">
        <w:rPr>
          <w:rFonts w:ascii="Times New Roman" w:hAnsi="Times New Roman"/>
          <w:color w:val="000000" w:themeColor="text1"/>
          <w:szCs w:val="28"/>
        </w:rPr>
        <w:t xml:space="preserve"> настоящей статьи, могут повлечь за собой массовое увольнение работников, работодатель в целях сохранения рабочих мест имеет право с учётом мнения выборного органа первичной профсоюзной организации и в порядке, установленном </w:t>
      </w:r>
      <w:r w:rsidRPr="0048045A">
        <w:rPr>
          <w:rStyle w:val="af7"/>
          <w:rFonts w:ascii="Times New Roman" w:hAnsi="Times New Roman"/>
          <w:color w:val="000000" w:themeColor="text1"/>
          <w:szCs w:val="28"/>
        </w:rPr>
        <w:t>статьёй 41</w:t>
      </w:r>
      <w:r w:rsidRPr="0048045A">
        <w:rPr>
          <w:rFonts w:ascii="Times New Roman" w:hAnsi="Times New Roman"/>
          <w:color w:val="000000" w:themeColor="text1"/>
          <w:szCs w:val="28"/>
        </w:rPr>
        <w:t xml:space="preserve"> настоящего Кодекса для принятия локальных нормативных актов, вводить режим неполного рабочего дня (смены) и (или) неполной рабочей недели на срок до шести месяцев.</w:t>
      </w:r>
    </w:p>
    <w:p w:rsidR="002C17DD" w:rsidRPr="0048045A" w:rsidRDefault="00F6072B" w:rsidP="004C27F6">
      <w:pPr>
        <w:spacing w:line="360" w:lineRule="auto"/>
        <w:ind w:firstLine="709"/>
        <w:rPr>
          <w:rFonts w:ascii="Times New Roman" w:hAnsi="Times New Roman"/>
          <w:color w:val="000000" w:themeColor="text1"/>
          <w:szCs w:val="28"/>
        </w:rPr>
      </w:pPr>
      <w:bookmarkStart w:id="23" w:name="sub_746"/>
      <w:bookmarkEnd w:id="22"/>
      <w:r w:rsidRPr="0048045A">
        <w:rPr>
          <w:rFonts w:ascii="Times New Roman" w:hAnsi="Times New Roman"/>
          <w:color w:val="000000" w:themeColor="text1"/>
          <w:szCs w:val="28"/>
        </w:rPr>
        <w:t xml:space="preserve">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соответствии с </w:t>
      </w:r>
      <w:r w:rsidRPr="0048045A">
        <w:rPr>
          <w:rStyle w:val="af7"/>
          <w:rFonts w:ascii="Times New Roman" w:hAnsi="Times New Roman"/>
          <w:color w:val="000000" w:themeColor="text1"/>
          <w:szCs w:val="28"/>
        </w:rPr>
        <w:t>пунктом 2 части первой статьи 134</w:t>
      </w:r>
      <w:r w:rsidRPr="0048045A">
        <w:rPr>
          <w:rFonts w:ascii="Times New Roman" w:hAnsi="Times New Roman"/>
          <w:color w:val="000000" w:themeColor="text1"/>
          <w:szCs w:val="28"/>
        </w:rPr>
        <w:t xml:space="preserve"> настоящего Кодекса. При этом работнику предоставляются соответствующие гарантии и компенсации.</w:t>
      </w:r>
    </w:p>
    <w:p w:rsidR="002C17DD" w:rsidRPr="0048045A" w:rsidRDefault="00F6072B" w:rsidP="004C27F6">
      <w:pPr>
        <w:spacing w:line="360" w:lineRule="auto"/>
        <w:ind w:firstLine="709"/>
        <w:rPr>
          <w:rFonts w:ascii="Times New Roman" w:hAnsi="Times New Roman"/>
          <w:color w:val="000000" w:themeColor="text1"/>
          <w:szCs w:val="28"/>
        </w:rPr>
      </w:pPr>
      <w:bookmarkStart w:id="24" w:name="sub_747"/>
      <w:bookmarkEnd w:id="23"/>
      <w:r w:rsidRPr="0048045A">
        <w:rPr>
          <w:rFonts w:ascii="Times New Roman" w:hAnsi="Times New Roman"/>
          <w:color w:val="000000" w:themeColor="text1"/>
          <w:szCs w:val="28"/>
        </w:rPr>
        <w:t>Отмена режима неполного рабочего дня (смены) и (или) неполной рабочей недели ранее срока, на который они были установлены, производится работодателем с учётом мнения выборного органа первичной профсоюзной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25" w:name="sub_748"/>
      <w:bookmarkEnd w:id="24"/>
      <w:r w:rsidRPr="0048045A">
        <w:rPr>
          <w:rFonts w:ascii="Times New Roman" w:hAnsi="Times New Roman"/>
          <w:color w:val="000000" w:themeColor="text1"/>
          <w:szCs w:val="28"/>
        </w:rPr>
        <w:t>Изменения определённых сторонами условий трудового договора, вводимые в соответствии с настоящей статьёй, не должны ухудшать положение работника по сравнению с установленным коллективным договором, соглашениями.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6" w:name="sub_75"/>
      <w:bookmarkEnd w:id="25"/>
      <w:r w:rsidRPr="0048045A">
        <w:rPr>
          <w:rStyle w:val="af6"/>
          <w:rFonts w:ascii="Times New Roman" w:hAnsi="Times New Roman" w:cs="Times New Roman"/>
          <w:bCs/>
          <w:color w:val="000000" w:themeColor="text1"/>
          <w:sz w:val="28"/>
          <w:szCs w:val="28"/>
        </w:rPr>
        <w:t>Статья 128.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Трудовые отношения при смене собственника имущества организации, изменении подведомственности организации, её реорганизации, изменении типа государственного или муниципального учреждения</w:t>
      </w:r>
    </w:p>
    <w:p w:rsidR="002C17DD" w:rsidRPr="0048045A" w:rsidRDefault="00F6072B" w:rsidP="004C27F6">
      <w:pPr>
        <w:spacing w:line="360" w:lineRule="auto"/>
        <w:ind w:firstLine="709"/>
        <w:rPr>
          <w:rFonts w:ascii="Times New Roman" w:hAnsi="Times New Roman"/>
          <w:color w:val="000000" w:themeColor="text1"/>
          <w:szCs w:val="28"/>
        </w:rPr>
      </w:pPr>
      <w:bookmarkStart w:id="27" w:name="sub_7501"/>
      <w:bookmarkEnd w:id="26"/>
      <w:r w:rsidRPr="0048045A">
        <w:rPr>
          <w:rFonts w:ascii="Times New Roman" w:hAnsi="Times New Roman"/>
          <w:color w:val="000000" w:themeColor="text1"/>
          <w:szCs w:val="28"/>
        </w:rPr>
        <w:t xml:space="preserve">При </w:t>
      </w:r>
      <w:r w:rsidRPr="0048045A">
        <w:rPr>
          <w:rStyle w:val="af7"/>
          <w:rFonts w:ascii="Times New Roman" w:hAnsi="Times New Roman"/>
          <w:color w:val="000000" w:themeColor="text1"/>
          <w:szCs w:val="28"/>
        </w:rPr>
        <w:t>смене</w:t>
      </w:r>
      <w:r w:rsidRPr="0048045A">
        <w:rPr>
          <w:rFonts w:ascii="Times New Roman" w:hAnsi="Times New Roman"/>
          <w:color w:val="000000" w:themeColor="text1"/>
          <w:szCs w:val="28"/>
        </w:rPr>
        <w:t xml:space="preserve"> собственника имущества организации новый собственник не позднее трёх месяцев со дня возникновения у него права собственности имеет право </w:t>
      </w:r>
      <w:r w:rsidRPr="0048045A">
        <w:rPr>
          <w:rStyle w:val="af7"/>
          <w:rFonts w:ascii="Times New Roman" w:hAnsi="Times New Roman"/>
          <w:color w:val="000000" w:themeColor="text1"/>
          <w:szCs w:val="28"/>
        </w:rPr>
        <w:t>расторгнуть</w:t>
      </w:r>
      <w:r w:rsidRPr="0048045A">
        <w:rPr>
          <w:rFonts w:ascii="Times New Roman" w:hAnsi="Times New Roman"/>
          <w:color w:val="000000" w:themeColor="text1"/>
          <w:szCs w:val="28"/>
        </w:rPr>
        <w:t xml:space="preserve"> трудовой договор с руководителем организации, его заместителями и главным бухгалтером.</w:t>
      </w:r>
    </w:p>
    <w:p w:rsidR="002C17DD" w:rsidRPr="0048045A" w:rsidRDefault="00F6072B" w:rsidP="004C27F6">
      <w:pPr>
        <w:spacing w:line="360" w:lineRule="auto"/>
        <w:ind w:firstLine="709"/>
        <w:rPr>
          <w:rFonts w:ascii="Times New Roman" w:hAnsi="Times New Roman"/>
          <w:color w:val="000000" w:themeColor="text1"/>
          <w:szCs w:val="28"/>
        </w:rPr>
      </w:pPr>
      <w:bookmarkStart w:id="28" w:name="sub_7502"/>
      <w:bookmarkEnd w:id="27"/>
      <w:r w:rsidRPr="0048045A">
        <w:rPr>
          <w:rFonts w:ascii="Times New Roman" w:hAnsi="Times New Roman"/>
          <w:color w:val="000000" w:themeColor="text1"/>
          <w:szCs w:val="28"/>
        </w:rPr>
        <w:t>Смена собственника имущества организации не является основанием для расторжения трудовых договоров с другими работниками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29" w:name="sub_753"/>
      <w:bookmarkEnd w:id="28"/>
      <w:r w:rsidRPr="0048045A">
        <w:rPr>
          <w:rFonts w:ascii="Times New Roman" w:hAnsi="Times New Roman"/>
          <w:color w:val="000000" w:themeColor="text1"/>
          <w:szCs w:val="28"/>
        </w:rPr>
        <w:lastRenderedPageBreak/>
        <w:t xml:space="preserve">В случае отказа работника от продолжения работы в связи со сменой собственника имущества организации трудовой договор прекращается в соответствии с </w:t>
      </w:r>
      <w:r w:rsidRPr="0048045A">
        <w:rPr>
          <w:rStyle w:val="af7"/>
          <w:rFonts w:ascii="Times New Roman" w:hAnsi="Times New Roman"/>
          <w:color w:val="000000" w:themeColor="text1"/>
          <w:szCs w:val="28"/>
        </w:rPr>
        <w:t>пунктом 6 статьи 130</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30" w:name="sub_754"/>
      <w:bookmarkEnd w:id="29"/>
      <w:r w:rsidRPr="0048045A">
        <w:rPr>
          <w:rFonts w:ascii="Times New Roman" w:hAnsi="Times New Roman"/>
          <w:color w:val="000000" w:themeColor="text1"/>
          <w:szCs w:val="28"/>
        </w:rPr>
        <w:t>При смене собственника имущества организации сокращение численности или штата работников допускается только после государственной регистрации перехода права собственности.</w:t>
      </w:r>
    </w:p>
    <w:p w:rsidR="002C17DD" w:rsidRPr="0048045A" w:rsidRDefault="00F6072B" w:rsidP="004C27F6">
      <w:pPr>
        <w:spacing w:line="360" w:lineRule="auto"/>
        <w:ind w:firstLine="709"/>
        <w:rPr>
          <w:rFonts w:ascii="Times New Roman" w:hAnsi="Times New Roman"/>
          <w:color w:val="000000" w:themeColor="text1"/>
          <w:szCs w:val="28"/>
        </w:rPr>
      </w:pPr>
      <w:bookmarkStart w:id="31" w:name="sub_755"/>
      <w:bookmarkEnd w:id="30"/>
      <w:r w:rsidRPr="0048045A">
        <w:rPr>
          <w:rFonts w:ascii="Times New Roman" w:hAnsi="Times New Roman"/>
          <w:color w:val="000000" w:themeColor="text1"/>
          <w:szCs w:val="28"/>
        </w:rPr>
        <w:t>Изменение подведомственности (подчинённости) организации или её реорганизация (слияние, присоединение, разделение, выделение, преобразование) либо изменение типа государственного или муниципального учреждения не может являться основанием для расторжения трудовых договоров с работниками организации или учреждения.</w:t>
      </w:r>
    </w:p>
    <w:p w:rsidR="002C17DD" w:rsidRPr="0048045A" w:rsidRDefault="00F6072B" w:rsidP="004C27F6">
      <w:pPr>
        <w:spacing w:line="360" w:lineRule="auto"/>
        <w:ind w:firstLine="709"/>
        <w:rPr>
          <w:rFonts w:ascii="Times New Roman" w:hAnsi="Times New Roman"/>
          <w:color w:val="000000" w:themeColor="text1"/>
          <w:szCs w:val="28"/>
        </w:rPr>
      </w:pPr>
      <w:bookmarkStart w:id="32" w:name="sub_756"/>
      <w:bookmarkEnd w:id="31"/>
      <w:r w:rsidRPr="0048045A">
        <w:rPr>
          <w:rFonts w:ascii="Times New Roman" w:hAnsi="Times New Roman"/>
          <w:color w:val="000000" w:themeColor="text1"/>
          <w:szCs w:val="28"/>
        </w:rPr>
        <w:t xml:space="preserve">При отказе работника от продолжения работы в случаях, предусмотренных </w:t>
      </w:r>
      <w:r w:rsidRPr="0048045A">
        <w:rPr>
          <w:rStyle w:val="af7"/>
          <w:rFonts w:ascii="Times New Roman" w:hAnsi="Times New Roman"/>
          <w:color w:val="000000" w:themeColor="text1"/>
          <w:szCs w:val="28"/>
        </w:rPr>
        <w:t>частью пятой</w:t>
      </w:r>
      <w:r w:rsidRPr="0048045A">
        <w:rPr>
          <w:rFonts w:ascii="Times New Roman" w:hAnsi="Times New Roman"/>
          <w:color w:val="000000" w:themeColor="text1"/>
          <w:szCs w:val="28"/>
        </w:rPr>
        <w:t xml:space="preserve"> настоящей статьи, трудовой договор прекращается в соответствии с </w:t>
      </w:r>
      <w:r w:rsidRPr="0048045A">
        <w:rPr>
          <w:rStyle w:val="af7"/>
          <w:rFonts w:ascii="Times New Roman" w:hAnsi="Times New Roman"/>
          <w:color w:val="000000" w:themeColor="text1"/>
          <w:szCs w:val="28"/>
        </w:rPr>
        <w:t>пунктом 6 статьи 130</w:t>
      </w:r>
      <w:r w:rsidRPr="0048045A">
        <w:rPr>
          <w:rFonts w:ascii="Times New Roman" w:hAnsi="Times New Roman"/>
          <w:color w:val="000000" w:themeColor="text1"/>
          <w:szCs w:val="28"/>
        </w:rPr>
        <w:t xml:space="preserve"> настоящего Кодекса.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3" w:name="sub_76"/>
      <w:bookmarkEnd w:id="32"/>
      <w:r w:rsidRPr="0048045A">
        <w:rPr>
          <w:rStyle w:val="af6"/>
          <w:rFonts w:ascii="Times New Roman" w:hAnsi="Times New Roman" w:cs="Times New Roman"/>
          <w:bCs/>
          <w:color w:val="000000" w:themeColor="text1"/>
          <w:sz w:val="28"/>
          <w:szCs w:val="28"/>
        </w:rPr>
        <w:t>Статья 129.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Отстранение от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34" w:name="sub_7601"/>
      <w:bookmarkEnd w:id="33"/>
      <w:r w:rsidRPr="0048045A">
        <w:rPr>
          <w:rFonts w:ascii="Times New Roman" w:hAnsi="Times New Roman"/>
          <w:color w:val="000000" w:themeColor="text1"/>
          <w:szCs w:val="28"/>
        </w:rPr>
        <w:t>Работодатель обязан отстранить от работы (не допускать к работе)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35" w:name="sub_7612"/>
      <w:bookmarkEnd w:id="34"/>
      <w:r w:rsidRPr="0048045A">
        <w:rPr>
          <w:rFonts w:ascii="Times New Roman" w:hAnsi="Times New Roman"/>
          <w:color w:val="000000" w:themeColor="text1"/>
          <w:szCs w:val="28"/>
        </w:rPr>
        <w:t xml:space="preserve">появившегося на работе в состоянии алкогольного, наркотического или иного токсического </w:t>
      </w:r>
      <w:r w:rsidRPr="0048045A">
        <w:rPr>
          <w:rStyle w:val="af7"/>
          <w:rFonts w:ascii="Times New Roman" w:hAnsi="Times New Roman"/>
          <w:color w:val="000000" w:themeColor="text1"/>
          <w:szCs w:val="28"/>
        </w:rPr>
        <w:t>опьянения</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36" w:name="sub_7613"/>
      <w:bookmarkEnd w:id="35"/>
      <w:r w:rsidRPr="0048045A">
        <w:rPr>
          <w:rFonts w:ascii="Times New Roman" w:hAnsi="Times New Roman"/>
          <w:color w:val="000000" w:themeColor="text1"/>
          <w:szCs w:val="28"/>
        </w:rPr>
        <w:t xml:space="preserve">не прошедшего в установленном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xml:space="preserve"> обучение и проверку знаний и навыков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37" w:name="sub_7614"/>
      <w:bookmarkEnd w:id="36"/>
      <w:r w:rsidRPr="0048045A">
        <w:rPr>
          <w:rFonts w:ascii="Times New Roman" w:hAnsi="Times New Roman"/>
          <w:color w:val="000000" w:themeColor="text1"/>
          <w:szCs w:val="28"/>
        </w:rPr>
        <w:t xml:space="preserve">не прошедшего в установленном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xml:space="preserve"> обязательный </w:t>
      </w:r>
      <w:r w:rsidRPr="0048045A">
        <w:rPr>
          <w:rStyle w:val="af7"/>
          <w:rFonts w:ascii="Times New Roman" w:hAnsi="Times New Roman"/>
          <w:color w:val="000000" w:themeColor="text1"/>
          <w:szCs w:val="28"/>
        </w:rPr>
        <w:t>медицинский осмотр</w:t>
      </w:r>
      <w:r w:rsidRPr="0048045A">
        <w:rPr>
          <w:rFonts w:ascii="Times New Roman" w:hAnsi="Times New Roman"/>
          <w:color w:val="000000" w:themeColor="text1"/>
          <w:szCs w:val="28"/>
        </w:rPr>
        <w:t>, а также обязательное психиатрическое освидетельствование в случаях, предусмотренных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38" w:name="sub_76105"/>
      <w:bookmarkEnd w:id="37"/>
      <w:r w:rsidRPr="0048045A">
        <w:rPr>
          <w:rFonts w:ascii="Times New Roman" w:hAnsi="Times New Roman"/>
          <w:color w:val="000000" w:themeColor="text1"/>
          <w:szCs w:val="28"/>
        </w:rPr>
        <w:t>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39" w:name="sub_761006"/>
      <w:bookmarkEnd w:id="38"/>
      <w:r w:rsidRPr="0048045A">
        <w:rPr>
          <w:rFonts w:ascii="Times New Roman" w:hAnsi="Times New Roman"/>
          <w:color w:val="000000" w:themeColor="text1"/>
          <w:szCs w:val="28"/>
        </w:rPr>
        <w:lastRenderedPageBreak/>
        <w:t>не применяющего выданные ему в установленном порядке средства индивидуальной защиты, применение которых является обязательным при выполнении работ с вредными и (или) опасными условиями труда, а также на работах, выполняемых в особых температурных условиях;</w:t>
      </w:r>
    </w:p>
    <w:p w:rsidR="002C17DD" w:rsidRPr="0048045A" w:rsidRDefault="00F6072B" w:rsidP="004C27F6">
      <w:pPr>
        <w:spacing w:line="360" w:lineRule="auto"/>
        <w:ind w:firstLine="709"/>
        <w:rPr>
          <w:rFonts w:ascii="Times New Roman" w:hAnsi="Times New Roman"/>
          <w:color w:val="000000" w:themeColor="text1"/>
          <w:szCs w:val="28"/>
        </w:rPr>
      </w:pPr>
      <w:bookmarkStart w:id="40" w:name="sub_76106"/>
      <w:bookmarkEnd w:id="39"/>
      <w:r w:rsidRPr="0048045A">
        <w:rPr>
          <w:rFonts w:ascii="Times New Roman" w:hAnsi="Times New Roman"/>
          <w:color w:val="000000" w:themeColor="text1"/>
          <w:szCs w:val="28"/>
        </w:rPr>
        <w:t>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влечёт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41" w:name="sub_7616"/>
      <w:bookmarkEnd w:id="40"/>
      <w:r w:rsidRPr="0048045A">
        <w:rPr>
          <w:rFonts w:ascii="Times New Roman" w:hAnsi="Times New Roman"/>
          <w:color w:val="000000" w:themeColor="text1"/>
          <w:szCs w:val="28"/>
        </w:rPr>
        <w:t>по требованию органов или должностных лиц, уполномоченных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42" w:name="sub_76107"/>
      <w:bookmarkEnd w:id="41"/>
      <w:r w:rsidRPr="0048045A">
        <w:rPr>
          <w:rFonts w:ascii="Times New Roman" w:hAnsi="Times New Roman"/>
          <w:color w:val="000000" w:themeColor="text1"/>
          <w:szCs w:val="28"/>
        </w:rPr>
        <w:t xml:space="preserve">в </w:t>
      </w:r>
      <w:r w:rsidRPr="0048045A">
        <w:rPr>
          <w:rStyle w:val="af7"/>
          <w:rFonts w:ascii="Times New Roman" w:hAnsi="Times New Roman"/>
          <w:color w:val="000000" w:themeColor="text1"/>
          <w:szCs w:val="28"/>
        </w:rPr>
        <w:t>других случаях</w:t>
      </w:r>
      <w:r w:rsidRPr="0048045A">
        <w:rPr>
          <w:rFonts w:ascii="Times New Roman" w:hAnsi="Times New Roman"/>
          <w:color w:val="000000" w:themeColor="text1"/>
          <w:szCs w:val="28"/>
        </w:rPr>
        <w:t>, предусмотренных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43" w:name="sub_762"/>
      <w:bookmarkEnd w:id="42"/>
      <w:r w:rsidRPr="0048045A">
        <w:rPr>
          <w:rFonts w:ascii="Times New Roman" w:hAnsi="Times New Roman"/>
          <w:color w:val="000000" w:themeColor="text1"/>
          <w:szCs w:val="28"/>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44" w:name="sub_763"/>
      <w:bookmarkEnd w:id="43"/>
      <w:r w:rsidRPr="0048045A">
        <w:rPr>
          <w:rFonts w:ascii="Times New Roman" w:hAnsi="Times New Roman"/>
          <w:color w:val="000000" w:themeColor="text1"/>
          <w:szCs w:val="28"/>
        </w:rPr>
        <w:lastRenderedPageBreak/>
        <w:t xml:space="preserve">В период отстранения от работы (недопущения к работе) заработная плата работнику не начисляется, за исключением случаев, предусмотренных настоящим Кодексом или иными федеральными законами. В случаях отстранения от работы работника, который не прошёл обучение и проверку знаний и навыков в области охраны труда либо обязательный медицинский осмотр не по своей вине, ему производится оплата за все время отстранения от работы как за </w:t>
      </w:r>
      <w:r w:rsidRPr="0048045A">
        <w:rPr>
          <w:rStyle w:val="af7"/>
          <w:rFonts w:ascii="Times New Roman" w:hAnsi="Times New Roman"/>
          <w:color w:val="000000" w:themeColor="text1"/>
          <w:szCs w:val="28"/>
        </w:rPr>
        <w:t>простой</w:t>
      </w:r>
      <w:r w:rsidRPr="0048045A">
        <w:rPr>
          <w:rFonts w:ascii="Times New Roman" w:hAnsi="Times New Roman"/>
          <w:color w:val="000000" w:themeColor="text1"/>
          <w:szCs w:val="28"/>
        </w:rPr>
        <w:t>.</w:t>
      </w:r>
      <w:bookmarkEnd w:id="44"/>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28</w:t>
      </w:r>
      <w:bookmarkStart w:id="45" w:name="sub_77"/>
      <w:r w:rsidRPr="0048045A">
        <w:rPr>
          <w:rFonts w:ascii="Times New Roman" w:hAnsi="Times New Roman"/>
          <w:b/>
          <w:color w:val="000000" w:themeColor="text1"/>
          <w:szCs w:val="28"/>
        </w:rPr>
        <w:t>.</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Отстранение от работы. Прекращение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f6"/>
          <w:rFonts w:ascii="Times New Roman" w:hAnsi="Times New Roman"/>
          <w:bCs/>
          <w:color w:val="000000" w:themeColor="text1"/>
          <w:szCs w:val="28"/>
        </w:rPr>
        <w:t>Статья 130.</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Общие основания прекращения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46" w:name="sub_7701"/>
      <w:bookmarkEnd w:id="45"/>
      <w:r w:rsidRPr="0048045A">
        <w:rPr>
          <w:rFonts w:ascii="Times New Roman" w:hAnsi="Times New Roman"/>
          <w:color w:val="000000" w:themeColor="text1"/>
          <w:szCs w:val="28"/>
        </w:rPr>
        <w:t>Основаниями прекращения трудового договора являются:</w:t>
      </w:r>
    </w:p>
    <w:p w:rsidR="002C17DD" w:rsidRPr="0048045A" w:rsidRDefault="00F6072B" w:rsidP="004C27F6">
      <w:pPr>
        <w:spacing w:line="360" w:lineRule="auto"/>
        <w:ind w:firstLine="709"/>
        <w:rPr>
          <w:rFonts w:ascii="Times New Roman" w:hAnsi="Times New Roman"/>
          <w:color w:val="000000" w:themeColor="text1"/>
          <w:szCs w:val="28"/>
        </w:rPr>
      </w:pPr>
      <w:bookmarkStart w:id="47" w:name="sub_771"/>
      <w:bookmarkEnd w:id="46"/>
      <w:r w:rsidRPr="0048045A">
        <w:rPr>
          <w:rStyle w:val="af7"/>
          <w:rFonts w:ascii="Times New Roman" w:hAnsi="Times New Roman"/>
          <w:color w:val="000000" w:themeColor="text1"/>
          <w:szCs w:val="28"/>
        </w:rPr>
        <w:t>1)</w:t>
      </w:r>
      <w:r w:rsidRPr="0048045A">
        <w:rPr>
          <w:rFonts w:ascii="Times New Roman" w:hAnsi="Times New Roman"/>
          <w:color w:val="000000" w:themeColor="text1"/>
          <w:szCs w:val="28"/>
        </w:rPr>
        <w:t xml:space="preserve"> соглашение сторон (</w:t>
      </w:r>
      <w:r w:rsidRPr="0048045A">
        <w:rPr>
          <w:rStyle w:val="af7"/>
          <w:rFonts w:ascii="Times New Roman" w:hAnsi="Times New Roman"/>
          <w:color w:val="000000" w:themeColor="text1"/>
          <w:szCs w:val="28"/>
        </w:rPr>
        <w:t>статья 131</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48" w:name="sub_772"/>
      <w:bookmarkEnd w:id="47"/>
      <w:r w:rsidRPr="0048045A">
        <w:rPr>
          <w:rStyle w:val="af7"/>
          <w:rFonts w:ascii="Times New Roman" w:hAnsi="Times New Roman"/>
          <w:color w:val="000000" w:themeColor="text1"/>
          <w:szCs w:val="28"/>
        </w:rPr>
        <w:t>2)</w:t>
      </w:r>
      <w:r w:rsidRPr="0048045A">
        <w:rPr>
          <w:rFonts w:ascii="Times New Roman" w:hAnsi="Times New Roman"/>
          <w:color w:val="000000" w:themeColor="text1"/>
          <w:szCs w:val="28"/>
        </w:rPr>
        <w:t xml:space="preserve"> истечение срока трудового договора (</w:t>
      </w:r>
      <w:r w:rsidRPr="0048045A">
        <w:rPr>
          <w:rStyle w:val="af7"/>
          <w:rFonts w:ascii="Times New Roman" w:hAnsi="Times New Roman"/>
          <w:color w:val="000000" w:themeColor="text1"/>
          <w:szCs w:val="28"/>
        </w:rPr>
        <w:t>статья 132</w:t>
      </w:r>
      <w:r w:rsidRPr="0048045A">
        <w:rPr>
          <w:rFonts w:ascii="Times New Roman" w:hAnsi="Times New Roman"/>
          <w:color w:val="000000" w:themeColor="text1"/>
          <w:szCs w:val="28"/>
        </w:rPr>
        <w:t xml:space="preserve"> настоящего Кодекса), за исключением случаев, когда трудовые отношения фактически продолжаются и ни одна из сторон не потребовала их прекращения;</w:t>
      </w:r>
    </w:p>
    <w:p w:rsidR="002C17DD" w:rsidRPr="0048045A" w:rsidRDefault="00F6072B" w:rsidP="004C27F6">
      <w:pPr>
        <w:spacing w:line="360" w:lineRule="auto"/>
        <w:ind w:firstLine="709"/>
        <w:rPr>
          <w:rFonts w:ascii="Times New Roman" w:hAnsi="Times New Roman"/>
          <w:color w:val="000000" w:themeColor="text1"/>
          <w:szCs w:val="28"/>
        </w:rPr>
      </w:pPr>
      <w:bookmarkStart w:id="49" w:name="sub_773"/>
      <w:bookmarkEnd w:id="48"/>
      <w:r w:rsidRPr="0048045A">
        <w:rPr>
          <w:rFonts w:ascii="Times New Roman" w:hAnsi="Times New Roman"/>
          <w:color w:val="000000" w:themeColor="text1"/>
          <w:szCs w:val="28"/>
        </w:rPr>
        <w:t xml:space="preserve">3) </w:t>
      </w:r>
      <w:r w:rsidRPr="0048045A">
        <w:rPr>
          <w:rStyle w:val="af7"/>
          <w:rFonts w:ascii="Times New Roman" w:hAnsi="Times New Roman"/>
          <w:color w:val="000000" w:themeColor="text1"/>
          <w:szCs w:val="28"/>
        </w:rPr>
        <w:t>расторжение</w:t>
      </w:r>
      <w:r w:rsidRPr="0048045A">
        <w:rPr>
          <w:rFonts w:ascii="Times New Roman" w:hAnsi="Times New Roman"/>
          <w:color w:val="000000" w:themeColor="text1"/>
          <w:szCs w:val="28"/>
        </w:rPr>
        <w:t xml:space="preserve"> трудового договора по инициативе работника (</w:t>
      </w:r>
      <w:r w:rsidRPr="0048045A">
        <w:rPr>
          <w:rStyle w:val="af7"/>
          <w:rFonts w:ascii="Times New Roman" w:hAnsi="Times New Roman"/>
          <w:color w:val="000000" w:themeColor="text1"/>
          <w:szCs w:val="28"/>
        </w:rPr>
        <w:t>статья 133</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0" w:name="sub_774"/>
      <w:bookmarkEnd w:id="49"/>
      <w:r w:rsidRPr="0048045A">
        <w:rPr>
          <w:rFonts w:ascii="Times New Roman" w:hAnsi="Times New Roman"/>
          <w:color w:val="000000" w:themeColor="text1"/>
          <w:szCs w:val="28"/>
        </w:rPr>
        <w:t>4) расторжение трудового договора по инициативе работодателя (</w:t>
      </w:r>
      <w:r w:rsidRPr="0048045A">
        <w:rPr>
          <w:rStyle w:val="af7"/>
          <w:rFonts w:ascii="Times New Roman" w:hAnsi="Times New Roman"/>
          <w:color w:val="000000" w:themeColor="text1"/>
          <w:szCs w:val="28"/>
        </w:rPr>
        <w:t>статьи 117</w:t>
      </w:r>
      <w:r w:rsidRPr="0048045A">
        <w:rPr>
          <w:rFonts w:ascii="Times New Roman" w:hAnsi="Times New Roman"/>
          <w:color w:val="000000" w:themeColor="text1"/>
          <w:szCs w:val="28"/>
        </w:rPr>
        <w:t xml:space="preserve"> и </w:t>
      </w:r>
      <w:r w:rsidRPr="0048045A">
        <w:rPr>
          <w:rStyle w:val="af7"/>
          <w:rFonts w:ascii="Times New Roman" w:hAnsi="Times New Roman"/>
          <w:color w:val="000000" w:themeColor="text1"/>
          <w:szCs w:val="28"/>
        </w:rPr>
        <w:t xml:space="preserve">134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1" w:name="sub_775"/>
      <w:bookmarkEnd w:id="50"/>
      <w:r w:rsidRPr="0048045A">
        <w:rPr>
          <w:rFonts w:ascii="Times New Roman" w:hAnsi="Times New Roman"/>
          <w:color w:val="000000" w:themeColor="text1"/>
          <w:szCs w:val="28"/>
        </w:rPr>
        <w:t xml:space="preserve">5) </w:t>
      </w:r>
      <w:r w:rsidRPr="0048045A">
        <w:rPr>
          <w:rStyle w:val="af7"/>
          <w:rFonts w:ascii="Times New Roman" w:hAnsi="Times New Roman"/>
          <w:color w:val="000000" w:themeColor="text1"/>
          <w:szCs w:val="28"/>
        </w:rPr>
        <w:t>перевод</w:t>
      </w:r>
      <w:r w:rsidRPr="0048045A">
        <w:rPr>
          <w:rFonts w:ascii="Times New Roman" w:hAnsi="Times New Roman"/>
          <w:color w:val="000000" w:themeColor="text1"/>
          <w:szCs w:val="28"/>
        </w:rPr>
        <w:t xml:space="preserve"> работника по его просьбе или с его согласия на работу к другому работодателю или переход на выборную работу (должность);</w:t>
      </w:r>
    </w:p>
    <w:p w:rsidR="002C17DD" w:rsidRPr="0048045A" w:rsidRDefault="00F6072B" w:rsidP="004C27F6">
      <w:pPr>
        <w:spacing w:line="360" w:lineRule="auto"/>
        <w:ind w:firstLine="709"/>
        <w:rPr>
          <w:rFonts w:ascii="Times New Roman" w:hAnsi="Times New Roman"/>
          <w:color w:val="000000" w:themeColor="text1"/>
          <w:szCs w:val="28"/>
        </w:rPr>
      </w:pPr>
      <w:bookmarkStart w:id="52" w:name="sub_776"/>
      <w:bookmarkEnd w:id="51"/>
      <w:r w:rsidRPr="0048045A">
        <w:rPr>
          <w:rFonts w:ascii="Times New Roman" w:hAnsi="Times New Roman"/>
          <w:color w:val="000000" w:themeColor="text1"/>
          <w:szCs w:val="28"/>
        </w:rPr>
        <w:t>6) отказ работника от продолжения работы в связи со сменой собственника имущества организации, с изменением подведомственности (подчинённости) организации либо её реорганизацией, с изменением типа государственного или муниципального учреждения (</w:t>
      </w:r>
      <w:r w:rsidRPr="0048045A">
        <w:rPr>
          <w:rStyle w:val="af7"/>
          <w:rFonts w:ascii="Times New Roman" w:hAnsi="Times New Roman"/>
          <w:color w:val="000000" w:themeColor="text1"/>
          <w:szCs w:val="28"/>
        </w:rPr>
        <w:t>статья 128</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3" w:name="sub_778"/>
      <w:bookmarkEnd w:id="52"/>
      <w:r w:rsidRPr="0048045A">
        <w:rPr>
          <w:rFonts w:ascii="Times New Roman" w:hAnsi="Times New Roman"/>
          <w:color w:val="000000" w:themeColor="text1"/>
          <w:szCs w:val="28"/>
        </w:rPr>
        <w:t xml:space="preserve">7)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w:t>
      </w:r>
      <w:r w:rsidRPr="0048045A">
        <w:rPr>
          <w:rFonts w:ascii="Times New Roman" w:hAnsi="Times New Roman"/>
          <w:color w:val="000000" w:themeColor="text1"/>
          <w:szCs w:val="28"/>
        </w:rPr>
        <w:lastRenderedPageBreak/>
        <w:t>соответствующей работы (</w:t>
      </w:r>
      <w:r w:rsidRPr="0048045A">
        <w:rPr>
          <w:rStyle w:val="af7"/>
          <w:rFonts w:ascii="Times New Roman" w:hAnsi="Times New Roman"/>
          <w:color w:val="000000" w:themeColor="text1"/>
          <w:szCs w:val="28"/>
        </w:rPr>
        <w:t>части третья</w:t>
      </w:r>
      <w:r w:rsidRPr="0048045A">
        <w:rPr>
          <w:rFonts w:ascii="Times New Roman" w:hAnsi="Times New Roman"/>
          <w:color w:val="000000" w:themeColor="text1"/>
          <w:szCs w:val="28"/>
        </w:rPr>
        <w:t xml:space="preserve"> и </w:t>
      </w:r>
      <w:r w:rsidRPr="0048045A">
        <w:rPr>
          <w:rStyle w:val="af7"/>
          <w:rFonts w:ascii="Times New Roman" w:hAnsi="Times New Roman"/>
          <w:color w:val="000000" w:themeColor="text1"/>
          <w:szCs w:val="28"/>
        </w:rPr>
        <w:t>четвёртая статьи 126</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4" w:name="sub_779"/>
      <w:bookmarkEnd w:id="53"/>
      <w:r w:rsidRPr="0048045A">
        <w:rPr>
          <w:rFonts w:ascii="Times New Roman" w:hAnsi="Times New Roman"/>
          <w:color w:val="000000" w:themeColor="text1"/>
          <w:szCs w:val="28"/>
        </w:rPr>
        <w:t>8) отказ работника от перевода на работу в другую местность вместе с работодателем (</w:t>
      </w:r>
      <w:r w:rsidRPr="0048045A">
        <w:rPr>
          <w:rStyle w:val="af7"/>
          <w:rFonts w:ascii="Times New Roman" w:hAnsi="Times New Roman"/>
          <w:color w:val="000000" w:themeColor="text1"/>
          <w:szCs w:val="28"/>
        </w:rPr>
        <w:t>часть первая статьи 124</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5" w:name="sub_7710"/>
      <w:bookmarkEnd w:id="54"/>
      <w:r w:rsidRPr="0048045A">
        <w:rPr>
          <w:rFonts w:ascii="Times New Roman" w:hAnsi="Times New Roman"/>
          <w:color w:val="000000" w:themeColor="text1"/>
          <w:szCs w:val="28"/>
        </w:rPr>
        <w:t>9) обстоятельства, не зависящие от воли сторон (</w:t>
      </w:r>
      <w:r w:rsidRPr="0048045A">
        <w:rPr>
          <w:rStyle w:val="af7"/>
          <w:rFonts w:ascii="Times New Roman" w:hAnsi="Times New Roman"/>
          <w:color w:val="000000" w:themeColor="text1"/>
          <w:szCs w:val="28"/>
        </w:rPr>
        <w:t>статья 136</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6" w:name="sub_7711"/>
      <w:bookmarkEnd w:id="55"/>
      <w:r w:rsidRPr="0048045A">
        <w:rPr>
          <w:rFonts w:ascii="Times New Roman" w:hAnsi="Times New Roman"/>
          <w:color w:val="000000" w:themeColor="text1"/>
          <w:szCs w:val="28"/>
        </w:rPr>
        <w:t xml:space="preserve">10) </w:t>
      </w:r>
      <w:r w:rsidRPr="0048045A">
        <w:rPr>
          <w:rStyle w:val="af7"/>
          <w:rFonts w:ascii="Times New Roman" w:hAnsi="Times New Roman"/>
          <w:color w:val="000000" w:themeColor="text1"/>
          <w:szCs w:val="28"/>
        </w:rPr>
        <w:t>нарушение</w:t>
      </w:r>
      <w:r w:rsidRPr="0048045A">
        <w:rPr>
          <w:rFonts w:ascii="Times New Roman" w:hAnsi="Times New Roman"/>
          <w:color w:val="000000" w:themeColor="text1"/>
          <w:szCs w:val="28"/>
        </w:rPr>
        <w:t xml:space="preserve">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w:t>
      </w:r>
      <w:r w:rsidRPr="0048045A">
        <w:rPr>
          <w:rStyle w:val="af7"/>
          <w:rFonts w:ascii="Times New Roman" w:hAnsi="Times New Roman"/>
          <w:color w:val="000000" w:themeColor="text1"/>
          <w:szCs w:val="28"/>
        </w:rPr>
        <w:t>статья 137</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57" w:name="sub_77112"/>
      <w:bookmarkEnd w:id="56"/>
      <w:r w:rsidRPr="0048045A">
        <w:rPr>
          <w:rFonts w:ascii="Times New Roman" w:hAnsi="Times New Roman"/>
          <w:color w:val="000000" w:themeColor="text1"/>
          <w:szCs w:val="28"/>
        </w:rPr>
        <w:t>Трудовой договор может быть прекращён и по другим основаниям, предусмотренным настоящим Кодексом и иными федеральными законами.</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58" w:name="sub_78"/>
      <w:bookmarkEnd w:id="57"/>
      <w:r w:rsidRPr="0048045A">
        <w:rPr>
          <w:rStyle w:val="af6"/>
          <w:rFonts w:ascii="Times New Roman" w:hAnsi="Times New Roman" w:cs="Times New Roman"/>
          <w:bCs/>
          <w:color w:val="000000" w:themeColor="text1"/>
          <w:sz w:val="28"/>
          <w:szCs w:val="28"/>
        </w:rPr>
        <w:t>Статья 131.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Расторжение трудового договора по соглашению сторон</w:t>
      </w:r>
    </w:p>
    <w:p w:rsidR="002C17DD" w:rsidRPr="0048045A" w:rsidRDefault="00F6072B" w:rsidP="004C27F6">
      <w:pPr>
        <w:spacing w:line="360" w:lineRule="auto"/>
        <w:ind w:firstLine="709"/>
        <w:rPr>
          <w:rFonts w:ascii="Times New Roman" w:hAnsi="Times New Roman"/>
          <w:b/>
          <w:bCs/>
          <w:iCs/>
          <w:color w:val="000000" w:themeColor="text1"/>
          <w:szCs w:val="28"/>
        </w:rPr>
      </w:pPr>
      <w:bookmarkStart w:id="59" w:name="sub_7801"/>
      <w:bookmarkEnd w:id="58"/>
      <w:r w:rsidRPr="0048045A">
        <w:rPr>
          <w:rFonts w:ascii="Times New Roman" w:hAnsi="Times New Roman"/>
          <w:color w:val="000000" w:themeColor="text1"/>
          <w:szCs w:val="28"/>
        </w:rPr>
        <w:t xml:space="preserve">Трудовой договор может быть в любое время расторгнут по соглашению сторон трудового договора. Работник вправе отозвать своё волеизъявление о расторжении трудового договора по соглашению сторон в любое время в день подписания соглашение или до наступления дня, когда трудовой договор должен быть расторгнут в соответствии с данным соглашением. </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60" w:name="sub_79"/>
      <w:bookmarkEnd w:id="59"/>
      <w:r w:rsidRPr="0048045A">
        <w:rPr>
          <w:rStyle w:val="af6"/>
          <w:rFonts w:ascii="Times New Roman" w:hAnsi="Times New Roman" w:cs="Times New Roman"/>
          <w:bCs/>
          <w:color w:val="000000" w:themeColor="text1"/>
          <w:sz w:val="28"/>
          <w:szCs w:val="28"/>
        </w:rPr>
        <w:t>Статья 132.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Прекращение срочного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61" w:name="sub_7901"/>
      <w:bookmarkEnd w:id="60"/>
      <w:r w:rsidRPr="0048045A">
        <w:rPr>
          <w:rFonts w:ascii="Times New Roman" w:hAnsi="Times New Roman"/>
          <w:color w:val="000000" w:themeColor="text1"/>
          <w:szCs w:val="28"/>
        </w:rPr>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или электронной форме не менее чем за три календарных дня до увольнения, за исключением случаев, когда истекает срок действия срочного трудового договора, заключённого на время исполнения обязанностей отсутствующего работника.</w:t>
      </w:r>
      <w:bookmarkEnd w:id="61"/>
    </w:p>
    <w:p w:rsidR="002C17DD" w:rsidRPr="0048045A" w:rsidRDefault="00F6072B" w:rsidP="004C27F6">
      <w:pPr>
        <w:spacing w:line="360" w:lineRule="auto"/>
        <w:ind w:firstLine="709"/>
        <w:rPr>
          <w:rFonts w:ascii="Times New Roman" w:hAnsi="Times New Roman"/>
          <w:color w:val="000000" w:themeColor="text1"/>
          <w:szCs w:val="28"/>
        </w:rPr>
      </w:pPr>
      <w:bookmarkStart w:id="62" w:name="sub_7902"/>
      <w:r w:rsidRPr="0048045A">
        <w:rPr>
          <w:rFonts w:ascii="Times New Roman" w:hAnsi="Times New Roman"/>
          <w:color w:val="000000" w:themeColor="text1"/>
          <w:szCs w:val="28"/>
        </w:rPr>
        <w:t>Трудовой договор, заключенный на время выполнения определённой работы, прекращается по завершении этой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63" w:name="sub_7903"/>
      <w:bookmarkEnd w:id="62"/>
      <w:r w:rsidRPr="0048045A">
        <w:rPr>
          <w:rFonts w:ascii="Times New Roman" w:hAnsi="Times New Roman"/>
          <w:color w:val="000000" w:themeColor="text1"/>
          <w:szCs w:val="28"/>
        </w:rPr>
        <w:t>Трудовой договор, заключенный на время исполнения обязанностей отсутствующего работника, прекращается с выходом этого работника на работу.</w:t>
      </w:r>
    </w:p>
    <w:p w:rsidR="002C17DD" w:rsidRPr="0048045A" w:rsidRDefault="00F6072B" w:rsidP="004C27F6">
      <w:pPr>
        <w:spacing w:line="360" w:lineRule="auto"/>
        <w:ind w:firstLine="709"/>
        <w:rPr>
          <w:rFonts w:ascii="Times New Roman" w:hAnsi="Times New Roman"/>
          <w:color w:val="000000" w:themeColor="text1"/>
          <w:szCs w:val="28"/>
        </w:rPr>
      </w:pPr>
      <w:bookmarkStart w:id="64" w:name="sub_7904"/>
      <w:bookmarkEnd w:id="63"/>
      <w:r w:rsidRPr="0048045A">
        <w:rPr>
          <w:rFonts w:ascii="Times New Roman" w:hAnsi="Times New Roman"/>
          <w:color w:val="000000" w:themeColor="text1"/>
          <w:szCs w:val="28"/>
        </w:rPr>
        <w:lastRenderedPageBreak/>
        <w:t>Трудовой договор, заключенный для выполнения сезонных работ в течение определённого периода (сезона), прекращается по окончании этого периода (сезона).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65" w:name="sub_80"/>
      <w:bookmarkEnd w:id="64"/>
      <w:r w:rsidRPr="0048045A">
        <w:rPr>
          <w:rStyle w:val="af6"/>
          <w:rFonts w:ascii="Times New Roman" w:hAnsi="Times New Roman" w:cs="Times New Roman"/>
          <w:bCs/>
          <w:color w:val="000000" w:themeColor="text1"/>
          <w:sz w:val="28"/>
          <w:szCs w:val="28"/>
        </w:rPr>
        <w:t>Статья 133.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Расторжение трудового договора по инициативе работника (по собственному желанию)</w:t>
      </w:r>
    </w:p>
    <w:p w:rsidR="002C17DD" w:rsidRPr="0048045A" w:rsidRDefault="00F6072B" w:rsidP="004C27F6">
      <w:pPr>
        <w:spacing w:line="360" w:lineRule="auto"/>
        <w:ind w:firstLine="709"/>
        <w:rPr>
          <w:rFonts w:ascii="Times New Roman" w:hAnsi="Times New Roman"/>
          <w:color w:val="000000" w:themeColor="text1"/>
          <w:szCs w:val="28"/>
        </w:rPr>
      </w:pPr>
      <w:bookmarkStart w:id="66" w:name="sub_801"/>
      <w:bookmarkEnd w:id="65"/>
      <w:r w:rsidRPr="0048045A">
        <w:rPr>
          <w:rFonts w:ascii="Times New Roman" w:hAnsi="Times New Roman"/>
          <w:color w:val="000000" w:themeColor="text1"/>
          <w:szCs w:val="28"/>
        </w:rPr>
        <w:t>Работник имеет право расторгнуть трудовой договор, предупредив об этом работодателя в письменной или электронной форме не позднее чем за две недели, если иной срок не установлен настоящим Кодексом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2C17DD" w:rsidRPr="0048045A" w:rsidRDefault="00F6072B" w:rsidP="004C27F6">
      <w:pPr>
        <w:spacing w:line="360" w:lineRule="auto"/>
        <w:ind w:firstLine="709"/>
        <w:rPr>
          <w:rFonts w:ascii="Times New Roman" w:hAnsi="Times New Roman"/>
          <w:color w:val="000000" w:themeColor="text1"/>
          <w:szCs w:val="28"/>
        </w:rPr>
      </w:pPr>
      <w:bookmarkStart w:id="67" w:name="sub_8001"/>
      <w:bookmarkEnd w:id="66"/>
      <w:r w:rsidRPr="0048045A">
        <w:rPr>
          <w:rFonts w:ascii="Times New Roman" w:hAnsi="Times New Roman"/>
          <w:color w:val="000000" w:themeColor="text1"/>
          <w:szCs w:val="28"/>
        </w:rPr>
        <w:t>По соглашению между работником и работодателем трудовой договор может быть расторгнут и до истечения срока предупреждения об увольнении.</w:t>
      </w:r>
    </w:p>
    <w:bookmarkEnd w:id="67"/>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68" w:name="sub_804"/>
      <w:r w:rsidRPr="0048045A">
        <w:rPr>
          <w:rFonts w:ascii="Times New Roman" w:hAnsi="Times New Roman"/>
          <w:color w:val="000000" w:themeColor="text1"/>
          <w:szCs w:val="28"/>
        </w:rPr>
        <w:t xml:space="preserve">До истечения срока предупреждения об увольнении работник имеет право в любое время отозвать своё заявление. Увольнение в этом случае не производится, если на его место не приглашён в письменной форме другой работник, которому в соответствии с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 xml:space="preserve"> и иными федеральными законами не может быть отказано в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69" w:name="sub_805"/>
      <w:bookmarkEnd w:id="68"/>
      <w:r w:rsidRPr="0048045A">
        <w:rPr>
          <w:rFonts w:ascii="Times New Roman" w:hAnsi="Times New Roman"/>
          <w:color w:val="000000" w:themeColor="text1"/>
          <w:szCs w:val="28"/>
        </w:rPr>
        <w:t xml:space="preserve">По истечении срока предупреждения об увольнении работник имеет право прекратить работу. В последний день работы работодатель обязан </w:t>
      </w:r>
      <w:r w:rsidRPr="0048045A">
        <w:rPr>
          <w:rStyle w:val="af7"/>
          <w:rFonts w:ascii="Times New Roman" w:hAnsi="Times New Roman"/>
          <w:color w:val="000000" w:themeColor="text1"/>
          <w:szCs w:val="28"/>
        </w:rPr>
        <w:t>выдать</w:t>
      </w:r>
      <w:r w:rsidRPr="0048045A">
        <w:rPr>
          <w:rFonts w:ascii="Times New Roman" w:hAnsi="Times New Roman"/>
          <w:color w:val="000000" w:themeColor="text1"/>
          <w:szCs w:val="28"/>
        </w:rPr>
        <w:t xml:space="preserve"> работнику трудовую книжку или предоставить сведения о трудовой </w:t>
      </w:r>
      <w:r w:rsidRPr="0048045A">
        <w:rPr>
          <w:rFonts w:ascii="Times New Roman" w:hAnsi="Times New Roman"/>
          <w:color w:val="000000" w:themeColor="text1"/>
          <w:szCs w:val="28"/>
        </w:rPr>
        <w:lastRenderedPageBreak/>
        <w:t>деятельности (</w:t>
      </w:r>
      <w:r w:rsidRPr="0048045A">
        <w:rPr>
          <w:rStyle w:val="af7"/>
          <w:rFonts w:ascii="Times New Roman" w:hAnsi="Times New Roman"/>
          <w:color w:val="000000" w:themeColor="text1"/>
          <w:szCs w:val="28"/>
        </w:rPr>
        <w:t>статья 111</w:t>
      </w:r>
      <w:r w:rsidRPr="0048045A">
        <w:rPr>
          <w:rFonts w:ascii="Times New Roman" w:hAnsi="Times New Roman"/>
          <w:color w:val="000000" w:themeColor="text1"/>
          <w:szCs w:val="28"/>
        </w:rPr>
        <w:t xml:space="preserve"> настоящего Кодекса) у данного работодателя, выдать другие документы, связанные с работой, по письменному или электронному заявлению работника и произвести с ним окончательный расчёт.</w:t>
      </w:r>
    </w:p>
    <w:p w:rsidR="002C17DD" w:rsidRPr="0048045A" w:rsidRDefault="00F6072B" w:rsidP="004C27F6">
      <w:pPr>
        <w:spacing w:line="360" w:lineRule="auto"/>
        <w:ind w:firstLine="709"/>
        <w:rPr>
          <w:rFonts w:ascii="Times New Roman" w:hAnsi="Times New Roman"/>
          <w:color w:val="000000" w:themeColor="text1"/>
          <w:szCs w:val="28"/>
        </w:rPr>
      </w:pPr>
      <w:bookmarkStart w:id="70" w:name="sub_806"/>
      <w:bookmarkEnd w:id="69"/>
      <w:r w:rsidRPr="0048045A">
        <w:rPr>
          <w:rFonts w:ascii="Times New Roman" w:hAnsi="Times New Roman"/>
          <w:color w:val="000000" w:themeColor="text1"/>
          <w:szCs w:val="28"/>
        </w:rPr>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71" w:name="sub_81"/>
      <w:bookmarkEnd w:id="70"/>
      <w:r w:rsidRPr="0048045A">
        <w:rPr>
          <w:rStyle w:val="af6"/>
          <w:rFonts w:ascii="Times New Roman" w:hAnsi="Times New Roman" w:cs="Times New Roman"/>
          <w:bCs/>
          <w:color w:val="000000" w:themeColor="text1"/>
          <w:sz w:val="28"/>
          <w:szCs w:val="28"/>
        </w:rPr>
        <w:t>Статья 134.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Расторжение трудового договора по инициативе работодателя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72" w:name="sub_8101"/>
      <w:bookmarkEnd w:id="71"/>
      <w:r w:rsidRPr="0048045A">
        <w:rPr>
          <w:rFonts w:ascii="Times New Roman" w:hAnsi="Times New Roman"/>
          <w:color w:val="000000" w:themeColor="text1"/>
          <w:szCs w:val="28"/>
        </w:rPr>
        <w:t>Трудовой договор может быть расторгнут работодателем в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73" w:name="sub_811"/>
      <w:bookmarkEnd w:id="72"/>
      <w:r w:rsidRPr="0048045A">
        <w:rPr>
          <w:rFonts w:ascii="Times New Roman" w:hAnsi="Times New Roman"/>
          <w:color w:val="000000" w:themeColor="text1"/>
          <w:szCs w:val="28"/>
        </w:rPr>
        <w:t xml:space="preserve">1) </w:t>
      </w:r>
      <w:r w:rsidRPr="0048045A">
        <w:rPr>
          <w:rStyle w:val="af7"/>
          <w:rFonts w:ascii="Times New Roman" w:hAnsi="Times New Roman"/>
          <w:color w:val="000000" w:themeColor="text1"/>
          <w:szCs w:val="28"/>
        </w:rPr>
        <w:t>ликвидации</w:t>
      </w:r>
      <w:r w:rsidRPr="0048045A">
        <w:rPr>
          <w:rFonts w:ascii="Times New Roman" w:hAnsi="Times New Roman"/>
          <w:color w:val="000000" w:themeColor="text1"/>
          <w:szCs w:val="28"/>
        </w:rPr>
        <w:t xml:space="preserve"> организации либо </w:t>
      </w:r>
      <w:r w:rsidRPr="0048045A">
        <w:rPr>
          <w:rStyle w:val="af7"/>
          <w:rFonts w:ascii="Times New Roman" w:hAnsi="Times New Roman"/>
          <w:color w:val="000000" w:themeColor="text1"/>
          <w:szCs w:val="28"/>
        </w:rPr>
        <w:t>прекращения</w:t>
      </w:r>
      <w:r w:rsidRPr="0048045A">
        <w:rPr>
          <w:rFonts w:ascii="Times New Roman" w:hAnsi="Times New Roman"/>
          <w:color w:val="000000" w:themeColor="text1"/>
          <w:szCs w:val="28"/>
        </w:rPr>
        <w:t xml:space="preserve"> деятельности индивидуальным предпринимателем;</w:t>
      </w:r>
    </w:p>
    <w:p w:rsidR="002C17DD" w:rsidRPr="0048045A" w:rsidRDefault="00F6072B" w:rsidP="004C27F6">
      <w:pPr>
        <w:spacing w:line="360" w:lineRule="auto"/>
        <w:ind w:firstLine="709"/>
        <w:rPr>
          <w:rFonts w:ascii="Times New Roman" w:hAnsi="Times New Roman"/>
          <w:color w:val="000000" w:themeColor="text1"/>
          <w:szCs w:val="28"/>
        </w:rPr>
      </w:pPr>
      <w:bookmarkStart w:id="74" w:name="sub_812"/>
      <w:bookmarkEnd w:id="73"/>
      <w:r w:rsidRPr="0048045A">
        <w:rPr>
          <w:rFonts w:ascii="Times New Roman" w:hAnsi="Times New Roman"/>
          <w:color w:val="000000" w:themeColor="text1"/>
          <w:szCs w:val="28"/>
        </w:rPr>
        <w:t>2) сокращения численности или штата работников организации, индивидуального предпринимателя;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75" w:name="sub_8013"/>
      <w:bookmarkEnd w:id="74"/>
      <w:r w:rsidRPr="0048045A">
        <w:rPr>
          <w:rFonts w:ascii="Times New Roman" w:hAnsi="Times New Roman"/>
          <w:color w:val="000000" w:themeColor="text1"/>
          <w:szCs w:val="28"/>
        </w:rPr>
        <w:t xml:space="preserve">3) </w:t>
      </w:r>
      <w:r w:rsidRPr="0048045A">
        <w:rPr>
          <w:rStyle w:val="af7"/>
          <w:rFonts w:ascii="Times New Roman" w:hAnsi="Times New Roman"/>
          <w:color w:val="000000" w:themeColor="text1"/>
          <w:szCs w:val="28"/>
        </w:rPr>
        <w:t>несоответствия</w:t>
      </w:r>
      <w:r w:rsidRPr="0048045A">
        <w:rPr>
          <w:rFonts w:ascii="Times New Roman" w:hAnsi="Times New Roman"/>
          <w:color w:val="000000" w:themeColor="text1"/>
          <w:szCs w:val="28"/>
        </w:rPr>
        <w:t xml:space="preserve"> работника занимаемой должности или выполняемой работе вследствие недостаточной квалификации, подтверждённой результатами аттестации;</w:t>
      </w:r>
    </w:p>
    <w:p w:rsidR="002C17DD" w:rsidRPr="0048045A" w:rsidRDefault="00F6072B" w:rsidP="004C27F6">
      <w:pPr>
        <w:spacing w:line="360" w:lineRule="auto"/>
        <w:ind w:firstLine="709"/>
        <w:rPr>
          <w:rFonts w:ascii="Times New Roman" w:hAnsi="Times New Roman"/>
          <w:color w:val="000000" w:themeColor="text1"/>
          <w:szCs w:val="28"/>
        </w:rPr>
      </w:pPr>
      <w:bookmarkStart w:id="76" w:name="sub_814"/>
      <w:bookmarkEnd w:id="75"/>
      <w:r w:rsidRPr="0048045A">
        <w:rPr>
          <w:rFonts w:ascii="Times New Roman" w:hAnsi="Times New Roman"/>
          <w:color w:val="000000" w:themeColor="text1"/>
          <w:szCs w:val="28"/>
        </w:rPr>
        <w:t xml:space="preserve">4) </w:t>
      </w:r>
      <w:r w:rsidRPr="0048045A">
        <w:rPr>
          <w:rStyle w:val="af7"/>
          <w:rFonts w:ascii="Times New Roman" w:hAnsi="Times New Roman"/>
          <w:color w:val="000000" w:themeColor="text1"/>
          <w:szCs w:val="28"/>
        </w:rPr>
        <w:t xml:space="preserve">смены собственника </w:t>
      </w:r>
      <w:r w:rsidRPr="0048045A">
        <w:rPr>
          <w:rFonts w:ascii="Times New Roman" w:hAnsi="Times New Roman"/>
          <w:color w:val="000000" w:themeColor="text1"/>
          <w:szCs w:val="28"/>
        </w:rPr>
        <w:t>имущества организации (в отношении руководителя организации, его заместителей и главного бухгалтера);</w:t>
      </w:r>
    </w:p>
    <w:p w:rsidR="002C17DD" w:rsidRPr="0048045A" w:rsidRDefault="00F6072B" w:rsidP="004C27F6">
      <w:pPr>
        <w:spacing w:line="360" w:lineRule="auto"/>
        <w:ind w:firstLine="709"/>
        <w:rPr>
          <w:rFonts w:ascii="Times New Roman" w:hAnsi="Times New Roman"/>
          <w:color w:val="000000" w:themeColor="text1"/>
          <w:szCs w:val="28"/>
        </w:rPr>
      </w:pPr>
      <w:bookmarkStart w:id="77" w:name="sub_815"/>
      <w:bookmarkEnd w:id="76"/>
      <w:r w:rsidRPr="0048045A">
        <w:rPr>
          <w:rFonts w:ascii="Times New Roman" w:hAnsi="Times New Roman"/>
          <w:color w:val="000000" w:themeColor="text1"/>
          <w:szCs w:val="28"/>
        </w:rPr>
        <w:t xml:space="preserve">5) </w:t>
      </w:r>
      <w:r w:rsidRPr="0048045A">
        <w:rPr>
          <w:rStyle w:val="af7"/>
          <w:rFonts w:ascii="Times New Roman" w:hAnsi="Times New Roman"/>
          <w:color w:val="000000" w:themeColor="text1"/>
          <w:szCs w:val="28"/>
        </w:rPr>
        <w:t>неоднократного</w:t>
      </w:r>
      <w:r w:rsidRPr="0048045A">
        <w:rPr>
          <w:rFonts w:ascii="Times New Roman" w:hAnsi="Times New Roman"/>
          <w:color w:val="000000" w:themeColor="text1"/>
          <w:szCs w:val="28"/>
        </w:rPr>
        <w:t xml:space="preserve"> </w:t>
      </w:r>
      <w:r w:rsidRPr="0048045A">
        <w:rPr>
          <w:rStyle w:val="af7"/>
          <w:rFonts w:ascii="Times New Roman" w:hAnsi="Times New Roman"/>
          <w:color w:val="000000" w:themeColor="text1"/>
          <w:szCs w:val="28"/>
        </w:rPr>
        <w:t xml:space="preserve">неисполнения </w:t>
      </w:r>
      <w:r w:rsidRPr="0048045A">
        <w:rPr>
          <w:rFonts w:ascii="Times New Roman" w:hAnsi="Times New Roman"/>
          <w:color w:val="000000" w:themeColor="text1"/>
          <w:szCs w:val="28"/>
        </w:rPr>
        <w:t>работником без уважительных причин трудовых обязанностей, если имеет не менее двух дисциплинарных взысканий в форме выговоров;</w:t>
      </w:r>
    </w:p>
    <w:p w:rsidR="002C17DD" w:rsidRPr="0048045A" w:rsidRDefault="00F6072B" w:rsidP="004C27F6">
      <w:pPr>
        <w:spacing w:line="360" w:lineRule="auto"/>
        <w:ind w:firstLine="709"/>
        <w:rPr>
          <w:rFonts w:ascii="Times New Roman" w:hAnsi="Times New Roman"/>
          <w:color w:val="000000" w:themeColor="text1"/>
          <w:szCs w:val="28"/>
        </w:rPr>
      </w:pPr>
      <w:bookmarkStart w:id="78" w:name="sub_816"/>
      <w:bookmarkEnd w:id="77"/>
      <w:r w:rsidRPr="0048045A">
        <w:rPr>
          <w:rFonts w:ascii="Times New Roman" w:hAnsi="Times New Roman"/>
          <w:color w:val="000000" w:themeColor="text1"/>
          <w:szCs w:val="28"/>
        </w:rPr>
        <w:t xml:space="preserve">6) однократного </w:t>
      </w:r>
      <w:r w:rsidRPr="0048045A">
        <w:rPr>
          <w:rStyle w:val="af7"/>
          <w:rFonts w:ascii="Times New Roman" w:hAnsi="Times New Roman"/>
          <w:color w:val="000000" w:themeColor="text1"/>
          <w:szCs w:val="28"/>
        </w:rPr>
        <w:t>грубого нарушения</w:t>
      </w:r>
      <w:r w:rsidRPr="0048045A">
        <w:rPr>
          <w:rFonts w:ascii="Times New Roman" w:hAnsi="Times New Roman"/>
          <w:color w:val="000000" w:themeColor="text1"/>
          <w:szCs w:val="28"/>
        </w:rPr>
        <w:t xml:space="preserve"> работником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bookmarkStart w:id="79" w:name="sub_8161"/>
      <w:bookmarkEnd w:id="78"/>
      <w:r w:rsidRPr="0048045A">
        <w:rPr>
          <w:rFonts w:ascii="Times New Roman" w:hAnsi="Times New Roman"/>
          <w:color w:val="000000" w:themeColor="text1"/>
          <w:szCs w:val="28"/>
        </w:rPr>
        <w:t xml:space="preserve">а) </w:t>
      </w:r>
      <w:r w:rsidRPr="0048045A">
        <w:rPr>
          <w:rStyle w:val="af7"/>
          <w:rFonts w:ascii="Times New Roman" w:hAnsi="Times New Roman"/>
          <w:color w:val="000000" w:themeColor="text1"/>
          <w:szCs w:val="28"/>
        </w:rPr>
        <w:t>прогула</w:t>
      </w:r>
      <w:r w:rsidRPr="0048045A">
        <w:rPr>
          <w:rFonts w:ascii="Times New Roman" w:hAnsi="Times New Roman"/>
          <w:color w:val="000000" w:themeColor="text1"/>
          <w:szCs w:val="28"/>
        </w:rPr>
        <w:t>, то есть отсутствия на рабочем месте без уважительных причин в течение всего рабочего дня (смены) независимо от его (её) продолжительности, а также в случае отсутствия на рабочем месте без уважительных причин более четырёх часов подряд в течение рабочего дня (смены);</w:t>
      </w:r>
    </w:p>
    <w:p w:rsidR="002C17DD" w:rsidRPr="0048045A" w:rsidRDefault="00F6072B" w:rsidP="004C27F6">
      <w:pPr>
        <w:spacing w:line="360" w:lineRule="auto"/>
        <w:ind w:firstLine="709"/>
        <w:rPr>
          <w:rFonts w:ascii="Times New Roman" w:hAnsi="Times New Roman"/>
          <w:color w:val="000000" w:themeColor="text1"/>
          <w:szCs w:val="28"/>
        </w:rPr>
      </w:pPr>
      <w:bookmarkStart w:id="80" w:name="sub_8162"/>
      <w:bookmarkEnd w:id="79"/>
      <w:r w:rsidRPr="0048045A">
        <w:rPr>
          <w:rFonts w:ascii="Times New Roman" w:hAnsi="Times New Roman"/>
          <w:color w:val="000000" w:themeColor="text1"/>
          <w:szCs w:val="28"/>
        </w:rPr>
        <w:t xml:space="preserve">б) </w:t>
      </w:r>
      <w:r w:rsidRPr="0048045A">
        <w:rPr>
          <w:rStyle w:val="af7"/>
          <w:rFonts w:ascii="Times New Roman" w:hAnsi="Times New Roman"/>
          <w:color w:val="000000" w:themeColor="text1"/>
          <w:szCs w:val="28"/>
        </w:rPr>
        <w:t>появления</w:t>
      </w:r>
      <w:r w:rsidRPr="0048045A">
        <w:rPr>
          <w:rFonts w:ascii="Times New Roman" w:hAnsi="Times New Roman"/>
          <w:color w:val="000000" w:themeColor="text1"/>
          <w:szCs w:val="28"/>
        </w:rPr>
        <w:t xml:space="preserve"> работника на работе (на своём рабочем месте либо на территории организации - работодателя или объекта, где по поручению </w:t>
      </w:r>
      <w:r w:rsidRPr="0048045A">
        <w:rPr>
          <w:rFonts w:ascii="Times New Roman" w:hAnsi="Times New Roman"/>
          <w:color w:val="000000" w:themeColor="text1"/>
          <w:szCs w:val="28"/>
        </w:rPr>
        <w:lastRenderedPageBreak/>
        <w:t>работодателя работник должен выполнять трудовую функцию) в состоянии алкогольного, наркотического или иного токсического опьянения;</w:t>
      </w:r>
    </w:p>
    <w:p w:rsidR="002C17DD" w:rsidRPr="0048045A" w:rsidRDefault="00F6072B" w:rsidP="004C27F6">
      <w:pPr>
        <w:spacing w:line="360" w:lineRule="auto"/>
        <w:ind w:firstLine="709"/>
        <w:rPr>
          <w:rFonts w:ascii="Times New Roman" w:hAnsi="Times New Roman"/>
          <w:color w:val="000000" w:themeColor="text1"/>
          <w:szCs w:val="28"/>
        </w:rPr>
      </w:pPr>
      <w:bookmarkStart w:id="81" w:name="sub_81621"/>
      <w:bookmarkEnd w:id="80"/>
      <w:r w:rsidRPr="0048045A">
        <w:rPr>
          <w:rFonts w:ascii="Times New Roman" w:hAnsi="Times New Roman"/>
          <w:color w:val="000000" w:themeColor="text1"/>
          <w:szCs w:val="28"/>
        </w:rPr>
        <w:t xml:space="preserve">в) </w:t>
      </w:r>
      <w:r w:rsidRPr="0048045A">
        <w:rPr>
          <w:rStyle w:val="af7"/>
          <w:rFonts w:ascii="Times New Roman" w:hAnsi="Times New Roman"/>
          <w:color w:val="000000" w:themeColor="text1"/>
          <w:szCs w:val="28"/>
        </w:rPr>
        <w:t>разглашения</w:t>
      </w:r>
      <w:r w:rsidRPr="0048045A">
        <w:rPr>
          <w:rFonts w:ascii="Times New Roman" w:hAnsi="Times New Roman"/>
          <w:color w:val="000000" w:themeColor="text1"/>
          <w:szCs w:val="28"/>
        </w:rPr>
        <w:t xml:space="preserve"> охраняемой законом </w:t>
      </w:r>
      <w:r w:rsidRPr="0048045A">
        <w:rPr>
          <w:rStyle w:val="af7"/>
          <w:rFonts w:ascii="Times New Roman" w:hAnsi="Times New Roman"/>
          <w:color w:val="000000" w:themeColor="text1"/>
          <w:szCs w:val="28"/>
        </w:rPr>
        <w:t>тайны</w:t>
      </w:r>
      <w:r w:rsidRPr="0048045A">
        <w:rPr>
          <w:rFonts w:ascii="Times New Roman" w:hAnsi="Times New Roman"/>
          <w:color w:val="000000" w:themeColor="text1"/>
          <w:szCs w:val="28"/>
        </w:rPr>
        <w:t xml:space="preserve"> (государственной, коммерческой, служебной и иной), ставшей известной работнику в связи с исполнением им трудовых обязанностей, в том числе </w:t>
      </w:r>
      <w:r w:rsidRPr="0048045A">
        <w:rPr>
          <w:rFonts w:ascii="Times New Roman" w:hAnsi="Times New Roman"/>
          <w:color w:val="000000" w:themeColor="text1"/>
          <w:szCs w:val="28"/>
          <w:shd w:val="clear" w:color="auto" w:fill="FFFFFF"/>
        </w:rPr>
        <w:t>за действия, направленные на распространение персональных данных других работников, но не повлёкшие уголовную ответственность</w:t>
      </w:r>
      <w:r w:rsidRPr="0048045A">
        <w:rPr>
          <w:rFonts w:ascii="Times New Roman" w:hAnsi="Times New Roman"/>
          <w:color w:val="000000" w:themeColor="text1"/>
          <w:szCs w:val="28"/>
        </w:rPr>
        <w:t xml:space="preserve">. </w:t>
      </w:r>
      <w:r w:rsidRPr="0048045A">
        <w:rPr>
          <w:rFonts w:ascii="Times New Roman" w:hAnsi="Times New Roman"/>
          <w:color w:val="000000" w:themeColor="text1"/>
          <w:szCs w:val="28"/>
          <w:shd w:val="clear" w:color="auto" w:fill="FFFFFF"/>
        </w:rPr>
        <w:t>Уволенным работникам, нарушивших законодательство о персональных данных, запрещается занятие должностей, предусматривающих работы с персональными данными, сроком на пять лет</w:t>
      </w:r>
      <w:r w:rsidRPr="0048045A">
        <w:rPr>
          <w:rFonts w:ascii="Times New Roman" w:hAnsi="Times New Roman"/>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bookmarkStart w:id="82" w:name="sub_8163"/>
      <w:bookmarkEnd w:id="81"/>
      <w:r w:rsidRPr="0048045A">
        <w:rPr>
          <w:rFonts w:ascii="Times New Roman" w:hAnsi="Times New Roman"/>
          <w:color w:val="000000" w:themeColor="text1"/>
          <w:szCs w:val="28"/>
        </w:rPr>
        <w:t xml:space="preserve">г) совершения по месту работы хищения (в том числе мелкого) </w:t>
      </w:r>
      <w:r w:rsidRPr="0048045A">
        <w:rPr>
          <w:rStyle w:val="af7"/>
          <w:rFonts w:ascii="Times New Roman" w:hAnsi="Times New Roman"/>
          <w:color w:val="000000" w:themeColor="text1"/>
          <w:szCs w:val="28"/>
        </w:rPr>
        <w:t>чужого имущества</w:t>
      </w:r>
      <w:r w:rsidRPr="0048045A">
        <w:rPr>
          <w:rFonts w:ascii="Times New Roman" w:hAnsi="Times New Roman"/>
          <w:color w:val="000000" w:themeColor="text1"/>
          <w:szCs w:val="28"/>
        </w:rPr>
        <w:t>,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rsidR="002C17DD" w:rsidRPr="0048045A" w:rsidRDefault="00F6072B" w:rsidP="004C27F6">
      <w:pPr>
        <w:spacing w:line="360" w:lineRule="auto"/>
        <w:ind w:firstLine="709"/>
        <w:rPr>
          <w:rFonts w:ascii="Times New Roman" w:hAnsi="Times New Roman"/>
          <w:color w:val="000000" w:themeColor="text1"/>
          <w:szCs w:val="28"/>
        </w:rPr>
      </w:pPr>
      <w:bookmarkStart w:id="83" w:name="sub_8164"/>
      <w:bookmarkEnd w:id="82"/>
      <w:r w:rsidRPr="0048045A">
        <w:rPr>
          <w:rFonts w:ascii="Times New Roman" w:hAnsi="Times New Roman"/>
          <w:color w:val="000000" w:themeColor="text1"/>
          <w:szCs w:val="28"/>
        </w:rPr>
        <w:t>д) 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несогласия с прекращением трудового договора работник вправе получить письменное заключение профсоюзной организации, в которой он состоит. Увольнение работника возможно после получения соответствующего заключения. </w:t>
      </w:r>
    </w:p>
    <w:p w:rsidR="002C17DD" w:rsidRPr="0048045A" w:rsidRDefault="00F6072B" w:rsidP="004C27F6">
      <w:pPr>
        <w:spacing w:line="360" w:lineRule="auto"/>
        <w:ind w:firstLine="709"/>
        <w:rPr>
          <w:rFonts w:ascii="Times New Roman" w:hAnsi="Times New Roman"/>
          <w:color w:val="000000" w:themeColor="text1"/>
          <w:szCs w:val="28"/>
        </w:rPr>
      </w:pPr>
      <w:bookmarkStart w:id="84" w:name="sub_817"/>
      <w:bookmarkEnd w:id="83"/>
      <w:r w:rsidRPr="0048045A">
        <w:rPr>
          <w:rFonts w:ascii="Times New Roman" w:hAnsi="Times New Roman"/>
          <w:color w:val="000000" w:themeColor="text1"/>
          <w:szCs w:val="28"/>
        </w:rPr>
        <w:t xml:space="preserve">7) </w:t>
      </w:r>
      <w:r w:rsidRPr="0048045A">
        <w:rPr>
          <w:rStyle w:val="af7"/>
          <w:rFonts w:ascii="Times New Roman" w:hAnsi="Times New Roman"/>
          <w:color w:val="000000" w:themeColor="text1"/>
          <w:szCs w:val="28"/>
        </w:rPr>
        <w:t>совершения</w:t>
      </w:r>
      <w:r w:rsidRPr="0048045A">
        <w:rPr>
          <w:rFonts w:ascii="Times New Roman" w:hAnsi="Times New Roman"/>
          <w:color w:val="000000" w:themeColor="text1"/>
          <w:szCs w:val="28"/>
        </w:rPr>
        <w:t xml:space="preserve">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85" w:name="sub_8171"/>
      <w:bookmarkEnd w:id="84"/>
      <w:r w:rsidRPr="0048045A">
        <w:rPr>
          <w:rFonts w:ascii="Times New Roman" w:hAnsi="Times New Roman"/>
          <w:color w:val="000000" w:themeColor="text1"/>
          <w:szCs w:val="28"/>
        </w:rPr>
        <w:t xml:space="preserve">7.1) непринятия работником мер по предотвращению или урегулированию </w:t>
      </w:r>
      <w:r w:rsidRPr="0048045A">
        <w:rPr>
          <w:rStyle w:val="af7"/>
          <w:rFonts w:ascii="Times New Roman" w:hAnsi="Times New Roman"/>
          <w:color w:val="000000" w:themeColor="text1"/>
          <w:szCs w:val="28"/>
        </w:rPr>
        <w:t>конфликта интересов</w:t>
      </w:r>
      <w:r w:rsidRPr="0048045A">
        <w:rPr>
          <w:rFonts w:ascii="Times New Roman" w:hAnsi="Times New Roman"/>
          <w:color w:val="000000" w:themeColor="text1"/>
          <w:szCs w:val="28"/>
        </w:rPr>
        <w:t xml:space="preserve">, стороной которого он является, непредставления или представления неполных или недостоверных сведений о </w:t>
      </w:r>
      <w:r w:rsidRPr="0048045A">
        <w:rPr>
          <w:rFonts w:ascii="Times New Roman" w:hAnsi="Times New Roman"/>
          <w:color w:val="000000" w:themeColor="text1"/>
          <w:szCs w:val="28"/>
        </w:rPr>
        <w:lastRenderedPageBreak/>
        <w:t xml:space="preserve">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Кодексом,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 Понятие "иностранные финансовые инструменты" используется в настоящем Кодексе в значении, определённом </w:t>
      </w:r>
      <w:r w:rsidRPr="0048045A">
        <w:rPr>
          <w:rStyle w:val="af7"/>
          <w:rFonts w:ascii="Times New Roman" w:hAnsi="Times New Roman"/>
          <w:color w:val="000000" w:themeColor="text1"/>
          <w:szCs w:val="28"/>
        </w:rPr>
        <w:t>Федеральным законом</w:t>
      </w:r>
      <w:r w:rsidRPr="0048045A">
        <w:rPr>
          <w:rFonts w:ascii="Times New Roman" w:hAnsi="Times New Roman"/>
          <w:color w:val="000000" w:themeColor="text1"/>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7DD" w:rsidRPr="0048045A" w:rsidRDefault="00F6072B" w:rsidP="004C27F6">
      <w:pPr>
        <w:spacing w:line="360" w:lineRule="auto"/>
        <w:ind w:firstLine="709"/>
        <w:rPr>
          <w:rFonts w:ascii="Times New Roman" w:hAnsi="Times New Roman"/>
          <w:color w:val="000000" w:themeColor="text1"/>
          <w:szCs w:val="28"/>
        </w:rPr>
      </w:pPr>
      <w:bookmarkStart w:id="86" w:name="sub_818"/>
      <w:bookmarkEnd w:id="85"/>
      <w:r w:rsidRPr="0048045A">
        <w:rPr>
          <w:rFonts w:ascii="Times New Roman" w:hAnsi="Times New Roman"/>
          <w:color w:val="000000" w:themeColor="text1"/>
          <w:szCs w:val="28"/>
        </w:rPr>
        <w:t xml:space="preserve">8) </w:t>
      </w:r>
      <w:r w:rsidRPr="0048045A">
        <w:rPr>
          <w:rStyle w:val="af7"/>
          <w:rFonts w:ascii="Times New Roman" w:hAnsi="Times New Roman"/>
          <w:color w:val="000000" w:themeColor="text1"/>
          <w:szCs w:val="28"/>
        </w:rPr>
        <w:t>совершения</w:t>
      </w:r>
      <w:r w:rsidRPr="0048045A">
        <w:rPr>
          <w:rFonts w:ascii="Times New Roman" w:hAnsi="Times New Roman"/>
          <w:color w:val="000000" w:themeColor="text1"/>
          <w:szCs w:val="28"/>
        </w:rPr>
        <w:t xml:space="preserve"> работником, выполняющим воспитательные функции, аморального проступка, несовместимого с продолжением данной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87" w:name="sub_819"/>
      <w:bookmarkEnd w:id="86"/>
      <w:r w:rsidRPr="0048045A">
        <w:rPr>
          <w:rFonts w:ascii="Times New Roman" w:hAnsi="Times New Roman"/>
          <w:color w:val="000000" w:themeColor="text1"/>
          <w:szCs w:val="28"/>
        </w:rPr>
        <w:t xml:space="preserve">9) </w:t>
      </w:r>
      <w:r w:rsidRPr="0048045A">
        <w:rPr>
          <w:rStyle w:val="af7"/>
          <w:rFonts w:ascii="Times New Roman" w:hAnsi="Times New Roman"/>
          <w:color w:val="000000" w:themeColor="text1"/>
          <w:szCs w:val="28"/>
        </w:rPr>
        <w:t>принятия</w:t>
      </w:r>
      <w:r w:rsidRPr="0048045A">
        <w:rPr>
          <w:rFonts w:ascii="Times New Roman" w:hAnsi="Times New Roman"/>
          <w:color w:val="000000" w:themeColor="text1"/>
          <w:szCs w:val="28"/>
        </w:rPr>
        <w:t xml:space="preserve"> необоснованного решения руководителем организации, </w:t>
      </w:r>
      <w:r w:rsidRPr="0048045A">
        <w:rPr>
          <w:rFonts w:ascii="Times New Roman" w:hAnsi="Times New Roman"/>
          <w:color w:val="000000" w:themeColor="text1"/>
          <w:szCs w:val="28"/>
          <w:shd w:val="clear" w:color="auto" w:fill="FFFFFF"/>
        </w:rPr>
        <w:t xml:space="preserve">его заместителями и главным бухгалтером, руководителем филиала, представительства, </w:t>
      </w:r>
      <w:r w:rsidRPr="0048045A">
        <w:rPr>
          <w:rFonts w:ascii="Times New Roman" w:hAnsi="Times New Roman"/>
          <w:color w:val="000000" w:themeColor="text1"/>
          <w:szCs w:val="28"/>
        </w:rPr>
        <w:t>его заместителями и главным бухгалтером, повлёкшего за собой нарушение сохранности имущества, неправомерное его использование или иной ущерб имуществу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88" w:name="sub_8110"/>
      <w:bookmarkEnd w:id="87"/>
      <w:r w:rsidRPr="0048045A">
        <w:rPr>
          <w:rFonts w:ascii="Times New Roman" w:hAnsi="Times New Roman"/>
          <w:color w:val="000000" w:themeColor="text1"/>
          <w:szCs w:val="28"/>
        </w:rPr>
        <w:t xml:space="preserve">10) однократного </w:t>
      </w:r>
      <w:r w:rsidRPr="0048045A">
        <w:rPr>
          <w:rStyle w:val="af7"/>
          <w:rFonts w:ascii="Times New Roman" w:hAnsi="Times New Roman"/>
          <w:color w:val="000000" w:themeColor="text1"/>
          <w:szCs w:val="28"/>
        </w:rPr>
        <w:t>грубого нарушения</w:t>
      </w:r>
      <w:r w:rsidRPr="0048045A">
        <w:rPr>
          <w:rFonts w:ascii="Times New Roman" w:hAnsi="Times New Roman"/>
          <w:color w:val="000000" w:themeColor="text1"/>
          <w:szCs w:val="28"/>
        </w:rPr>
        <w:t xml:space="preserve"> руководителем организации, </w:t>
      </w:r>
      <w:r w:rsidRPr="0048045A">
        <w:rPr>
          <w:rFonts w:ascii="Times New Roman" w:hAnsi="Times New Roman"/>
          <w:color w:val="000000" w:themeColor="text1"/>
          <w:szCs w:val="28"/>
          <w:shd w:val="clear" w:color="auto" w:fill="FFFFFF"/>
        </w:rPr>
        <w:t xml:space="preserve">его заместителями, руководителем филиала, представительства, </w:t>
      </w:r>
      <w:r w:rsidRPr="0048045A">
        <w:rPr>
          <w:rFonts w:ascii="Times New Roman" w:hAnsi="Times New Roman"/>
          <w:color w:val="000000" w:themeColor="text1"/>
          <w:szCs w:val="28"/>
        </w:rPr>
        <w:t>его заместителями своих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bookmarkStart w:id="89" w:name="sub_8111"/>
      <w:bookmarkEnd w:id="88"/>
      <w:r w:rsidRPr="0048045A">
        <w:rPr>
          <w:rFonts w:ascii="Times New Roman" w:hAnsi="Times New Roman"/>
          <w:color w:val="000000" w:themeColor="text1"/>
          <w:szCs w:val="28"/>
        </w:rPr>
        <w:lastRenderedPageBreak/>
        <w:t>11) представления работником работодателю подложных документов при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90" w:name="sub_8112"/>
      <w:bookmarkEnd w:id="89"/>
      <w:r w:rsidRPr="0048045A">
        <w:rPr>
          <w:rFonts w:ascii="Times New Roman" w:hAnsi="Times New Roman"/>
          <w:color w:val="000000" w:themeColor="text1"/>
          <w:szCs w:val="28"/>
        </w:rPr>
        <w:t>12) предусмотренных трудовым договором с руководителем организации, членами коллегиального исполнительного органа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91" w:name="sub_8113"/>
      <w:bookmarkEnd w:id="90"/>
      <w:r w:rsidRPr="0048045A">
        <w:rPr>
          <w:rFonts w:ascii="Times New Roman" w:hAnsi="Times New Roman"/>
          <w:color w:val="000000" w:themeColor="text1"/>
          <w:szCs w:val="28"/>
        </w:rPr>
        <w:t xml:space="preserve">13) </w:t>
      </w:r>
      <w:bookmarkStart w:id="92" w:name="sub_81131"/>
      <w:bookmarkEnd w:id="91"/>
      <w:r w:rsidRPr="0048045A">
        <w:rPr>
          <w:rFonts w:ascii="Times New Roman" w:hAnsi="Times New Roman"/>
          <w:color w:val="000000" w:themeColor="text1"/>
          <w:szCs w:val="28"/>
        </w:rPr>
        <w:t xml:space="preserve">невыхода работника на работу по истечении трёх месяцев после окончания прохождения им военной службы по мобилизации, </w:t>
      </w:r>
      <w:r w:rsidRPr="0048045A">
        <w:rPr>
          <w:rFonts w:ascii="Times New Roman" w:hAnsi="Times New Roman"/>
          <w:color w:val="000000" w:themeColor="text1"/>
          <w:szCs w:val="28"/>
          <w:shd w:val="clear" w:color="auto" w:fill="FFFFFF"/>
        </w:rPr>
        <w:t>службы в войсках национальной гвардии Российской Федерации по мобилизации</w:t>
      </w:r>
      <w:r w:rsidRPr="0048045A">
        <w:rPr>
          <w:rFonts w:ascii="Times New Roman" w:hAnsi="Times New Roman"/>
          <w:color w:val="000000" w:themeColor="text1"/>
          <w:szCs w:val="28"/>
        </w:rPr>
        <w:t xml:space="preserve"> или военной службы по контракту, заключённому в </w:t>
      </w:r>
      <w:r w:rsidRPr="0048045A">
        <w:rPr>
          <w:rFonts w:ascii="Times New Roman" w:hAnsi="Times New Roman"/>
          <w:color w:val="000000" w:themeColor="text1"/>
          <w:szCs w:val="28"/>
          <w:shd w:val="clear" w:color="auto" w:fill="FFFFFF"/>
        </w:rPr>
        <w:t xml:space="preserve">период мобилизации, в период военного положения или в военное время, </w:t>
      </w:r>
      <w:r w:rsidRPr="0048045A">
        <w:rPr>
          <w:rFonts w:ascii="Times New Roman" w:hAnsi="Times New Roman"/>
          <w:color w:val="000000" w:themeColor="text1"/>
          <w:szCs w:val="28"/>
        </w:rPr>
        <w:t>либо после окончания действия заключённого работником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w:t>
      </w:r>
    </w:p>
    <w:p w:rsidR="002C17DD" w:rsidRPr="0048045A" w:rsidRDefault="00F6072B" w:rsidP="004C27F6">
      <w:pPr>
        <w:spacing w:line="360" w:lineRule="auto"/>
        <w:ind w:firstLine="709"/>
        <w:rPr>
          <w:rFonts w:ascii="Times New Roman" w:hAnsi="Times New Roman"/>
          <w:color w:val="000000" w:themeColor="text1"/>
          <w:spacing w:val="-1"/>
          <w:kern w:val="2"/>
          <w:szCs w:val="28"/>
          <w:lang w:eastAsia="en-US"/>
        </w:rPr>
      </w:pPr>
      <w:bookmarkStart w:id="93" w:name="sub_8114"/>
      <w:bookmarkEnd w:id="92"/>
      <w:r w:rsidRPr="0048045A">
        <w:rPr>
          <w:rFonts w:ascii="Times New Roman" w:hAnsi="Times New Roman"/>
          <w:color w:val="000000" w:themeColor="text1"/>
          <w:szCs w:val="28"/>
        </w:rPr>
        <w:t xml:space="preserve">14) </w:t>
      </w:r>
      <w:r w:rsidRPr="0048045A">
        <w:rPr>
          <w:rFonts w:ascii="Times New Roman" w:hAnsi="Times New Roman"/>
          <w:color w:val="000000" w:themeColor="text1"/>
          <w:spacing w:val="-1"/>
          <w:kern w:val="2"/>
          <w:szCs w:val="28"/>
          <w:lang w:eastAsia="en-US"/>
        </w:rPr>
        <w:t>невыхода работника на работу по истечении четырнадцати дней после окончания прохождения им военной службы по призыву или увольнения с заменяющей её альтернативной гражданской службы, если иное не предусмотрено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pacing w:val="-1"/>
          <w:kern w:val="2"/>
          <w:szCs w:val="28"/>
          <w:lang w:eastAsia="en-US"/>
        </w:rPr>
        <w:t xml:space="preserve">15) </w:t>
      </w:r>
      <w:r w:rsidRPr="0048045A">
        <w:rPr>
          <w:rFonts w:ascii="Times New Roman" w:hAnsi="Times New Roman"/>
          <w:color w:val="000000" w:themeColor="text1"/>
          <w:szCs w:val="28"/>
        </w:rPr>
        <w:t>в других случаях, установленных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94" w:name="sub_8102"/>
      <w:bookmarkEnd w:id="93"/>
      <w:r w:rsidRPr="0048045A">
        <w:rPr>
          <w:rFonts w:ascii="Times New Roman" w:hAnsi="Times New Roman"/>
          <w:color w:val="000000" w:themeColor="text1"/>
          <w:szCs w:val="28"/>
        </w:rPr>
        <w:t>Порядок проведения аттестации (</w:t>
      </w:r>
      <w:r w:rsidRPr="0048045A">
        <w:rPr>
          <w:rStyle w:val="af7"/>
          <w:rFonts w:ascii="Times New Roman" w:hAnsi="Times New Roman"/>
          <w:color w:val="000000" w:themeColor="text1"/>
          <w:szCs w:val="28"/>
        </w:rPr>
        <w:t>пункт 3</w:t>
      </w:r>
      <w:r w:rsidRPr="0048045A">
        <w:rPr>
          <w:rFonts w:ascii="Times New Roman" w:hAnsi="Times New Roman"/>
          <w:color w:val="000000" w:themeColor="text1"/>
          <w:szCs w:val="28"/>
        </w:rPr>
        <w:t xml:space="preserve"> части первой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учётом мнения представительного органа работников.</w:t>
      </w:r>
    </w:p>
    <w:p w:rsidR="002C17DD" w:rsidRPr="0048045A" w:rsidRDefault="00F6072B" w:rsidP="004C27F6">
      <w:pPr>
        <w:spacing w:line="360" w:lineRule="auto"/>
        <w:ind w:firstLine="709"/>
        <w:rPr>
          <w:rFonts w:ascii="Times New Roman" w:hAnsi="Times New Roman"/>
          <w:color w:val="000000" w:themeColor="text1"/>
          <w:szCs w:val="28"/>
        </w:rPr>
      </w:pPr>
      <w:bookmarkStart w:id="95" w:name="sub_8103"/>
      <w:bookmarkEnd w:id="94"/>
      <w:r w:rsidRPr="0048045A">
        <w:rPr>
          <w:rFonts w:ascii="Times New Roman" w:hAnsi="Times New Roman"/>
          <w:color w:val="000000" w:themeColor="text1"/>
          <w:szCs w:val="28"/>
        </w:rPr>
        <w:t xml:space="preserve">Увольнение по основанию, предусмотренному </w:t>
      </w:r>
      <w:r w:rsidRPr="0048045A">
        <w:rPr>
          <w:rStyle w:val="af7"/>
          <w:rFonts w:ascii="Times New Roman" w:hAnsi="Times New Roman"/>
          <w:color w:val="000000" w:themeColor="text1"/>
          <w:szCs w:val="28"/>
        </w:rPr>
        <w:t>пунктом 2</w:t>
      </w:r>
      <w:r w:rsidRPr="0048045A">
        <w:rPr>
          <w:rFonts w:ascii="Times New Roman" w:hAnsi="Times New Roman"/>
          <w:color w:val="000000" w:themeColor="text1"/>
          <w:szCs w:val="28"/>
        </w:rPr>
        <w:t xml:space="preserve"> или </w:t>
      </w:r>
      <w:r w:rsidRPr="0048045A">
        <w:rPr>
          <w:rStyle w:val="af7"/>
          <w:rFonts w:ascii="Times New Roman" w:hAnsi="Times New Roman"/>
          <w:color w:val="000000" w:themeColor="text1"/>
          <w:szCs w:val="28"/>
        </w:rPr>
        <w:t>3</w:t>
      </w:r>
      <w:r w:rsidRPr="0048045A">
        <w:rPr>
          <w:rFonts w:ascii="Times New Roman" w:hAnsi="Times New Roman"/>
          <w:color w:val="000000" w:themeColor="text1"/>
          <w:szCs w:val="28"/>
        </w:rPr>
        <w:t xml:space="preserve">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 При этом работодатель </w:t>
      </w:r>
      <w:r w:rsidRPr="0048045A">
        <w:rPr>
          <w:rStyle w:val="af7"/>
          <w:rFonts w:ascii="Times New Roman" w:hAnsi="Times New Roman"/>
          <w:color w:val="000000" w:themeColor="text1"/>
          <w:szCs w:val="28"/>
        </w:rPr>
        <w:t>обязан</w:t>
      </w:r>
      <w:r w:rsidRPr="0048045A">
        <w:rPr>
          <w:rFonts w:ascii="Times New Roman" w:hAnsi="Times New Roman"/>
          <w:color w:val="000000" w:themeColor="text1"/>
          <w:szCs w:val="28"/>
        </w:rPr>
        <w:t xml:space="preserve"> предлагать работнику все отвечающие </w:t>
      </w:r>
      <w:r w:rsidRPr="0048045A">
        <w:rPr>
          <w:rFonts w:ascii="Times New Roman" w:hAnsi="Times New Roman"/>
          <w:color w:val="000000" w:themeColor="text1"/>
          <w:szCs w:val="28"/>
        </w:rPr>
        <w:lastRenderedPageBreak/>
        <w:t>указанным требованиям вакансии, имеющиеся у него в данной местности. При согласии работника занять одну из предложенных вакантных должностей работодатель обязан предоставить ему указанную должность с заключением соответствующего дополнительного соглашения к трудовому договору соответствующего работника.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96" w:name="sub_82"/>
      <w:bookmarkEnd w:id="95"/>
      <w:r w:rsidRPr="0048045A">
        <w:rPr>
          <w:rStyle w:val="af6"/>
          <w:rFonts w:ascii="Times New Roman" w:hAnsi="Times New Roman" w:cs="Times New Roman"/>
          <w:bCs/>
          <w:color w:val="000000" w:themeColor="text1"/>
          <w:sz w:val="28"/>
          <w:szCs w:val="28"/>
        </w:rPr>
        <w:t>Статья 135.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bookmarkEnd w:id="96"/>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w:t>
      </w:r>
      <w:r w:rsidRPr="0048045A">
        <w:rPr>
          <w:rStyle w:val="af7"/>
          <w:rFonts w:ascii="Times New Roman" w:hAnsi="Times New Roman"/>
          <w:color w:val="000000" w:themeColor="text1"/>
          <w:szCs w:val="28"/>
        </w:rPr>
        <w:t>пунктом 2 части первой статьи 134</w:t>
      </w:r>
      <w:r w:rsidRPr="0048045A">
        <w:rPr>
          <w:rFonts w:ascii="Times New Roman" w:hAnsi="Times New Roman"/>
          <w:color w:val="000000" w:themeColor="text1"/>
          <w:szCs w:val="28"/>
        </w:rPr>
        <w:t xml:space="preserve"> настоящего Кодекса работодатель обязан в письменной или электронной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три месяца до начала проведения соответствующих мероприятий. Критерии массового увольнения определяются в отраслевых и (или) территориальных соглашениях.</w:t>
      </w:r>
    </w:p>
    <w:p w:rsidR="002C17DD" w:rsidRPr="0048045A" w:rsidRDefault="00F6072B" w:rsidP="004C27F6">
      <w:pPr>
        <w:spacing w:line="360" w:lineRule="auto"/>
        <w:ind w:firstLine="709"/>
        <w:rPr>
          <w:rFonts w:ascii="Times New Roman" w:hAnsi="Times New Roman"/>
          <w:color w:val="000000" w:themeColor="text1"/>
          <w:szCs w:val="28"/>
        </w:rPr>
      </w:pPr>
      <w:bookmarkStart w:id="97" w:name="sub_822"/>
      <w:r w:rsidRPr="0048045A">
        <w:rPr>
          <w:rFonts w:ascii="Times New Roman" w:hAnsi="Times New Roman"/>
          <w:color w:val="000000" w:themeColor="text1"/>
          <w:szCs w:val="28"/>
        </w:rPr>
        <w:t xml:space="preserve">Увольнение работников, являющихся членами профсоюза, по основаниям, предусмотренным </w:t>
      </w:r>
      <w:r w:rsidRPr="0048045A">
        <w:rPr>
          <w:rStyle w:val="af7"/>
          <w:rFonts w:ascii="Times New Roman" w:hAnsi="Times New Roman"/>
          <w:color w:val="000000" w:themeColor="text1"/>
          <w:szCs w:val="28"/>
        </w:rPr>
        <w:t>пунктами 2</w:t>
      </w:r>
      <w:r w:rsidRPr="0048045A">
        <w:rPr>
          <w:rFonts w:ascii="Times New Roman" w:hAnsi="Times New Roman"/>
          <w:color w:val="000000" w:themeColor="text1"/>
          <w:szCs w:val="28"/>
        </w:rPr>
        <w:t xml:space="preserve">, </w:t>
      </w:r>
      <w:r w:rsidRPr="0048045A">
        <w:rPr>
          <w:rStyle w:val="af7"/>
          <w:rFonts w:ascii="Times New Roman" w:hAnsi="Times New Roman"/>
          <w:color w:val="000000" w:themeColor="text1"/>
          <w:szCs w:val="28"/>
        </w:rPr>
        <w:t>3</w:t>
      </w:r>
      <w:r w:rsidRPr="0048045A">
        <w:rPr>
          <w:rFonts w:ascii="Times New Roman" w:hAnsi="Times New Roman"/>
          <w:color w:val="000000" w:themeColor="text1"/>
          <w:szCs w:val="28"/>
        </w:rPr>
        <w:t xml:space="preserve"> или </w:t>
      </w:r>
      <w:r w:rsidRPr="0048045A">
        <w:rPr>
          <w:rStyle w:val="af7"/>
          <w:rFonts w:ascii="Times New Roman" w:hAnsi="Times New Roman"/>
          <w:color w:val="000000" w:themeColor="text1"/>
          <w:szCs w:val="28"/>
        </w:rPr>
        <w:t>5 части первой статьи 134</w:t>
      </w:r>
      <w:r w:rsidRPr="0048045A">
        <w:rPr>
          <w:rFonts w:ascii="Times New Roman" w:hAnsi="Times New Roman"/>
          <w:color w:val="000000" w:themeColor="text1"/>
          <w:szCs w:val="28"/>
        </w:rPr>
        <w:t xml:space="preserve"> настоящего Кодекса производится с учётом мотивированного мнения выборного органа соответствующей первичной профсоюзной организации в соответствии со </w:t>
      </w:r>
      <w:r w:rsidRPr="0048045A">
        <w:rPr>
          <w:rStyle w:val="af7"/>
          <w:rFonts w:ascii="Times New Roman" w:hAnsi="Times New Roman"/>
          <w:color w:val="000000" w:themeColor="text1"/>
          <w:szCs w:val="28"/>
        </w:rPr>
        <w:t>статьёй 42</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98" w:name="sub_823"/>
      <w:bookmarkEnd w:id="97"/>
      <w:r w:rsidRPr="0048045A">
        <w:rPr>
          <w:rFonts w:ascii="Times New Roman" w:hAnsi="Times New Roman"/>
          <w:color w:val="000000" w:themeColor="text1"/>
          <w:szCs w:val="28"/>
        </w:rPr>
        <w:t xml:space="preserve">При проведении аттестации, которая может послужить основанием для увольнения работников в соответствии с </w:t>
      </w:r>
      <w:r w:rsidRPr="0048045A">
        <w:rPr>
          <w:rStyle w:val="af7"/>
          <w:rFonts w:ascii="Times New Roman" w:hAnsi="Times New Roman"/>
          <w:color w:val="000000" w:themeColor="text1"/>
          <w:szCs w:val="28"/>
        </w:rPr>
        <w:t>пунктом 3 части первой статьи 134</w:t>
      </w:r>
      <w:r w:rsidRPr="0048045A">
        <w:rPr>
          <w:rFonts w:ascii="Times New Roman" w:hAnsi="Times New Roman"/>
          <w:color w:val="000000" w:themeColor="text1"/>
          <w:szCs w:val="28"/>
        </w:rPr>
        <w:t xml:space="preserve"> настоящего Кодекса, в состав аттестационной комиссии в обязательном </w:t>
      </w:r>
      <w:r w:rsidRPr="0048045A">
        <w:rPr>
          <w:rFonts w:ascii="Times New Roman" w:hAnsi="Times New Roman"/>
          <w:color w:val="000000" w:themeColor="text1"/>
          <w:szCs w:val="28"/>
        </w:rPr>
        <w:lastRenderedPageBreak/>
        <w:t>порядке включается представитель выборного органа соответствующей первичной профсоюзной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99" w:name="sub_824"/>
      <w:bookmarkEnd w:id="98"/>
      <w:r w:rsidRPr="0048045A">
        <w:rPr>
          <w:rFonts w:ascii="Times New Roman" w:hAnsi="Times New Roman"/>
          <w:color w:val="000000" w:themeColor="text1"/>
          <w:szCs w:val="28"/>
        </w:rPr>
        <w:t>Коллективным договором может быть установлен дополнительный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00" w:name="sub_83"/>
      <w:bookmarkEnd w:id="99"/>
      <w:r w:rsidRPr="0048045A">
        <w:rPr>
          <w:rStyle w:val="af6"/>
          <w:rFonts w:ascii="Times New Roman" w:hAnsi="Times New Roman" w:cs="Times New Roman"/>
          <w:bCs/>
          <w:color w:val="000000" w:themeColor="text1"/>
          <w:sz w:val="28"/>
          <w:szCs w:val="28"/>
        </w:rPr>
        <w:t>Статья 136.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Прекращение трудового договора по обстоятельствам, не зависящим от воли сторон</w:t>
      </w:r>
    </w:p>
    <w:p w:rsidR="002C17DD" w:rsidRPr="0048045A" w:rsidRDefault="00F6072B" w:rsidP="004C27F6">
      <w:pPr>
        <w:spacing w:line="360" w:lineRule="auto"/>
        <w:ind w:firstLine="709"/>
        <w:rPr>
          <w:rFonts w:ascii="Times New Roman" w:hAnsi="Times New Roman"/>
          <w:color w:val="000000" w:themeColor="text1"/>
          <w:szCs w:val="28"/>
        </w:rPr>
      </w:pPr>
      <w:bookmarkStart w:id="101" w:name="sub_8301"/>
      <w:bookmarkEnd w:id="100"/>
      <w:r w:rsidRPr="0048045A">
        <w:rPr>
          <w:rFonts w:ascii="Times New Roman" w:hAnsi="Times New Roman"/>
          <w:color w:val="000000" w:themeColor="text1"/>
          <w:szCs w:val="28"/>
        </w:rPr>
        <w:t>Трудовой договор подлежит прекращению по следующим обстоятельствам, не зависящим от воли сторон: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t>1) призыв работника на военную службу (за исключением призыва работника на военную службу по мобилизации или направления на службу в войска национальной гвардии Российской Федерации по мобилизации) или направление его на заменяющую её альтернативную гражданскую службу;</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2) восстановление на работе работника, ранее выполнявшего эту работу, по решению государственной инспекции труда или суда;</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3) неизбрание на должность;</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4) осуждение работника к наказанию, исключающему продолжение прежней работы, в соответствии с приговором суда, вступившим в законную силу;</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5) признание работника полностью неспособным к трудовой деятельности в соответствии с медицинским заключением, выданным в</w:t>
      </w:r>
      <w:r w:rsidRPr="0048045A">
        <w:rPr>
          <w:rFonts w:ascii="Times New Roman" w:hAnsi="Times New Roman"/>
          <w:color w:val="000000" w:themeColor="text1"/>
          <w:szCs w:val="28"/>
          <w:lang w:val="en-US" w:eastAsia="zh-CN" w:bidi="ar"/>
        </w:rPr>
        <w:t> </w:t>
      </w:r>
      <w:hyperlink r:id="rId9" w:history="1">
        <w:r w:rsidRPr="0048045A">
          <w:rPr>
            <w:rStyle w:val="a5"/>
            <w:rFonts w:ascii="Times New Roman" w:hAnsi="Times New Roman"/>
            <w:color w:val="000000" w:themeColor="text1"/>
            <w:szCs w:val="28"/>
            <w:u w:val="none"/>
          </w:rPr>
          <w:t>порядке</w:t>
        </w:r>
      </w:hyperlink>
      <w:r w:rsidRPr="0048045A">
        <w:rPr>
          <w:rFonts w:ascii="Times New Roman" w:hAnsi="Times New Roman"/>
          <w:color w:val="000000" w:themeColor="text1"/>
          <w:szCs w:val="28"/>
          <w:lang w:eastAsia="zh-CN" w:bidi="ar"/>
        </w:rPr>
        <w:t>, установленном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6) смерть работника либо работодателя - физического лица, а также признание судом работника либо работодателя - физического лица</w:t>
      </w:r>
      <w:r w:rsidRPr="0048045A">
        <w:rPr>
          <w:rFonts w:ascii="Times New Roman" w:hAnsi="Times New Roman"/>
          <w:color w:val="000000" w:themeColor="text1"/>
          <w:szCs w:val="28"/>
          <w:lang w:val="en-US" w:eastAsia="zh-CN" w:bidi="ar"/>
        </w:rPr>
        <w:t> </w:t>
      </w:r>
      <w:hyperlink r:id="rId10" w:anchor="dst100242" w:history="1">
        <w:r w:rsidRPr="0048045A">
          <w:rPr>
            <w:rStyle w:val="a5"/>
            <w:rFonts w:ascii="Times New Roman" w:hAnsi="Times New Roman"/>
            <w:color w:val="000000" w:themeColor="text1"/>
            <w:szCs w:val="28"/>
            <w:u w:val="none"/>
          </w:rPr>
          <w:t>умершим</w:t>
        </w:r>
      </w:hyperlink>
      <w:r w:rsidRPr="0048045A">
        <w:rPr>
          <w:rFonts w:ascii="Times New Roman" w:hAnsi="Times New Roman"/>
          <w:color w:val="000000" w:themeColor="text1"/>
          <w:szCs w:val="28"/>
          <w:lang w:val="en-US" w:eastAsia="zh-CN" w:bidi="ar"/>
        </w:rPr>
        <w:t> </w:t>
      </w:r>
      <w:r w:rsidRPr="0048045A">
        <w:rPr>
          <w:rFonts w:ascii="Times New Roman" w:hAnsi="Times New Roman"/>
          <w:color w:val="000000" w:themeColor="text1"/>
          <w:szCs w:val="28"/>
          <w:lang w:eastAsia="zh-CN" w:bidi="ar"/>
        </w:rPr>
        <w:t>или</w:t>
      </w:r>
      <w:r w:rsidRPr="0048045A">
        <w:rPr>
          <w:rFonts w:ascii="Times New Roman" w:hAnsi="Times New Roman"/>
          <w:color w:val="000000" w:themeColor="text1"/>
          <w:szCs w:val="28"/>
          <w:lang w:val="en-US" w:eastAsia="zh-CN" w:bidi="ar"/>
        </w:rPr>
        <w:t> </w:t>
      </w:r>
      <w:hyperlink r:id="rId11" w:anchor="dst100232" w:history="1">
        <w:r w:rsidRPr="0048045A">
          <w:rPr>
            <w:rStyle w:val="a5"/>
            <w:rFonts w:ascii="Times New Roman" w:hAnsi="Times New Roman"/>
            <w:color w:val="000000" w:themeColor="text1"/>
            <w:szCs w:val="28"/>
            <w:u w:val="none"/>
          </w:rPr>
          <w:t>безвестно отсутствующим</w:t>
        </w:r>
      </w:hyperlink>
      <w:r w:rsidRPr="0048045A">
        <w:rPr>
          <w:rFonts w:ascii="Times New Roman" w:hAnsi="Times New Roman"/>
          <w:color w:val="000000" w:themeColor="text1"/>
          <w:szCs w:val="28"/>
          <w:lang w:eastAsia="zh-CN" w:bidi="ar"/>
        </w:rPr>
        <w:t>;</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 xml:space="preserve">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w:t>
      </w:r>
      <w:r w:rsidRPr="0048045A">
        <w:rPr>
          <w:rFonts w:ascii="Times New Roman" w:hAnsi="Times New Roman"/>
          <w:color w:val="000000" w:themeColor="text1"/>
          <w:szCs w:val="28"/>
          <w:lang w:eastAsia="zh-CN" w:bidi="ar"/>
        </w:rPr>
        <w:lastRenderedPageBreak/>
        <w:t>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 а также призыв работодателя - физического лица или работодателя, являющегося единственным учредителем (участником) юридического лица, одновременно обладающего полномочиями единоличного исполнительного органа этого юридического лица, на военную службу по</w:t>
      </w:r>
      <w:r w:rsidRPr="0048045A">
        <w:rPr>
          <w:rFonts w:ascii="Times New Roman" w:hAnsi="Times New Roman"/>
          <w:color w:val="000000" w:themeColor="text1"/>
          <w:szCs w:val="28"/>
          <w:lang w:val="en-US" w:eastAsia="zh-CN" w:bidi="ar"/>
        </w:rPr>
        <w:t> </w:t>
      </w:r>
      <w:hyperlink r:id="rId12" w:anchor="dst100005" w:history="1">
        <w:r w:rsidRPr="0048045A">
          <w:rPr>
            <w:rStyle w:val="a5"/>
            <w:rFonts w:ascii="Times New Roman" w:hAnsi="Times New Roman"/>
            <w:color w:val="000000" w:themeColor="text1"/>
            <w:szCs w:val="28"/>
            <w:u w:val="none"/>
          </w:rPr>
          <w:t>мобилизации</w:t>
        </w:r>
      </w:hyperlink>
      <w:r w:rsidRPr="0048045A">
        <w:rPr>
          <w:rFonts w:ascii="Times New Roman" w:hAnsi="Times New Roman"/>
          <w:color w:val="000000" w:themeColor="text1"/>
          <w:szCs w:val="28"/>
          <w:lang w:eastAsia="zh-CN" w:bidi="ar"/>
        </w:rPr>
        <w:t>, объявленной Президентом Российской Федерации</w:t>
      </w:r>
      <w:r w:rsidRPr="0048045A">
        <w:rPr>
          <w:rFonts w:ascii="Times New Roman" w:hAnsi="Times New Roman"/>
          <w:color w:val="000000" w:themeColor="text1"/>
          <w:szCs w:val="28"/>
          <w:shd w:val="clear" w:color="auto" w:fill="FFFFFF"/>
        </w:rPr>
        <w:t xml:space="preserve">, или направление на службу в войска национальной гвардии Российской Федерации по мобилизации, объявленной Президентом Российской Федерации </w:t>
      </w:r>
      <w:r w:rsidRPr="0048045A">
        <w:rPr>
          <w:rFonts w:ascii="Times New Roman" w:hAnsi="Times New Roman"/>
          <w:color w:val="000000" w:themeColor="text1"/>
          <w:szCs w:val="28"/>
          <w:lang w:eastAsia="zh-CN" w:bidi="ar"/>
        </w:rPr>
        <w:t xml:space="preserve">(в случае, если такой работодатель на период прохождения им военной службы по мобилизации </w:t>
      </w:r>
      <w:r w:rsidRPr="0048045A">
        <w:rPr>
          <w:rFonts w:ascii="Times New Roman" w:hAnsi="Times New Roman"/>
          <w:color w:val="000000" w:themeColor="text1"/>
          <w:szCs w:val="28"/>
          <w:shd w:val="clear" w:color="auto" w:fill="FFFFFF"/>
        </w:rPr>
        <w:t xml:space="preserve">или службы в войсках национальной гвардии Российской Федерации по мобилизации </w:t>
      </w:r>
      <w:r w:rsidRPr="0048045A">
        <w:rPr>
          <w:rFonts w:ascii="Times New Roman" w:hAnsi="Times New Roman"/>
          <w:color w:val="000000" w:themeColor="text1"/>
          <w:szCs w:val="28"/>
          <w:lang w:eastAsia="zh-CN" w:bidi="ar"/>
        </w:rPr>
        <w:t>не уполномочил другое лицо на осуществление своих прав и исполнение своих обязанностей в качестве работодателя);</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8) дисквалификация или иное административное наказание, исключающее возможность исполнения работником обязанностей по трудовому договору;</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влечёт за собой невозможность исполнения работником обязанностей по трудовому договору;</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10) прекращение</w:t>
      </w:r>
      <w:r w:rsidRPr="0048045A">
        <w:rPr>
          <w:rFonts w:ascii="Times New Roman" w:hAnsi="Times New Roman"/>
          <w:color w:val="000000" w:themeColor="text1"/>
          <w:szCs w:val="28"/>
          <w:lang w:val="en-US" w:eastAsia="zh-CN" w:bidi="ar"/>
        </w:rPr>
        <w:t> </w:t>
      </w:r>
      <w:hyperlink r:id="rId13" w:history="1">
        <w:r w:rsidRPr="0048045A">
          <w:rPr>
            <w:rStyle w:val="a5"/>
            <w:rFonts w:ascii="Times New Roman" w:hAnsi="Times New Roman"/>
            <w:color w:val="000000" w:themeColor="text1"/>
            <w:szCs w:val="28"/>
            <w:u w:val="none"/>
          </w:rPr>
          <w:t>допуска</w:t>
        </w:r>
      </w:hyperlink>
      <w:r w:rsidRPr="0048045A">
        <w:rPr>
          <w:rFonts w:ascii="Times New Roman" w:hAnsi="Times New Roman"/>
          <w:color w:val="000000" w:themeColor="text1"/>
          <w:szCs w:val="28"/>
          <w:lang w:val="en-US" w:eastAsia="zh-CN" w:bidi="ar"/>
        </w:rPr>
        <w:t> </w:t>
      </w:r>
      <w:r w:rsidRPr="0048045A">
        <w:rPr>
          <w:rFonts w:ascii="Times New Roman" w:hAnsi="Times New Roman"/>
          <w:color w:val="000000" w:themeColor="text1"/>
          <w:szCs w:val="28"/>
          <w:lang w:eastAsia="zh-CN" w:bidi="ar"/>
        </w:rPr>
        <w:t>к государственной</w:t>
      </w:r>
      <w:r w:rsidRPr="0048045A">
        <w:rPr>
          <w:rFonts w:ascii="Times New Roman" w:hAnsi="Times New Roman"/>
          <w:color w:val="000000" w:themeColor="text1"/>
          <w:szCs w:val="28"/>
          <w:lang w:val="en-US" w:eastAsia="zh-CN" w:bidi="ar"/>
        </w:rPr>
        <w:t> </w:t>
      </w:r>
      <w:hyperlink r:id="rId14" w:history="1">
        <w:r w:rsidRPr="0048045A">
          <w:rPr>
            <w:rStyle w:val="a5"/>
            <w:rFonts w:ascii="Times New Roman" w:hAnsi="Times New Roman"/>
            <w:color w:val="000000" w:themeColor="text1"/>
            <w:szCs w:val="28"/>
            <w:u w:val="none"/>
          </w:rPr>
          <w:t>тайне</w:t>
        </w:r>
      </w:hyperlink>
      <w:r w:rsidRPr="0048045A">
        <w:rPr>
          <w:rFonts w:ascii="Times New Roman" w:hAnsi="Times New Roman"/>
          <w:color w:val="000000" w:themeColor="text1"/>
          <w:szCs w:val="28"/>
          <w:lang w:eastAsia="zh-CN" w:bidi="ar"/>
        </w:rPr>
        <w:t>, если выполняемая работа требует такого допуска;</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11) отмена решения суда или отмена (признание незаконным) решения государственной инспекции труда о восстановлении работника на работе;</w:t>
      </w:r>
    </w:p>
    <w:p w:rsidR="002C17DD" w:rsidRPr="0048045A" w:rsidRDefault="00F6072B" w:rsidP="004C27F6">
      <w:pPr>
        <w:spacing w:line="360" w:lineRule="auto"/>
        <w:ind w:firstLineChars="200" w:firstLine="560"/>
        <w:rPr>
          <w:rFonts w:ascii="Times New Roman" w:hAnsi="Times New Roman"/>
          <w:color w:val="000000" w:themeColor="text1"/>
          <w:szCs w:val="28"/>
        </w:rPr>
      </w:pPr>
      <w:r w:rsidRPr="0048045A">
        <w:rPr>
          <w:rFonts w:ascii="Times New Roman" w:hAnsi="Times New Roman"/>
          <w:color w:val="000000" w:themeColor="text1"/>
          <w:szCs w:val="28"/>
          <w:lang w:eastAsia="zh-CN" w:bidi="ar"/>
        </w:rPr>
        <w:t>12) возникновение установленных настоящим</w:t>
      </w:r>
      <w:r w:rsidRPr="0048045A">
        <w:rPr>
          <w:rFonts w:ascii="Times New Roman" w:hAnsi="Times New Roman"/>
          <w:color w:val="000000" w:themeColor="text1"/>
          <w:szCs w:val="28"/>
          <w:lang w:val="en-US" w:eastAsia="zh-CN" w:bidi="ar"/>
        </w:rPr>
        <w:t> </w:t>
      </w:r>
      <w:hyperlink r:id="rId15" w:history="1">
        <w:r w:rsidRPr="0048045A">
          <w:rPr>
            <w:rStyle w:val="a5"/>
            <w:rFonts w:ascii="Times New Roman" w:hAnsi="Times New Roman"/>
            <w:color w:val="000000" w:themeColor="text1"/>
            <w:szCs w:val="28"/>
            <w:u w:val="none"/>
          </w:rPr>
          <w:t>Кодексом</w:t>
        </w:r>
      </w:hyperlink>
      <w:r w:rsidRPr="0048045A">
        <w:rPr>
          <w:rFonts w:ascii="Times New Roman" w:hAnsi="Times New Roman"/>
          <w:color w:val="000000" w:themeColor="text1"/>
          <w:szCs w:val="28"/>
          <w:lang w:eastAsia="zh-CN" w:bidi="ar"/>
        </w:rPr>
        <w:t>, иным федеральным</w:t>
      </w:r>
      <w:r w:rsidRPr="0048045A">
        <w:rPr>
          <w:rFonts w:ascii="Times New Roman" w:hAnsi="Times New Roman"/>
          <w:color w:val="000000" w:themeColor="text1"/>
          <w:szCs w:val="28"/>
          <w:lang w:val="en-US" w:eastAsia="zh-CN" w:bidi="ar"/>
        </w:rPr>
        <w:t> </w:t>
      </w:r>
      <w:hyperlink r:id="rId16" w:history="1">
        <w:r w:rsidRPr="0048045A">
          <w:rPr>
            <w:rStyle w:val="a5"/>
            <w:rFonts w:ascii="Times New Roman" w:hAnsi="Times New Roman"/>
            <w:color w:val="000000" w:themeColor="text1"/>
            <w:szCs w:val="28"/>
            <w:u w:val="none"/>
          </w:rPr>
          <w:t>законом</w:t>
        </w:r>
      </w:hyperlink>
      <w:r w:rsidRPr="0048045A">
        <w:rPr>
          <w:rFonts w:ascii="Times New Roman" w:hAnsi="Times New Roman"/>
          <w:color w:val="000000" w:themeColor="text1"/>
          <w:szCs w:val="28"/>
          <w:lang w:val="en-US" w:eastAsia="zh-CN" w:bidi="ar"/>
        </w:rPr>
        <w:t> </w:t>
      </w:r>
      <w:r w:rsidRPr="0048045A">
        <w:rPr>
          <w:rFonts w:ascii="Times New Roman" w:hAnsi="Times New Roman"/>
          <w:color w:val="000000" w:themeColor="text1"/>
          <w:szCs w:val="28"/>
          <w:lang w:eastAsia="zh-CN" w:bidi="ar"/>
        </w:rPr>
        <w:t xml:space="preserve">и исключающих возможность исполнения работником </w:t>
      </w:r>
      <w:r w:rsidRPr="0048045A">
        <w:rPr>
          <w:rFonts w:ascii="Times New Roman" w:hAnsi="Times New Roman"/>
          <w:color w:val="000000" w:themeColor="text1"/>
          <w:szCs w:val="28"/>
          <w:lang w:eastAsia="zh-CN" w:bidi="ar"/>
        </w:rPr>
        <w:lastRenderedPageBreak/>
        <w:t>обязанностей по трудовому договору ограничений на занятие определёнными видами трудовой деятельности.</w:t>
      </w:r>
    </w:p>
    <w:p w:rsidR="002C17DD" w:rsidRPr="0048045A" w:rsidRDefault="00F6072B" w:rsidP="004C27F6">
      <w:pPr>
        <w:spacing w:line="360" w:lineRule="auto"/>
        <w:ind w:firstLineChars="200" w:firstLine="560"/>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Прекращение трудового договора по основаниям, предусмотренным </w:t>
      </w:r>
      <w:hyperlink r:id="rId17" w:anchor="dst100620" w:history="1">
        <w:r w:rsidRPr="0048045A">
          <w:rPr>
            <w:rStyle w:val="a5"/>
            <w:rFonts w:ascii="Times New Roman" w:hAnsi="Times New Roman"/>
            <w:color w:val="000000" w:themeColor="text1"/>
            <w:szCs w:val="28"/>
            <w:u w:val="none"/>
            <w:shd w:val="clear" w:color="auto" w:fill="FFFFFF"/>
          </w:rPr>
          <w:t>пунктами 2</w:t>
        </w:r>
      </w:hyperlink>
      <w:r w:rsidRPr="0048045A">
        <w:rPr>
          <w:rFonts w:ascii="Times New Roman" w:hAnsi="Times New Roman"/>
          <w:color w:val="000000" w:themeColor="text1"/>
          <w:szCs w:val="28"/>
          <w:shd w:val="clear" w:color="auto" w:fill="FFFFFF"/>
        </w:rPr>
        <w:t>, </w:t>
      </w:r>
      <w:hyperlink r:id="rId18" w:anchor="dst517" w:history="1">
        <w:r w:rsidRPr="0048045A">
          <w:rPr>
            <w:rStyle w:val="a5"/>
            <w:rFonts w:ascii="Times New Roman" w:hAnsi="Times New Roman"/>
            <w:color w:val="000000" w:themeColor="text1"/>
            <w:szCs w:val="28"/>
            <w:u w:val="none"/>
            <w:shd w:val="clear" w:color="auto" w:fill="FFFFFF"/>
          </w:rPr>
          <w:t>8</w:t>
        </w:r>
      </w:hyperlink>
      <w:r w:rsidRPr="0048045A">
        <w:rPr>
          <w:rFonts w:ascii="Times New Roman" w:hAnsi="Times New Roman"/>
          <w:color w:val="000000" w:themeColor="text1"/>
          <w:szCs w:val="28"/>
          <w:shd w:val="clear" w:color="auto" w:fill="FFFFFF"/>
        </w:rPr>
        <w:t>, </w:t>
      </w:r>
      <w:hyperlink r:id="rId19" w:anchor="dst518" w:history="1">
        <w:r w:rsidRPr="0048045A">
          <w:rPr>
            <w:rStyle w:val="a5"/>
            <w:rFonts w:ascii="Times New Roman" w:hAnsi="Times New Roman"/>
            <w:color w:val="000000" w:themeColor="text1"/>
            <w:szCs w:val="28"/>
            <w:u w:val="none"/>
            <w:shd w:val="clear" w:color="auto" w:fill="FFFFFF"/>
          </w:rPr>
          <w:t>9</w:t>
        </w:r>
      </w:hyperlink>
      <w:r w:rsidRPr="0048045A">
        <w:rPr>
          <w:rFonts w:ascii="Times New Roman" w:hAnsi="Times New Roman"/>
          <w:color w:val="000000" w:themeColor="text1"/>
          <w:szCs w:val="28"/>
          <w:shd w:val="clear" w:color="auto" w:fill="FFFFFF"/>
        </w:rPr>
        <w:t>, </w:t>
      </w:r>
      <w:hyperlink r:id="rId20" w:anchor="dst519" w:history="1">
        <w:r w:rsidRPr="0048045A">
          <w:rPr>
            <w:rStyle w:val="a5"/>
            <w:rFonts w:ascii="Times New Roman" w:hAnsi="Times New Roman"/>
            <w:color w:val="000000" w:themeColor="text1"/>
            <w:szCs w:val="28"/>
            <w:u w:val="none"/>
            <w:shd w:val="clear" w:color="auto" w:fill="FFFFFF"/>
          </w:rPr>
          <w:t>10</w:t>
        </w:r>
      </w:hyperlink>
      <w:r w:rsidRPr="0048045A">
        <w:rPr>
          <w:rFonts w:ascii="Times New Roman" w:hAnsi="Times New Roman"/>
          <w:color w:val="000000" w:themeColor="text1"/>
          <w:szCs w:val="28"/>
          <w:shd w:val="clear" w:color="auto" w:fill="FFFFFF"/>
        </w:rPr>
        <w:t> или </w:t>
      </w:r>
      <w:hyperlink r:id="rId21" w:anchor="dst1591" w:history="1">
        <w:r w:rsidRPr="0048045A">
          <w:rPr>
            <w:rStyle w:val="a5"/>
            <w:rFonts w:ascii="Times New Roman" w:hAnsi="Times New Roman"/>
            <w:color w:val="000000" w:themeColor="text1"/>
            <w:szCs w:val="28"/>
            <w:u w:val="none"/>
            <w:shd w:val="clear" w:color="auto" w:fill="FFFFFF"/>
          </w:rPr>
          <w:t>12 части первой</w:t>
        </w:r>
      </w:hyperlink>
      <w:r w:rsidRPr="0048045A">
        <w:rPr>
          <w:rFonts w:ascii="Times New Roman" w:hAnsi="Times New Roman"/>
          <w:color w:val="000000" w:themeColor="text1"/>
          <w:szCs w:val="28"/>
          <w:shd w:val="clear" w:color="auto" w:fill="FFFFFF"/>
        </w:rPr>
        <w:t>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r:id="rId22" w:anchor="dst100256" w:history="1">
        <w:r w:rsidRPr="0048045A">
          <w:rPr>
            <w:rStyle w:val="a5"/>
            <w:rFonts w:ascii="Times New Roman" w:hAnsi="Times New Roman"/>
            <w:color w:val="000000" w:themeColor="text1"/>
            <w:szCs w:val="28"/>
            <w:u w:val="none"/>
            <w:shd w:val="clear" w:color="auto" w:fill="FFFFFF"/>
          </w:rPr>
          <w:t>других местностях</w:t>
        </w:r>
      </w:hyperlink>
      <w:r w:rsidRPr="0048045A">
        <w:rPr>
          <w:rFonts w:ascii="Times New Roman" w:hAnsi="Times New Roman"/>
          <w:color w:val="000000" w:themeColor="text1"/>
          <w:szCs w:val="28"/>
          <w:shd w:val="clear" w:color="auto" w:fill="FFFFFF"/>
        </w:rPr>
        <w:t> работодатель обязан, если это предусмотрено коллективным договором, соглашениями, трудовым договором.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02" w:name="sub_84"/>
      <w:bookmarkEnd w:id="101"/>
      <w:r w:rsidRPr="0048045A">
        <w:rPr>
          <w:rStyle w:val="af6"/>
          <w:rFonts w:ascii="Times New Roman" w:hAnsi="Times New Roman" w:cs="Times New Roman"/>
          <w:bCs/>
          <w:color w:val="000000" w:themeColor="text1"/>
          <w:sz w:val="28"/>
          <w:szCs w:val="28"/>
        </w:rPr>
        <w:t>Статья 137.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103" w:name="sub_8401"/>
      <w:bookmarkEnd w:id="102"/>
      <w:r w:rsidRPr="0048045A">
        <w:rPr>
          <w:rFonts w:ascii="Times New Roman" w:hAnsi="Times New Roman"/>
          <w:color w:val="000000" w:themeColor="text1"/>
          <w:szCs w:val="28"/>
        </w:rPr>
        <w:t>Трудовой договор прекращается вследствие нарушения установленных настоящим Кодексом или иным федеральным законом правил его заключения (</w:t>
      </w:r>
      <w:r w:rsidRPr="0048045A">
        <w:rPr>
          <w:rStyle w:val="af7"/>
          <w:rFonts w:ascii="Times New Roman" w:hAnsi="Times New Roman"/>
          <w:color w:val="000000" w:themeColor="text1"/>
          <w:szCs w:val="28"/>
        </w:rPr>
        <w:t>пункт 11 части первой статьи 130</w:t>
      </w:r>
      <w:r w:rsidRPr="0048045A">
        <w:rPr>
          <w:rFonts w:ascii="Times New Roman" w:hAnsi="Times New Roman"/>
          <w:color w:val="000000" w:themeColor="text1"/>
          <w:szCs w:val="28"/>
        </w:rPr>
        <w:t xml:space="preserve"> настоящего Кодекса), если нарушение этих правил исключает возможность продолжения работы,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104" w:name="sub_84012"/>
      <w:bookmarkEnd w:id="103"/>
      <w:r w:rsidRPr="0048045A">
        <w:rPr>
          <w:rFonts w:ascii="Times New Roman" w:hAnsi="Times New Roman"/>
          <w:color w:val="000000" w:themeColor="text1"/>
          <w:szCs w:val="28"/>
        </w:rPr>
        <w:t>заключение трудового договора в нарушение приговора суда о лишении конкретного лица права занимать определённые должности или заниматься определённой деятельностью;</w:t>
      </w:r>
    </w:p>
    <w:p w:rsidR="002C17DD" w:rsidRPr="0048045A" w:rsidRDefault="00F6072B" w:rsidP="004C27F6">
      <w:pPr>
        <w:spacing w:line="360" w:lineRule="auto"/>
        <w:ind w:firstLine="709"/>
        <w:rPr>
          <w:rFonts w:ascii="Times New Roman" w:hAnsi="Times New Roman"/>
          <w:color w:val="000000" w:themeColor="text1"/>
          <w:szCs w:val="28"/>
        </w:rPr>
      </w:pPr>
      <w:bookmarkStart w:id="105" w:name="sub_84013"/>
      <w:bookmarkEnd w:id="104"/>
      <w:r w:rsidRPr="0048045A">
        <w:rPr>
          <w:rFonts w:ascii="Times New Roman" w:hAnsi="Times New Roman"/>
          <w:color w:val="000000" w:themeColor="text1"/>
          <w:szCs w:val="28"/>
        </w:rPr>
        <w:t>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106" w:name="sub_84014"/>
      <w:bookmarkEnd w:id="105"/>
      <w:r w:rsidRPr="0048045A">
        <w:rPr>
          <w:rFonts w:ascii="Times New Roman" w:hAnsi="Times New Roman"/>
          <w:color w:val="000000" w:themeColor="text1"/>
          <w:szCs w:val="28"/>
        </w:rPr>
        <w:t xml:space="preserve">отсутствие соответствующего документа об образовании и (или) о квалификации, если выполнение работы требует специальных знаний в </w:t>
      </w:r>
      <w:r w:rsidRPr="0048045A">
        <w:rPr>
          <w:rFonts w:ascii="Times New Roman" w:hAnsi="Times New Roman"/>
          <w:color w:val="000000" w:themeColor="text1"/>
          <w:szCs w:val="28"/>
        </w:rPr>
        <w:lastRenderedPageBreak/>
        <w:t>соответствии с федеральным законом или иным нормативным правовым актом;</w:t>
      </w:r>
    </w:p>
    <w:p w:rsidR="002C17DD" w:rsidRPr="0048045A" w:rsidRDefault="00F6072B" w:rsidP="004C27F6">
      <w:pPr>
        <w:spacing w:line="360" w:lineRule="auto"/>
        <w:ind w:firstLine="709"/>
        <w:rPr>
          <w:rFonts w:ascii="Times New Roman" w:hAnsi="Times New Roman"/>
          <w:color w:val="000000" w:themeColor="text1"/>
          <w:szCs w:val="28"/>
        </w:rPr>
      </w:pPr>
      <w:bookmarkStart w:id="107" w:name="sub_84015"/>
      <w:bookmarkEnd w:id="106"/>
      <w:r w:rsidRPr="0048045A">
        <w:rPr>
          <w:rFonts w:ascii="Times New Roman" w:hAnsi="Times New Roman"/>
          <w:color w:val="000000" w:themeColor="text1"/>
          <w:szCs w:val="28"/>
        </w:rPr>
        <w:t>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заключение трудового договора в нарушение установленных федеральными законами ограничений, запретов и требований, касающихся привлечения к трудовой деятельности граждан, уволенных с государственной или муниципальной службы;</w:t>
      </w:r>
    </w:p>
    <w:p w:rsidR="002C17DD" w:rsidRPr="0048045A" w:rsidRDefault="00F6072B" w:rsidP="004C27F6">
      <w:pPr>
        <w:spacing w:line="360" w:lineRule="auto"/>
        <w:ind w:firstLine="709"/>
        <w:rPr>
          <w:rFonts w:ascii="Times New Roman" w:hAnsi="Times New Roman"/>
          <w:color w:val="000000" w:themeColor="text1"/>
          <w:szCs w:val="28"/>
        </w:rPr>
      </w:pPr>
      <w:bookmarkStart w:id="108" w:name="sub_84017"/>
      <w:bookmarkEnd w:id="107"/>
      <w:r w:rsidRPr="0048045A">
        <w:rPr>
          <w:rFonts w:ascii="Times New Roman" w:hAnsi="Times New Roman"/>
          <w:color w:val="000000" w:themeColor="text1"/>
          <w:szCs w:val="28"/>
        </w:rPr>
        <w:t>заключение трудового договора в нарушение установленных настоящим Кодексом, иным федеральным законом ограничений на занятие определёнными видами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bookmarkStart w:id="109" w:name="sub_84016"/>
      <w:bookmarkEnd w:id="108"/>
      <w:r w:rsidRPr="0048045A">
        <w:rPr>
          <w:rFonts w:ascii="Times New Roman" w:hAnsi="Times New Roman"/>
          <w:color w:val="000000" w:themeColor="text1"/>
          <w:szCs w:val="28"/>
        </w:rPr>
        <w:t>в других случаях, предусмотренных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10" w:name="sub_8402"/>
      <w:bookmarkEnd w:id="109"/>
      <w:r w:rsidRPr="0048045A">
        <w:rPr>
          <w:rFonts w:ascii="Times New Roman" w:hAnsi="Times New Roman"/>
          <w:color w:val="000000" w:themeColor="text1"/>
          <w:szCs w:val="28"/>
        </w:rPr>
        <w:t>В случаях, предусмотренных частью первой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111" w:name="sub_8403"/>
      <w:bookmarkEnd w:id="110"/>
      <w:r w:rsidRPr="0048045A">
        <w:rPr>
          <w:rFonts w:ascii="Times New Roman" w:hAnsi="Times New Roman"/>
          <w:color w:val="000000" w:themeColor="text1"/>
          <w:szCs w:val="28"/>
        </w:rPr>
        <w:t xml:space="preserve">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w:t>
      </w:r>
      <w:r w:rsidRPr="0048045A">
        <w:rPr>
          <w:rStyle w:val="af7"/>
          <w:rFonts w:ascii="Times New Roman" w:hAnsi="Times New Roman"/>
          <w:color w:val="000000" w:themeColor="text1"/>
          <w:szCs w:val="28"/>
        </w:rPr>
        <w:t>среднего месячного заработка</w:t>
      </w:r>
      <w:r w:rsidRPr="0048045A">
        <w:rPr>
          <w:rFonts w:ascii="Times New Roman" w:hAnsi="Times New Roman"/>
          <w:color w:val="000000" w:themeColor="text1"/>
          <w:szCs w:val="28"/>
        </w:rPr>
        <w:t xml:space="preserve">. Если нарушение указанных правил допущено </w:t>
      </w:r>
      <w:r w:rsidRPr="0048045A">
        <w:rPr>
          <w:rFonts w:ascii="Times New Roman" w:hAnsi="Times New Roman"/>
          <w:color w:val="000000" w:themeColor="text1"/>
          <w:szCs w:val="28"/>
        </w:rPr>
        <w:lastRenderedPageBreak/>
        <w:t>по вине работника, то работодатель не обязан предлагать ему другую работу, а выходное пособие работнику не выплачивается.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12" w:name="sub_841"/>
      <w:bookmarkEnd w:id="111"/>
      <w:r w:rsidRPr="0048045A">
        <w:rPr>
          <w:rStyle w:val="af6"/>
          <w:rFonts w:ascii="Times New Roman" w:hAnsi="Times New Roman" w:cs="Times New Roman"/>
          <w:bCs/>
          <w:color w:val="000000" w:themeColor="text1"/>
          <w:sz w:val="28"/>
          <w:szCs w:val="28"/>
        </w:rPr>
        <w:t>Статья 138.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Общий порядок оформления прекращения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113" w:name="sub_84101"/>
      <w:bookmarkEnd w:id="112"/>
      <w:r w:rsidRPr="0048045A">
        <w:rPr>
          <w:rFonts w:ascii="Times New Roman" w:hAnsi="Times New Roman"/>
          <w:color w:val="000000" w:themeColor="text1"/>
          <w:szCs w:val="28"/>
        </w:rPr>
        <w:t xml:space="preserve">Прекращение трудового договора оформляется </w:t>
      </w:r>
      <w:r w:rsidRPr="0048045A">
        <w:rPr>
          <w:rStyle w:val="af7"/>
          <w:rFonts w:ascii="Times New Roman" w:hAnsi="Times New Roman"/>
          <w:color w:val="000000" w:themeColor="text1"/>
          <w:szCs w:val="28"/>
        </w:rPr>
        <w:t>приказом (распоряжением)</w:t>
      </w:r>
      <w:r w:rsidRPr="0048045A">
        <w:rPr>
          <w:rFonts w:ascii="Times New Roman" w:hAnsi="Times New Roman"/>
          <w:color w:val="000000" w:themeColor="text1"/>
          <w:szCs w:val="28"/>
        </w:rPr>
        <w:t xml:space="preserve"> работодателя.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114" w:name="sub_8412"/>
      <w:bookmarkEnd w:id="113"/>
      <w:r w:rsidRPr="0048045A">
        <w:rPr>
          <w:rFonts w:ascii="Times New Roman" w:hAnsi="Times New Roman"/>
          <w:color w:val="000000" w:themeColor="text1"/>
          <w:szCs w:val="28"/>
        </w:rPr>
        <w:t>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rsidR="002C17DD" w:rsidRPr="0048045A" w:rsidRDefault="00F6072B" w:rsidP="004C27F6">
      <w:pPr>
        <w:spacing w:line="360" w:lineRule="auto"/>
        <w:ind w:firstLine="709"/>
        <w:rPr>
          <w:rFonts w:ascii="Times New Roman" w:hAnsi="Times New Roman"/>
          <w:color w:val="000000" w:themeColor="text1"/>
          <w:szCs w:val="28"/>
        </w:rPr>
      </w:pPr>
      <w:bookmarkStart w:id="115" w:name="sub_8413"/>
      <w:bookmarkEnd w:id="114"/>
      <w:r w:rsidRPr="0048045A">
        <w:rPr>
          <w:rFonts w:ascii="Times New Roman" w:hAnsi="Times New Roman"/>
          <w:color w:val="000000" w:themeColor="text1"/>
          <w:szCs w:val="28"/>
        </w:rPr>
        <w:t>Днём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rsidR="002C17DD" w:rsidRPr="0048045A" w:rsidRDefault="00F6072B" w:rsidP="004C27F6">
      <w:pPr>
        <w:spacing w:line="360" w:lineRule="auto"/>
        <w:ind w:firstLine="709"/>
        <w:rPr>
          <w:rFonts w:ascii="Times New Roman" w:hAnsi="Times New Roman"/>
          <w:color w:val="000000" w:themeColor="text1"/>
          <w:szCs w:val="28"/>
        </w:rPr>
      </w:pPr>
      <w:bookmarkStart w:id="116" w:name="sub_8414"/>
      <w:bookmarkEnd w:id="115"/>
      <w:r w:rsidRPr="0048045A">
        <w:rPr>
          <w:rFonts w:ascii="Times New Roman" w:hAnsi="Times New Roman"/>
          <w:color w:val="000000" w:themeColor="text1"/>
          <w:szCs w:val="28"/>
        </w:rPr>
        <w:t>В день прекращения трудового договора работодатель обязан выдать работнику трудовую книжку или предоставить сведения о трудовой деятельности (</w:t>
      </w:r>
      <w:r w:rsidRPr="0048045A">
        <w:rPr>
          <w:rStyle w:val="af7"/>
          <w:rFonts w:ascii="Times New Roman" w:hAnsi="Times New Roman"/>
          <w:color w:val="000000" w:themeColor="text1"/>
          <w:szCs w:val="28"/>
        </w:rPr>
        <w:t>статья 111</w:t>
      </w:r>
      <w:r w:rsidRPr="0048045A">
        <w:rPr>
          <w:rFonts w:ascii="Times New Roman" w:hAnsi="Times New Roman"/>
          <w:color w:val="000000" w:themeColor="text1"/>
          <w:szCs w:val="28"/>
        </w:rPr>
        <w:t xml:space="preserve"> настоящего Кодекса) у данного работодателя и произвести с ним расчёт в соответствии со </w:t>
      </w:r>
      <w:r w:rsidRPr="0048045A">
        <w:rPr>
          <w:rStyle w:val="af7"/>
          <w:rFonts w:ascii="Times New Roman" w:hAnsi="Times New Roman"/>
          <w:color w:val="000000" w:themeColor="text1"/>
          <w:szCs w:val="28"/>
        </w:rPr>
        <w:t>статьёй 229</w:t>
      </w:r>
      <w:r w:rsidRPr="0048045A">
        <w:rPr>
          <w:rFonts w:ascii="Times New Roman" w:hAnsi="Times New Roman"/>
          <w:color w:val="000000" w:themeColor="text1"/>
          <w:szCs w:val="28"/>
        </w:rPr>
        <w:t xml:space="preserve"> настоящего Кодекса.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2C17DD" w:rsidRPr="0048045A" w:rsidRDefault="00F6072B" w:rsidP="004C27F6">
      <w:pPr>
        <w:spacing w:line="360" w:lineRule="auto"/>
        <w:ind w:firstLine="709"/>
        <w:rPr>
          <w:rFonts w:ascii="Times New Roman" w:hAnsi="Times New Roman"/>
          <w:color w:val="000000" w:themeColor="text1"/>
          <w:szCs w:val="28"/>
        </w:rPr>
      </w:pPr>
      <w:bookmarkStart w:id="117" w:name="sub_8415"/>
      <w:bookmarkEnd w:id="116"/>
      <w:r w:rsidRPr="0048045A">
        <w:rPr>
          <w:rFonts w:ascii="Times New Roman" w:hAnsi="Times New Roman"/>
          <w:color w:val="000000" w:themeColor="text1"/>
          <w:szCs w:val="28"/>
        </w:rPr>
        <w:t>Запись в трудовую книжку и внесение информации в сведения о трудовой деятельности (</w:t>
      </w:r>
      <w:r w:rsidRPr="0048045A">
        <w:rPr>
          <w:rStyle w:val="af7"/>
          <w:rFonts w:ascii="Times New Roman" w:hAnsi="Times New Roman"/>
          <w:color w:val="000000" w:themeColor="text1"/>
          <w:szCs w:val="28"/>
        </w:rPr>
        <w:t>статья 111</w:t>
      </w:r>
      <w:r w:rsidRPr="0048045A">
        <w:rPr>
          <w:rFonts w:ascii="Times New Roman" w:hAnsi="Times New Roman"/>
          <w:color w:val="000000" w:themeColor="text1"/>
          <w:szCs w:val="28"/>
        </w:rPr>
        <w:t xml:space="preserve"> настоящего Кодекса)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rsidR="002C17DD" w:rsidRPr="0048045A" w:rsidRDefault="00F6072B" w:rsidP="004C27F6">
      <w:pPr>
        <w:spacing w:line="360" w:lineRule="auto"/>
        <w:ind w:firstLine="709"/>
        <w:rPr>
          <w:rFonts w:ascii="Times New Roman" w:hAnsi="Times New Roman"/>
          <w:color w:val="000000" w:themeColor="text1"/>
          <w:szCs w:val="28"/>
        </w:rPr>
      </w:pPr>
      <w:bookmarkStart w:id="118" w:name="sub_8416"/>
      <w:bookmarkEnd w:id="117"/>
      <w:r w:rsidRPr="0048045A">
        <w:rPr>
          <w:rFonts w:ascii="Times New Roman" w:hAnsi="Times New Roman"/>
          <w:color w:val="000000" w:themeColor="text1"/>
          <w:szCs w:val="28"/>
        </w:rPr>
        <w:lastRenderedPageBreak/>
        <w:t xml:space="preserve">В случае,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 о необходимости явиться за трудовой книжкой либо дать согласие на отправление её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 Работодатель также не несёт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днём оформления прекращения трудовых отношений при увольнении работника по основанию, предусмотренному </w:t>
      </w:r>
      <w:r w:rsidRPr="0048045A">
        <w:rPr>
          <w:rStyle w:val="af7"/>
          <w:rFonts w:ascii="Times New Roman" w:hAnsi="Times New Roman"/>
          <w:color w:val="000000" w:themeColor="text1"/>
          <w:szCs w:val="28"/>
        </w:rPr>
        <w:t>подпунктом "а" пункта 6 части первой статьи 134</w:t>
      </w:r>
      <w:r w:rsidRPr="0048045A">
        <w:rPr>
          <w:rFonts w:ascii="Times New Roman" w:hAnsi="Times New Roman"/>
          <w:color w:val="000000" w:themeColor="text1"/>
          <w:szCs w:val="28"/>
        </w:rPr>
        <w:t xml:space="preserve"> или </w:t>
      </w:r>
      <w:r w:rsidRPr="0048045A">
        <w:rPr>
          <w:rStyle w:val="af7"/>
          <w:rFonts w:ascii="Times New Roman" w:hAnsi="Times New Roman"/>
          <w:color w:val="000000" w:themeColor="text1"/>
          <w:szCs w:val="28"/>
        </w:rPr>
        <w:t>пунктом 4 части первой статьи 136</w:t>
      </w:r>
      <w:r w:rsidRPr="0048045A">
        <w:rPr>
          <w:rFonts w:ascii="Times New Roman" w:hAnsi="Times New Roman"/>
          <w:color w:val="000000" w:themeColor="text1"/>
          <w:szCs w:val="28"/>
        </w:rPr>
        <w:t xml:space="preserve"> настоящего Кодекса, и при увольнении женщины, срок действия трудового договора с которой был продлён до окончания беременности или до окончания отпуска по беременности и родам в соответствии с </w:t>
      </w:r>
      <w:r w:rsidRPr="0048045A">
        <w:rPr>
          <w:rStyle w:val="af7"/>
          <w:rFonts w:ascii="Times New Roman" w:hAnsi="Times New Roman"/>
          <w:color w:val="000000" w:themeColor="text1"/>
          <w:szCs w:val="28"/>
        </w:rPr>
        <w:t>частью второй статьи 439</w:t>
      </w:r>
      <w:r w:rsidRPr="0048045A">
        <w:rPr>
          <w:rFonts w:ascii="Times New Roman" w:hAnsi="Times New Roman"/>
          <w:color w:val="000000" w:themeColor="text1"/>
          <w:szCs w:val="28"/>
        </w:rPr>
        <w:t xml:space="preserve"> настоящего Кодекса. По письменному обращению работника, не получившего трудовой книжки после увольнения, работодатель обязан выдать её не позднее трёх рабочих дней со дня обращения работника, а в случае, если в соответствии с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 xml:space="preserve">, иным федеральным законом на работника не ведётся трудовая книжка, по обращению работника (в письменной форме или направленному в порядке, установленном работодателем,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трёх рабочих дней со дня обращения работника способом, указанным в его обращении (на бумажном </w:t>
      </w:r>
      <w:r w:rsidRPr="0048045A">
        <w:rPr>
          <w:rFonts w:ascii="Times New Roman" w:hAnsi="Times New Roman"/>
          <w:color w:val="000000" w:themeColor="text1"/>
          <w:szCs w:val="28"/>
        </w:rPr>
        <w:lastRenderedPageBreak/>
        <w:t xml:space="preserve">носителе, заверенные надлежащим образом, или в форме электронного документа, подписанного усиленной </w:t>
      </w:r>
      <w:r w:rsidRPr="0048045A">
        <w:rPr>
          <w:rStyle w:val="af7"/>
          <w:rFonts w:ascii="Times New Roman" w:hAnsi="Times New Roman"/>
          <w:color w:val="000000" w:themeColor="text1"/>
          <w:szCs w:val="28"/>
        </w:rPr>
        <w:t>квалифицированной электронной подписью</w:t>
      </w:r>
      <w:r w:rsidRPr="0048045A">
        <w:rPr>
          <w:rFonts w:ascii="Times New Roman" w:hAnsi="Times New Roman"/>
          <w:color w:val="000000" w:themeColor="text1"/>
          <w:szCs w:val="28"/>
        </w:rPr>
        <w:t xml:space="preserve"> (при её наличии у работодателя).</w:t>
      </w:r>
      <w:bookmarkEnd w:id="118"/>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VII. Защита персональных данных работника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29.</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Основные понятия и состав персональных данных работника.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139.</w:t>
      </w:r>
      <w:r w:rsidRPr="0048045A">
        <w:rPr>
          <w:rFonts w:ascii="Times New Roman" w:hAnsi="Times New Roman" w:cs="Times New Roman"/>
          <w:b/>
          <w:bCs/>
          <w:color w:val="000000" w:themeColor="text1"/>
          <w:sz w:val="28"/>
          <w:szCs w:val="28"/>
        </w:rPr>
        <w:t xml:space="preserve"> Основные понятия</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персональные данные - любая информация, относящаяся к прямо или косвенно работнику (субъекту персональных данных);</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персональные данные, разрешённые работником (субъектом персональных данных) для распространения, - персональные данные, доступ для строго определённого круга лиц доступ, к которым предоставляется работником (субъектом персональных данных) путём предоставления электронных данных, предоставленных работником (субъектом персональных данных) для распространения в порядке, предусмотренном законодательством о персональных данных;</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 - автоматизированная обработка персональных данных - обработка персональных данных с помощью средств вычислительной техники;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распространение персональных данных - действия, направленные на раскрытие персональных данных в необходимых для предоставления отчётности государственным органам целях;</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предоставление персональных данных - действия, направленные на раскрытие персональных данных государственным органам во исполнении действующего законодательства и требованиям к обеспечению труда.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19" w:name="sub_86"/>
      <w:r w:rsidRPr="0048045A">
        <w:rPr>
          <w:rStyle w:val="af6"/>
          <w:rFonts w:ascii="Times New Roman" w:hAnsi="Times New Roman" w:cs="Times New Roman"/>
          <w:bCs/>
          <w:color w:val="000000" w:themeColor="text1"/>
          <w:sz w:val="28"/>
          <w:szCs w:val="28"/>
        </w:rPr>
        <w:t>Статья 140.</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Общие требования при обработке персональных данных работника и гарантии их защиты</w:t>
      </w:r>
    </w:p>
    <w:p w:rsidR="002C17DD" w:rsidRPr="0048045A" w:rsidRDefault="00F6072B" w:rsidP="004C27F6">
      <w:pPr>
        <w:spacing w:line="360" w:lineRule="auto"/>
        <w:ind w:firstLine="709"/>
        <w:rPr>
          <w:rFonts w:ascii="Times New Roman" w:hAnsi="Times New Roman"/>
          <w:color w:val="000000" w:themeColor="text1"/>
          <w:szCs w:val="28"/>
        </w:rPr>
      </w:pPr>
      <w:bookmarkStart w:id="120" w:name="sub_860"/>
      <w:bookmarkEnd w:id="119"/>
      <w:r w:rsidRPr="0048045A">
        <w:rPr>
          <w:rFonts w:ascii="Times New Roman" w:hAnsi="Times New Roman"/>
          <w:color w:val="000000" w:themeColor="text1"/>
          <w:szCs w:val="28"/>
        </w:rPr>
        <w:t>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w:t>
      </w:r>
    </w:p>
    <w:p w:rsidR="002C17DD" w:rsidRPr="0048045A" w:rsidRDefault="00F6072B" w:rsidP="004C27F6">
      <w:pPr>
        <w:spacing w:line="360" w:lineRule="auto"/>
        <w:ind w:firstLine="709"/>
        <w:rPr>
          <w:rFonts w:ascii="Times New Roman" w:hAnsi="Times New Roman"/>
          <w:color w:val="000000" w:themeColor="text1"/>
          <w:szCs w:val="28"/>
        </w:rPr>
      </w:pPr>
      <w:bookmarkStart w:id="121" w:name="sub_861"/>
      <w:bookmarkEnd w:id="120"/>
      <w:r w:rsidRPr="0048045A">
        <w:rPr>
          <w:rFonts w:ascii="Times New Roman" w:hAnsi="Times New Roman"/>
          <w:color w:val="000000" w:themeColor="text1"/>
          <w:szCs w:val="28"/>
        </w:rPr>
        <w:lastRenderedPageBreak/>
        <w:t>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122" w:name="sub_862"/>
      <w:bookmarkEnd w:id="121"/>
      <w:r w:rsidRPr="0048045A">
        <w:rPr>
          <w:rFonts w:ascii="Times New Roman" w:hAnsi="Times New Roman"/>
          <w:color w:val="000000" w:themeColor="text1"/>
          <w:szCs w:val="28"/>
        </w:rPr>
        <w:t xml:space="preserve">2) при определении объёма и содержания обрабатываемых персональных данных работника работодатель должен руководствоваться </w:t>
      </w:r>
      <w:r w:rsidRPr="0048045A">
        <w:rPr>
          <w:rStyle w:val="af7"/>
          <w:rFonts w:ascii="Times New Roman" w:hAnsi="Times New Roman"/>
          <w:color w:val="000000" w:themeColor="text1"/>
          <w:szCs w:val="28"/>
        </w:rPr>
        <w:t>Конституцией</w:t>
      </w:r>
      <w:r w:rsidRPr="0048045A">
        <w:rPr>
          <w:rFonts w:ascii="Times New Roman" w:hAnsi="Times New Roman"/>
          <w:color w:val="000000" w:themeColor="text1"/>
          <w:szCs w:val="28"/>
        </w:rPr>
        <w:t xml:space="preserve"> Российской Федерации,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23" w:name="sub_863"/>
      <w:bookmarkEnd w:id="122"/>
      <w:r w:rsidRPr="0048045A">
        <w:rPr>
          <w:rFonts w:ascii="Times New Roman" w:hAnsi="Times New Roman"/>
          <w:color w:val="000000" w:themeColor="text1"/>
          <w:szCs w:val="28"/>
        </w:rPr>
        <w:t>3) все персональные данные работника следует получать у него самого. Если персональные данные работника возможно получить только у третьей стороны, то работник должен быть уведомлен об этом заранее и от него 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rsidR="002C17DD" w:rsidRPr="0048045A" w:rsidRDefault="00F6072B" w:rsidP="004C27F6">
      <w:pPr>
        <w:spacing w:line="360" w:lineRule="auto"/>
        <w:ind w:firstLine="709"/>
        <w:rPr>
          <w:rFonts w:ascii="Times New Roman" w:hAnsi="Times New Roman"/>
          <w:color w:val="000000" w:themeColor="text1"/>
          <w:szCs w:val="28"/>
        </w:rPr>
      </w:pPr>
      <w:bookmarkStart w:id="124" w:name="sub_864"/>
      <w:bookmarkEnd w:id="123"/>
      <w:r w:rsidRPr="0048045A">
        <w:rPr>
          <w:rFonts w:ascii="Times New Roman" w:hAnsi="Times New Roman"/>
          <w:color w:val="000000" w:themeColor="text1"/>
          <w:szCs w:val="28"/>
        </w:rPr>
        <w:t xml:space="preserve">4) работодатель не имеет права получать и обрабатывать сведения о работнике, относящиеся в соответствии с </w:t>
      </w:r>
      <w:r w:rsidRPr="0048045A">
        <w:rPr>
          <w:rStyle w:val="af7"/>
          <w:rFonts w:ascii="Times New Roman" w:hAnsi="Times New Roman"/>
          <w:color w:val="000000" w:themeColor="text1"/>
          <w:szCs w:val="28"/>
        </w:rPr>
        <w:t>законодательством</w:t>
      </w:r>
      <w:r w:rsidRPr="0048045A">
        <w:rPr>
          <w:rFonts w:ascii="Times New Roman" w:hAnsi="Times New Roman"/>
          <w:color w:val="000000" w:themeColor="text1"/>
          <w:szCs w:val="28"/>
        </w:rPr>
        <w:t xml:space="preserve"> Российской Федерации в области персональных данных к специальным категориям персональных данных, за исключением случаев, предусмотренных настоящим Кодексом и другими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25" w:name="sub_865"/>
      <w:bookmarkEnd w:id="124"/>
      <w:r w:rsidRPr="0048045A">
        <w:rPr>
          <w:rFonts w:ascii="Times New Roman" w:hAnsi="Times New Roman"/>
          <w:color w:val="000000" w:themeColor="text1"/>
          <w:szCs w:val="28"/>
        </w:rPr>
        <w:t>5)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26" w:name="sub_866"/>
      <w:bookmarkEnd w:id="125"/>
      <w:r w:rsidRPr="0048045A">
        <w:rPr>
          <w:rFonts w:ascii="Times New Roman" w:hAnsi="Times New Roman"/>
          <w:color w:val="000000" w:themeColor="text1"/>
          <w:szCs w:val="28"/>
        </w:rPr>
        <w:t xml:space="preserve">6) при принятии решений, затрагивающих интересы работника, работодатель не имеет права основываться на персональных данных </w:t>
      </w:r>
      <w:r w:rsidRPr="0048045A">
        <w:rPr>
          <w:rFonts w:ascii="Times New Roman" w:hAnsi="Times New Roman"/>
          <w:color w:val="000000" w:themeColor="text1"/>
          <w:szCs w:val="28"/>
        </w:rPr>
        <w:lastRenderedPageBreak/>
        <w:t>работника, полученных исключительно в результате их автоматизированной обработки или электронного получения;</w:t>
      </w:r>
    </w:p>
    <w:p w:rsidR="002C17DD" w:rsidRPr="0048045A" w:rsidRDefault="00F6072B" w:rsidP="004C27F6">
      <w:pPr>
        <w:spacing w:line="360" w:lineRule="auto"/>
        <w:ind w:firstLine="709"/>
        <w:rPr>
          <w:rFonts w:ascii="Times New Roman" w:hAnsi="Times New Roman"/>
          <w:color w:val="000000" w:themeColor="text1"/>
          <w:szCs w:val="28"/>
        </w:rPr>
      </w:pPr>
      <w:bookmarkStart w:id="127" w:name="sub_867"/>
      <w:bookmarkEnd w:id="126"/>
      <w:r w:rsidRPr="0048045A">
        <w:rPr>
          <w:rFonts w:ascii="Times New Roman" w:hAnsi="Times New Roman"/>
          <w:color w:val="000000" w:themeColor="text1"/>
          <w:szCs w:val="28"/>
        </w:rPr>
        <w:t>7)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 установленном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28" w:name="sub_868"/>
      <w:bookmarkEnd w:id="127"/>
      <w:r w:rsidRPr="0048045A">
        <w:rPr>
          <w:rFonts w:ascii="Times New Roman" w:hAnsi="Times New Roman"/>
          <w:color w:val="000000" w:themeColor="text1"/>
          <w:szCs w:val="28"/>
        </w:rPr>
        <w:t>8) работники и их представители должны быть ознакомлены под роспись с документами работодателя, устанавливающими порядок обработки персональных данных работников, а также об их правах и обязанностях в этой области;</w:t>
      </w:r>
    </w:p>
    <w:p w:rsidR="002C17DD" w:rsidRPr="0048045A" w:rsidRDefault="00F6072B" w:rsidP="004C27F6">
      <w:pPr>
        <w:spacing w:line="360" w:lineRule="auto"/>
        <w:ind w:firstLine="709"/>
        <w:rPr>
          <w:rFonts w:ascii="Times New Roman" w:hAnsi="Times New Roman"/>
          <w:color w:val="000000" w:themeColor="text1"/>
          <w:szCs w:val="28"/>
        </w:rPr>
      </w:pPr>
      <w:bookmarkStart w:id="129" w:name="sub_869"/>
      <w:bookmarkEnd w:id="128"/>
      <w:r w:rsidRPr="0048045A">
        <w:rPr>
          <w:rFonts w:ascii="Times New Roman" w:hAnsi="Times New Roman"/>
          <w:color w:val="000000" w:themeColor="text1"/>
          <w:szCs w:val="28"/>
        </w:rPr>
        <w:t xml:space="preserve">9) работники не должны отказываться от своих прав на сохранение и защиту </w:t>
      </w:r>
      <w:r w:rsidRPr="0048045A">
        <w:rPr>
          <w:rStyle w:val="af7"/>
          <w:rFonts w:ascii="Times New Roman" w:hAnsi="Times New Roman"/>
          <w:color w:val="000000" w:themeColor="text1"/>
          <w:szCs w:val="28"/>
        </w:rPr>
        <w:t>тайны</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130" w:name="sub_8610"/>
      <w:bookmarkEnd w:id="129"/>
      <w:r w:rsidRPr="0048045A">
        <w:rPr>
          <w:rFonts w:ascii="Times New Roman" w:hAnsi="Times New Roman"/>
          <w:color w:val="000000" w:themeColor="text1"/>
          <w:szCs w:val="28"/>
        </w:rPr>
        <w:t>10) работодатели, работники и их представители должны совместно вырабатывать меры защиты персональных данных работников.</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r w:rsidRPr="0048045A">
        <w:rPr>
          <w:rStyle w:val="af6"/>
          <w:rFonts w:ascii="Times New Roman" w:hAnsi="Times New Roman" w:cs="Times New Roman"/>
          <w:bCs/>
          <w:color w:val="000000" w:themeColor="text1"/>
          <w:sz w:val="28"/>
          <w:szCs w:val="28"/>
        </w:rPr>
        <w:t>Статья 141</w:t>
      </w:r>
      <w:r w:rsidRPr="0048045A">
        <w:rPr>
          <w:rStyle w:val="af6"/>
          <w:rFonts w:ascii="Times New Roman" w:hAnsi="Times New Roman" w:cs="Times New Roman"/>
          <w:b w:val="0"/>
          <w:color w:val="000000" w:themeColor="text1"/>
          <w:sz w:val="28"/>
          <w:szCs w:val="28"/>
        </w:rPr>
        <w:t>.</w:t>
      </w:r>
      <w:r w:rsidRPr="0048045A">
        <w:rPr>
          <w:rFonts w:ascii="Times New Roman" w:hAnsi="Times New Roman" w:cs="Times New Roman"/>
          <w:b/>
          <w:bCs/>
          <w:color w:val="000000" w:themeColor="text1"/>
          <w:sz w:val="28"/>
          <w:szCs w:val="28"/>
        </w:rPr>
        <w:t xml:space="preserve"> Условия обработки персональных данных</w:t>
      </w:r>
      <w:r w:rsidRPr="0048045A">
        <w:rPr>
          <w:rFonts w:ascii="Times New Roman" w:hAnsi="Times New Roman" w:cs="Times New Roman"/>
          <w:color w:val="000000" w:themeColor="text1"/>
          <w:sz w:val="28"/>
          <w:szCs w:val="28"/>
        </w:rPr>
        <w:t xml:space="preserve"> </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Обработка персональных данных работника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2C17DD" w:rsidRPr="00205B14" w:rsidRDefault="00F6072B" w:rsidP="004C27F6">
      <w:pPr>
        <w:pStyle w:val="af8"/>
        <w:numPr>
          <w:ilvl w:val="0"/>
          <w:numId w:val="1"/>
        </w:numPr>
        <w:autoSpaceDE w:val="0"/>
        <w:autoSpaceDN w:val="0"/>
        <w:adjustRightInd w:val="0"/>
        <w:spacing w:line="360" w:lineRule="auto"/>
        <w:ind w:left="0"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обработка персональных данных работника (субъекта персональных данных) осуществляется с целью соблюдения трудового законодательства и проведения проверочных мероприятий </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3)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w:t>
      </w:r>
      <w:r w:rsidRPr="00205B14">
        <w:rPr>
          <w:rFonts w:ascii="Times New Roman" w:hAnsi="Times New Roman"/>
          <w:color w:val="000000" w:themeColor="text1"/>
          <w:szCs w:val="28"/>
          <w:lang w:eastAsia="en-US"/>
        </w:rPr>
        <w:lastRenderedPageBreak/>
        <w:t>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законом от 27 июля 2010 года N 210-ФЗ "Об организации предоставления государственных и муниципальных услуг",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4) обработка персональных данных необходима для защиты жизни, здоровья или иных жизненно важных интересов работника (субъекта персональных данных), если получение согласия субъекта персональных данных невозможно;</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5)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законом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работника (субъекта персональных данных);</w:t>
      </w:r>
    </w:p>
    <w:p w:rsidR="002C17DD" w:rsidRPr="0048045A" w:rsidRDefault="00F6072B" w:rsidP="004C27F6">
      <w:pPr>
        <w:spacing w:line="360" w:lineRule="auto"/>
        <w:ind w:firstLine="709"/>
        <w:rPr>
          <w:rFonts w:ascii="Times New Roman" w:hAnsi="Times New Roman"/>
          <w:b/>
          <w:bCs/>
          <w:color w:val="000000" w:themeColor="text1"/>
          <w:szCs w:val="28"/>
        </w:rPr>
      </w:pPr>
      <w:bookmarkStart w:id="131" w:name="sub_87"/>
      <w:bookmarkEnd w:id="130"/>
      <w:r w:rsidRPr="0048045A">
        <w:rPr>
          <w:rFonts w:ascii="Times New Roman" w:hAnsi="Times New Roman"/>
          <w:b/>
          <w:color w:val="000000" w:themeColor="text1"/>
          <w:szCs w:val="28"/>
        </w:rPr>
        <w:t>Глава 30.</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Основные понятия и состав персональных данных работника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142.</w:t>
      </w:r>
      <w:r w:rsidRPr="0048045A">
        <w:rPr>
          <w:rFonts w:ascii="Times New Roman" w:hAnsi="Times New Roman" w:cs="Times New Roman"/>
          <w:b/>
          <w:bCs/>
          <w:color w:val="000000" w:themeColor="text1"/>
          <w:sz w:val="28"/>
          <w:szCs w:val="28"/>
        </w:rPr>
        <w:t xml:space="preserve"> Хранение и использование персональных данных работников</w:t>
      </w:r>
    </w:p>
    <w:p w:rsidR="002C17DD" w:rsidRPr="0048045A" w:rsidRDefault="00F6072B" w:rsidP="004C27F6">
      <w:pPr>
        <w:spacing w:line="360" w:lineRule="auto"/>
        <w:ind w:firstLine="709"/>
        <w:rPr>
          <w:rFonts w:ascii="Times New Roman" w:hAnsi="Times New Roman"/>
          <w:color w:val="000000" w:themeColor="text1"/>
          <w:szCs w:val="28"/>
        </w:rPr>
      </w:pPr>
      <w:bookmarkStart w:id="132" w:name="sub_8701"/>
      <w:bookmarkEnd w:id="131"/>
      <w:r w:rsidRPr="0048045A">
        <w:rPr>
          <w:rFonts w:ascii="Times New Roman" w:hAnsi="Times New Roman"/>
          <w:color w:val="000000" w:themeColor="text1"/>
          <w:szCs w:val="28"/>
        </w:rPr>
        <w:t>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законов.</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33" w:name="sub_88"/>
      <w:bookmarkEnd w:id="132"/>
      <w:r w:rsidRPr="0048045A">
        <w:rPr>
          <w:rStyle w:val="af6"/>
          <w:rFonts w:ascii="Times New Roman" w:hAnsi="Times New Roman" w:cs="Times New Roman"/>
          <w:bCs/>
          <w:color w:val="000000" w:themeColor="text1"/>
          <w:sz w:val="28"/>
          <w:szCs w:val="28"/>
        </w:rPr>
        <w:t>Статья 143.</w:t>
      </w:r>
      <w:r w:rsidRPr="0048045A">
        <w:rPr>
          <w:rFonts w:ascii="Times New Roman" w:hAnsi="Times New Roman" w:cs="Times New Roman"/>
          <w:b/>
          <w:bCs/>
          <w:color w:val="000000" w:themeColor="text1"/>
          <w:sz w:val="28"/>
          <w:szCs w:val="28"/>
        </w:rPr>
        <w:t xml:space="preserve"> Передача персональных данных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134" w:name="sub_8801"/>
      <w:bookmarkEnd w:id="133"/>
      <w:r w:rsidRPr="0048045A">
        <w:rPr>
          <w:rFonts w:ascii="Times New Roman" w:hAnsi="Times New Roman"/>
          <w:color w:val="000000" w:themeColor="text1"/>
          <w:szCs w:val="28"/>
        </w:rPr>
        <w:t>При передаче персональных данных работника работодатель должен соблюдать следующие требования:</w:t>
      </w:r>
    </w:p>
    <w:p w:rsidR="002C17DD" w:rsidRPr="0048045A" w:rsidRDefault="00F6072B" w:rsidP="004C27F6">
      <w:pPr>
        <w:spacing w:line="360" w:lineRule="auto"/>
        <w:ind w:firstLine="709"/>
        <w:rPr>
          <w:rFonts w:ascii="Times New Roman" w:hAnsi="Times New Roman"/>
          <w:color w:val="000000" w:themeColor="text1"/>
          <w:szCs w:val="28"/>
        </w:rPr>
      </w:pPr>
      <w:bookmarkStart w:id="135" w:name="sub_8802"/>
      <w:bookmarkEnd w:id="134"/>
      <w:r w:rsidRPr="0048045A">
        <w:rPr>
          <w:rFonts w:ascii="Times New Roman" w:hAnsi="Times New Roman"/>
          <w:color w:val="000000" w:themeColor="text1"/>
          <w:szCs w:val="28"/>
        </w:rPr>
        <w:lastRenderedPageBreak/>
        <w:t>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36" w:name="sub_8803"/>
      <w:bookmarkEnd w:id="135"/>
      <w:r w:rsidRPr="0048045A">
        <w:rPr>
          <w:rFonts w:ascii="Times New Roman" w:hAnsi="Times New Roman"/>
          <w:color w:val="000000" w:themeColor="text1"/>
          <w:szCs w:val="28"/>
        </w:rPr>
        <w:t>не сообщать персональные данные работника в коммерческих целях без его письменного согласия;</w:t>
      </w:r>
    </w:p>
    <w:p w:rsidR="002C17DD" w:rsidRPr="0048045A" w:rsidRDefault="00F6072B" w:rsidP="004C27F6">
      <w:pPr>
        <w:spacing w:line="360" w:lineRule="auto"/>
        <w:ind w:firstLine="709"/>
        <w:rPr>
          <w:rFonts w:ascii="Times New Roman" w:hAnsi="Times New Roman"/>
          <w:color w:val="000000" w:themeColor="text1"/>
          <w:szCs w:val="28"/>
        </w:rPr>
      </w:pPr>
      <w:bookmarkStart w:id="137" w:name="sub_8804"/>
      <w:bookmarkEnd w:id="136"/>
      <w:r w:rsidRPr="0048045A">
        <w:rPr>
          <w:rFonts w:ascii="Times New Roman" w:hAnsi="Times New Roman"/>
          <w:color w:val="000000" w:themeColor="text1"/>
          <w:szCs w:val="28"/>
        </w:rPr>
        <w:t>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работника, обязаны соблюдать режим секретности (конфиденциальности). Данное положение не распространяется на обмен персональными данными работников в порядке, установленном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138" w:name="sub_8805"/>
      <w:bookmarkEnd w:id="137"/>
      <w:r w:rsidRPr="0048045A">
        <w:rPr>
          <w:rFonts w:ascii="Times New Roman" w:hAnsi="Times New Roman"/>
          <w:color w:val="000000" w:themeColor="text1"/>
          <w:szCs w:val="28"/>
        </w:rPr>
        <w:t>осуществлять передачу персональных данных работника в пределах одной организации, у одного индивидуального предпринимателя в соответствии с локальным нормативным актом, с которым работник должен быть ознакомлен под роспись;</w:t>
      </w:r>
    </w:p>
    <w:p w:rsidR="002C17DD" w:rsidRPr="0048045A" w:rsidRDefault="00F6072B" w:rsidP="004C27F6">
      <w:pPr>
        <w:spacing w:line="360" w:lineRule="auto"/>
        <w:ind w:firstLine="709"/>
        <w:rPr>
          <w:rFonts w:ascii="Times New Roman" w:hAnsi="Times New Roman"/>
          <w:color w:val="000000" w:themeColor="text1"/>
          <w:szCs w:val="28"/>
        </w:rPr>
      </w:pPr>
      <w:bookmarkStart w:id="139" w:name="sub_8806"/>
      <w:bookmarkEnd w:id="138"/>
      <w:r w:rsidRPr="0048045A">
        <w:rPr>
          <w:rFonts w:ascii="Times New Roman" w:hAnsi="Times New Roman"/>
          <w:color w:val="000000" w:themeColor="text1"/>
          <w:szCs w:val="28"/>
        </w:rPr>
        <w:t>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rsidR="002C17DD" w:rsidRPr="0048045A" w:rsidRDefault="00F6072B" w:rsidP="004C27F6">
      <w:pPr>
        <w:spacing w:line="360" w:lineRule="auto"/>
        <w:ind w:firstLine="709"/>
        <w:rPr>
          <w:rFonts w:ascii="Times New Roman" w:hAnsi="Times New Roman"/>
          <w:color w:val="000000" w:themeColor="text1"/>
          <w:szCs w:val="28"/>
        </w:rPr>
      </w:pPr>
      <w:bookmarkStart w:id="140" w:name="sub_8807"/>
      <w:bookmarkEnd w:id="139"/>
      <w:r w:rsidRPr="0048045A">
        <w:rPr>
          <w:rFonts w:ascii="Times New Roman" w:hAnsi="Times New Roman"/>
          <w:color w:val="000000" w:themeColor="text1"/>
          <w:szCs w:val="28"/>
        </w:rPr>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2C17DD" w:rsidRPr="0048045A" w:rsidRDefault="00F6072B" w:rsidP="004C27F6">
      <w:pPr>
        <w:spacing w:line="360" w:lineRule="auto"/>
        <w:ind w:firstLine="709"/>
        <w:rPr>
          <w:rFonts w:ascii="Times New Roman" w:hAnsi="Times New Roman"/>
          <w:color w:val="000000" w:themeColor="text1"/>
          <w:szCs w:val="28"/>
        </w:rPr>
      </w:pPr>
      <w:bookmarkStart w:id="141" w:name="sub_8808"/>
      <w:bookmarkEnd w:id="140"/>
      <w:r w:rsidRPr="0048045A">
        <w:rPr>
          <w:rFonts w:ascii="Times New Roman" w:hAnsi="Times New Roman"/>
          <w:color w:val="000000" w:themeColor="text1"/>
          <w:szCs w:val="28"/>
        </w:rPr>
        <w:t>передавать персональные данные работника представителям работников в порядке, установленном настоящим Кодексом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bookmarkEnd w:id="141"/>
    <w:p w:rsidR="002C17DD" w:rsidRPr="0048045A" w:rsidRDefault="00F6072B" w:rsidP="004C27F6">
      <w:pPr>
        <w:pStyle w:val="1"/>
        <w:spacing w:before="0" w:after="0" w:line="360" w:lineRule="auto"/>
        <w:ind w:firstLine="709"/>
        <w:jc w:val="both"/>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lastRenderedPageBreak/>
        <w:t>Глава 31. Защита персональных данных, хранящихся у работодателя. Ответственность за нарушение норм, регулирующих обработку и защиту персональных данных работника.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42" w:name="sub_89"/>
      <w:r w:rsidRPr="0048045A">
        <w:rPr>
          <w:rStyle w:val="af6"/>
          <w:rFonts w:ascii="Times New Roman" w:hAnsi="Times New Roman" w:cs="Times New Roman"/>
          <w:bCs/>
          <w:color w:val="000000" w:themeColor="text1"/>
          <w:sz w:val="28"/>
          <w:szCs w:val="28"/>
        </w:rPr>
        <w:t>Статья 144.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Права работников в целях обеспечения защиты персональных данных, хранящихся у работодателя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143" w:name="sub_8901"/>
      <w:bookmarkEnd w:id="142"/>
      <w:r w:rsidRPr="0048045A">
        <w:rPr>
          <w:rFonts w:ascii="Times New Roman" w:hAnsi="Times New Roman"/>
          <w:color w:val="000000" w:themeColor="text1"/>
          <w:szCs w:val="28"/>
        </w:rPr>
        <w:t>В целях обеспечения защиты персональных данных, хранящихся у работодателя, работники имеют право на:</w:t>
      </w:r>
    </w:p>
    <w:p w:rsidR="002C17DD" w:rsidRPr="0048045A" w:rsidRDefault="00F6072B" w:rsidP="004C27F6">
      <w:pPr>
        <w:spacing w:line="360" w:lineRule="auto"/>
        <w:ind w:firstLine="709"/>
        <w:rPr>
          <w:rFonts w:ascii="Times New Roman" w:hAnsi="Times New Roman"/>
          <w:color w:val="000000" w:themeColor="text1"/>
          <w:szCs w:val="28"/>
        </w:rPr>
      </w:pPr>
      <w:bookmarkStart w:id="144" w:name="sub_89011"/>
      <w:bookmarkEnd w:id="143"/>
      <w:r w:rsidRPr="0048045A">
        <w:rPr>
          <w:rFonts w:ascii="Times New Roman" w:hAnsi="Times New Roman"/>
          <w:color w:val="000000" w:themeColor="text1"/>
          <w:szCs w:val="28"/>
        </w:rPr>
        <w:t>полную информацию об их персональных данных и обработке этих данных;</w:t>
      </w:r>
    </w:p>
    <w:p w:rsidR="002C17DD" w:rsidRPr="0048045A" w:rsidRDefault="00F6072B" w:rsidP="004C27F6">
      <w:pPr>
        <w:spacing w:line="360" w:lineRule="auto"/>
        <w:ind w:firstLine="709"/>
        <w:rPr>
          <w:rFonts w:ascii="Times New Roman" w:hAnsi="Times New Roman"/>
          <w:color w:val="000000" w:themeColor="text1"/>
          <w:szCs w:val="28"/>
        </w:rPr>
      </w:pPr>
      <w:bookmarkStart w:id="145" w:name="sub_89012"/>
      <w:bookmarkEnd w:id="144"/>
      <w:r w:rsidRPr="0048045A">
        <w:rPr>
          <w:rFonts w:ascii="Times New Roman" w:hAnsi="Times New Roman"/>
          <w:color w:val="000000" w:themeColor="text1"/>
          <w:szCs w:val="28"/>
        </w:rPr>
        <w:t>свободный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bookmarkStart w:id="146" w:name="sub_89013"/>
      <w:bookmarkEnd w:id="145"/>
      <w:r w:rsidRPr="0048045A">
        <w:rPr>
          <w:rFonts w:ascii="Times New Roman" w:hAnsi="Times New Roman"/>
          <w:color w:val="000000" w:themeColor="text1"/>
          <w:szCs w:val="28"/>
        </w:rPr>
        <w:t>определение своих представителей для защиты своих персональных данных;</w:t>
      </w:r>
    </w:p>
    <w:p w:rsidR="002C17DD" w:rsidRPr="0048045A" w:rsidRDefault="00F6072B" w:rsidP="004C27F6">
      <w:pPr>
        <w:spacing w:line="360" w:lineRule="auto"/>
        <w:ind w:firstLine="709"/>
        <w:rPr>
          <w:rFonts w:ascii="Times New Roman" w:hAnsi="Times New Roman"/>
          <w:color w:val="000000" w:themeColor="text1"/>
          <w:szCs w:val="28"/>
        </w:rPr>
      </w:pPr>
      <w:bookmarkStart w:id="147" w:name="sub_89014"/>
      <w:bookmarkEnd w:id="146"/>
      <w:r w:rsidRPr="0048045A">
        <w:rPr>
          <w:rFonts w:ascii="Times New Roman" w:hAnsi="Times New Roman"/>
          <w:color w:val="000000" w:themeColor="text1"/>
          <w:szCs w:val="28"/>
        </w:rPr>
        <w:t xml:space="preserve">доступ к медицинской документации, отражающей состояние их здоровья, с помощью медицинского работника или </w:t>
      </w:r>
      <w:r w:rsidRPr="0048045A">
        <w:rPr>
          <w:rFonts w:ascii="Times New Roman" w:hAnsi="Times New Roman"/>
          <w:bCs/>
          <w:color w:val="000000" w:themeColor="text1"/>
          <w:szCs w:val="28"/>
        </w:rPr>
        <w:t xml:space="preserve">специалиста по охране труда, если в данной организации </w:t>
      </w:r>
      <w:r w:rsidRPr="0048045A">
        <w:rPr>
          <w:rFonts w:ascii="Times New Roman" w:hAnsi="Times New Roman"/>
          <w:color w:val="000000" w:themeColor="text1"/>
          <w:szCs w:val="28"/>
        </w:rPr>
        <w:t>нет медицинской службы (штатного медицинского работника) по их выбору;</w:t>
      </w:r>
    </w:p>
    <w:p w:rsidR="002C17DD" w:rsidRPr="0048045A" w:rsidRDefault="00F6072B" w:rsidP="004C27F6">
      <w:pPr>
        <w:spacing w:line="360" w:lineRule="auto"/>
        <w:ind w:firstLine="709"/>
        <w:rPr>
          <w:rFonts w:ascii="Times New Roman" w:hAnsi="Times New Roman"/>
          <w:color w:val="000000" w:themeColor="text1"/>
          <w:szCs w:val="28"/>
        </w:rPr>
      </w:pPr>
      <w:bookmarkStart w:id="148" w:name="sub_8906"/>
      <w:bookmarkEnd w:id="147"/>
      <w:r w:rsidRPr="0048045A">
        <w:rPr>
          <w:rFonts w:ascii="Times New Roman" w:hAnsi="Times New Roman"/>
          <w:color w:val="000000" w:themeColor="text1"/>
          <w:szCs w:val="28"/>
        </w:rPr>
        <w:t>требование об исключении или исправлении неверных или неполных персональных данных, а также данных, обработанных с нарушением требований настоящего Кодекса или иного федерального закона. При отказе работодателя исключить или исправить персональные данные работника он имеет право заявить в письменной форме работодателю о своём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собственную точку зрения;</w:t>
      </w:r>
    </w:p>
    <w:bookmarkEnd w:id="148"/>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требование об извещении работодателем всех лиц, которым ранее были сообщены неверные или неполные персональные данные работника, обо всех произведённых в них исключениях, исправлениях или дополнениях;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обжалование в </w:t>
      </w:r>
      <w:r w:rsidRPr="0048045A">
        <w:rPr>
          <w:rStyle w:val="af7"/>
          <w:rFonts w:ascii="Times New Roman" w:hAnsi="Times New Roman"/>
          <w:color w:val="000000" w:themeColor="text1"/>
          <w:szCs w:val="28"/>
        </w:rPr>
        <w:t>суд</w:t>
      </w:r>
      <w:r w:rsidRPr="0048045A">
        <w:rPr>
          <w:rFonts w:ascii="Times New Roman" w:hAnsi="Times New Roman"/>
          <w:color w:val="000000" w:themeColor="text1"/>
          <w:szCs w:val="28"/>
        </w:rPr>
        <w:t xml:space="preserve"> любых неправомерных действий или бездействия работодателя при обработке и защите его персональных данных.</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149" w:name="sub_90"/>
      <w:r w:rsidRPr="0048045A">
        <w:rPr>
          <w:rStyle w:val="af6"/>
          <w:rFonts w:ascii="Times New Roman" w:hAnsi="Times New Roman" w:cs="Times New Roman"/>
          <w:bCs/>
          <w:color w:val="000000" w:themeColor="text1"/>
          <w:sz w:val="28"/>
          <w:szCs w:val="28"/>
        </w:rPr>
        <w:t>Статья 145.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Ответственность за нарушение норм, регулирующих обработку и защиту персональных данных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150" w:name="sub_901"/>
      <w:bookmarkEnd w:id="149"/>
      <w:r w:rsidRPr="0048045A">
        <w:rPr>
          <w:rFonts w:ascii="Times New Roman" w:hAnsi="Times New Roman"/>
          <w:color w:val="000000" w:themeColor="text1"/>
          <w:szCs w:val="28"/>
        </w:rPr>
        <w:t xml:space="preserve">Лица, виновные в нарушении положений </w:t>
      </w:r>
      <w:r w:rsidRPr="0048045A">
        <w:rPr>
          <w:rStyle w:val="af7"/>
          <w:rFonts w:ascii="Times New Roman" w:hAnsi="Times New Roman"/>
          <w:color w:val="000000" w:themeColor="text1"/>
          <w:szCs w:val="28"/>
        </w:rPr>
        <w:t>законодательства</w:t>
      </w:r>
      <w:r w:rsidRPr="0048045A">
        <w:rPr>
          <w:rFonts w:ascii="Times New Roman" w:hAnsi="Times New Roman"/>
          <w:color w:val="000000" w:themeColor="text1"/>
          <w:szCs w:val="28"/>
        </w:rPr>
        <w:t xml:space="preserve"> Российской Федерации в области персональных данных при обработке персональных данных работника, привлекаются к дисциплинарной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bookmarkEnd w:id="150"/>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VIII. Рабочее время</w:t>
      </w:r>
    </w:p>
    <w:p w:rsidR="002C17DD" w:rsidRPr="0048045A" w:rsidRDefault="00F6072B" w:rsidP="004C27F6">
      <w:pPr>
        <w:pStyle w:val="1"/>
        <w:spacing w:before="0" w:after="0" w:line="360" w:lineRule="auto"/>
        <w:ind w:firstLine="709"/>
        <w:jc w:val="both"/>
        <w:rPr>
          <w:rFonts w:ascii="Times New Roman" w:hAnsi="Times New Roman" w:cs="Times New Roman"/>
          <w:color w:val="000000" w:themeColor="text1"/>
          <w:sz w:val="28"/>
          <w:szCs w:val="28"/>
        </w:rPr>
      </w:pPr>
      <w:bookmarkStart w:id="151" w:name="sub_1015"/>
      <w:r w:rsidRPr="0048045A">
        <w:rPr>
          <w:rFonts w:ascii="Times New Roman" w:hAnsi="Times New Roman" w:cs="Times New Roman"/>
          <w:color w:val="000000" w:themeColor="text1"/>
          <w:sz w:val="28"/>
          <w:szCs w:val="28"/>
        </w:rPr>
        <w:t>Глава 32. Общие положения. Понятие рабочего времени. Виды рабочего времени.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52" w:name="sub_91"/>
      <w:bookmarkEnd w:id="151"/>
      <w:r w:rsidRPr="0048045A">
        <w:rPr>
          <w:rStyle w:val="af6"/>
          <w:rFonts w:ascii="Times New Roman" w:hAnsi="Times New Roman" w:cs="Times New Roman"/>
          <w:bCs/>
          <w:color w:val="000000" w:themeColor="text1"/>
          <w:sz w:val="28"/>
          <w:szCs w:val="28"/>
        </w:rPr>
        <w:t>Статья 146.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Понятие рабочего времени. Нормальная продолжительность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153" w:name="sub_911"/>
      <w:bookmarkEnd w:id="152"/>
      <w:r w:rsidRPr="0048045A">
        <w:rPr>
          <w:rStyle w:val="af6"/>
          <w:rFonts w:ascii="Times New Roman" w:hAnsi="Times New Roman"/>
          <w:b w:val="0"/>
          <w:bCs/>
          <w:color w:val="000000" w:themeColor="text1"/>
          <w:szCs w:val="28"/>
        </w:rPr>
        <w:t>Рабочее время</w:t>
      </w:r>
      <w:r w:rsidRPr="0048045A">
        <w:rPr>
          <w:rFonts w:ascii="Times New Roman" w:hAnsi="Times New Roman"/>
          <w:color w:val="000000" w:themeColor="text1"/>
          <w:szCs w:val="28"/>
        </w:rPr>
        <w:t xml:space="preserve"> - время, в течение которого работник в соответствии с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и условиями трудового договора должен подчиняться правилам внутреннего трудового распорядка и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154" w:name="sub_912"/>
      <w:bookmarkEnd w:id="153"/>
      <w:r w:rsidRPr="0048045A">
        <w:rPr>
          <w:rFonts w:ascii="Times New Roman" w:hAnsi="Times New Roman"/>
          <w:color w:val="000000" w:themeColor="text1"/>
          <w:szCs w:val="28"/>
        </w:rPr>
        <w:t xml:space="preserve">Нормальная продолжительность рабочего времени не может превышать 30 часов в неделю. </w:t>
      </w:r>
    </w:p>
    <w:p w:rsidR="002C17DD" w:rsidRPr="0048045A" w:rsidRDefault="00F6072B" w:rsidP="004C27F6">
      <w:pPr>
        <w:spacing w:line="360" w:lineRule="auto"/>
        <w:ind w:firstLine="709"/>
        <w:rPr>
          <w:rFonts w:ascii="Times New Roman" w:hAnsi="Times New Roman"/>
          <w:color w:val="000000" w:themeColor="text1"/>
          <w:szCs w:val="28"/>
        </w:rPr>
      </w:pPr>
      <w:bookmarkStart w:id="155" w:name="sub_9131"/>
      <w:bookmarkEnd w:id="154"/>
      <w:r w:rsidRPr="0048045A">
        <w:rPr>
          <w:rStyle w:val="af7"/>
          <w:rFonts w:ascii="Times New Roman" w:hAnsi="Times New Roman"/>
          <w:color w:val="000000" w:themeColor="text1"/>
          <w:szCs w:val="28"/>
        </w:rPr>
        <w:t>Порядок</w:t>
      </w:r>
      <w:r w:rsidRPr="0048045A">
        <w:rPr>
          <w:rFonts w:ascii="Times New Roman" w:hAnsi="Times New Roman"/>
          <w:color w:val="000000" w:themeColor="text1"/>
          <w:szCs w:val="28"/>
        </w:rPr>
        <w:t xml:space="preserve"> исчисления нормы рабочего времени на определённые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w:t>
      </w:r>
      <w:r w:rsidRPr="0048045A">
        <w:rPr>
          <w:rFonts w:ascii="Times New Roman" w:hAnsi="Times New Roman"/>
          <w:color w:val="000000" w:themeColor="text1"/>
          <w:szCs w:val="28"/>
        </w:rPr>
        <w:lastRenderedPageBreak/>
        <w:t>государственной политики и нормативно-правовому регулированию в сфере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156" w:name="sub_913"/>
      <w:bookmarkEnd w:id="155"/>
      <w:r w:rsidRPr="0048045A">
        <w:rPr>
          <w:rFonts w:ascii="Times New Roman" w:hAnsi="Times New Roman"/>
          <w:color w:val="000000" w:themeColor="text1"/>
          <w:szCs w:val="28"/>
        </w:rPr>
        <w:t xml:space="preserve">Работодатель обязан вести учёт времени, </w:t>
      </w:r>
      <w:r w:rsidRPr="0048045A">
        <w:rPr>
          <w:rFonts w:ascii="Times New Roman" w:hAnsi="Times New Roman"/>
          <w:strike/>
          <w:color w:val="000000" w:themeColor="text1"/>
          <w:szCs w:val="28"/>
        </w:rPr>
        <w:t>фактически</w:t>
      </w:r>
      <w:r w:rsidRPr="0048045A">
        <w:rPr>
          <w:rFonts w:ascii="Times New Roman" w:hAnsi="Times New Roman"/>
          <w:color w:val="000000" w:themeColor="text1"/>
          <w:szCs w:val="28"/>
        </w:rPr>
        <w:t xml:space="preserve"> отработанного каждым работником.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57" w:name="sub_92"/>
      <w:bookmarkEnd w:id="156"/>
      <w:r w:rsidRPr="0048045A">
        <w:rPr>
          <w:rStyle w:val="af6"/>
          <w:rFonts w:ascii="Times New Roman" w:hAnsi="Times New Roman" w:cs="Times New Roman"/>
          <w:bCs/>
          <w:color w:val="000000" w:themeColor="text1"/>
          <w:sz w:val="28"/>
          <w:szCs w:val="28"/>
        </w:rPr>
        <w:t>Статья 147.</w:t>
      </w:r>
      <w:r w:rsidRPr="0048045A">
        <w:rPr>
          <w:rFonts w:ascii="Times New Roman" w:hAnsi="Times New Roman" w:cs="Times New Roman"/>
          <w:b/>
          <w:bCs/>
          <w:color w:val="000000" w:themeColor="text1"/>
          <w:sz w:val="28"/>
          <w:szCs w:val="28"/>
        </w:rPr>
        <w:t xml:space="preserve"> Сокращённая продолжительность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158" w:name="sub_921"/>
      <w:bookmarkEnd w:id="157"/>
      <w:r w:rsidRPr="0048045A">
        <w:rPr>
          <w:rFonts w:ascii="Times New Roman" w:hAnsi="Times New Roman"/>
          <w:color w:val="000000" w:themeColor="text1"/>
          <w:szCs w:val="28"/>
        </w:rPr>
        <w:t>Сокращённая продолжительность рабочего времени устанавливается:</w:t>
      </w:r>
    </w:p>
    <w:p w:rsidR="002C17DD" w:rsidRPr="0048045A" w:rsidRDefault="00F6072B" w:rsidP="004C27F6">
      <w:pPr>
        <w:shd w:val="clear" w:color="auto" w:fill="FFFFFF"/>
        <w:spacing w:line="360" w:lineRule="auto"/>
        <w:ind w:firstLine="851"/>
        <w:jc w:val="left"/>
        <w:rPr>
          <w:rFonts w:ascii="Times New Roman" w:hAnsi="Times New Roman"/>
          <w:b/>
          <w:bCs/>
          <w:iCs/>
          <w:color w:val="000000" w:themeColor="text1"/>
          <w:szCs w:val="28"/>
        </w:rPr>
      </w:pPr>
      <w:r w:rsidRPr="0048045A">
        <w:rPr>
          <w:rFonts w:ascii="Times New Roman" w:hAnsi="Times New Roman"/>
          <w:color w:val="000000" w:themeColor="text1"/>
          <w:szCs w:val="28"/>
        </w:rPr>
        <w:t xml:space="preserve">для работников в возрасте до шестнадцати лет - не более 20 часов в неделю; </w:t>
      </w:r>
    </w:p>
    <w:p w:rsidR="002C17DD" w:rsidRPr="0048045A" w:rsidRDefault="00F6072B" w:rsidP="004C27F6">
      <w:pPr>
        <w:spacing w:line="360" w:lineRule="auto"/>
        <w:ind w:firstLine="851"/>
        <w:jc w:val="left"/>
        <w:rPr>
          <w:rFonts w:ascii="Times New Roman" w:hAnsi="Times New Roman"/>
          <w:color w:val="000000" w:themeColor="text1"/>
          <w:szCs w:val="28"/>
        </w:rPr>
      </w:pPr>
      <w:r w:rsidRPr="0048045A">
        <w:rPr>
          <w:rFonts w:ascii="Times New Roman" w:hAnsi="Times New Roman"/>
          <w:color w:val="000000" w:themeColor="text1"/>
          <w:szCs w:val="28"/>
        </w:rPr>
        <w:t>для работников в возрасте от шестнадцати до восемнадцати лет - не более 24 часов в неделю;</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для работников, являющихся инвалидами I или II группы, - не более 24 часов в неделю;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для работников, условия труда на рабочих местах которых по результатам </w:t>
      </w:r>
      <w:r w:rsidRPr="0048045A">
        <w:rPr>
          <w:rStyle w:val="af7"/>
          <w:rFonts w:ascii="Times New Roman" w:hAnsi="Times New Roman"/>
          <w:color w:val="000000" w:themeColor="text1"/>
          <w:szCs w:val="28"/>
        </w:rPr>
        <w:t>специальной оценки условий труда</w:t>
      </w:r>
      <w:r w:rsidRPr="0048045A">
        <w:rPr>
          <w:rFonts w:ascii="Times New Roman" w:hAnsi="Times New Roman"/>
          <w:color w:val="000000" w:themeColor="text1"/>
          <w:szCs w:val="28"/>
        </w:rPr>
        <w:t xml:space="preserve"> отнесены к вредным условиям труда 3 или 4 степени или опасным условиям труда, - не более 24 часов в неделю.</w:t>
      </w:r>
    </w:p>
    <w:p w:rsidR="002C17DD" w:rsidRPr="0048045A" w:rsidRDefault="00F6072B" w:rsidP="004C27F6">
      <w:pPr>
        <w:spacing w:line="360" w:lineRule="auto"/>
        <w:ind w:firstLine="709"/>
        <w:rPr>
          <w:rFonts w:ascii="Times New Roman" w:hAnsi="Times New Roman"/>
          <w:color w:val="000000" w:themeColor="text1"/>
          <w:szCs w:val="28"/>
        </w:rPr>
      </w:pPr>
      <w:bookmarkStart w:id="159" w:name="sub_9220"/>
      <w:bookmarkEnd w:id="158"/>
      <w:r w:rsidRPr="0048045A">
        <w:rPr>
          <w:rFonts w:ascii="Times New Roman" w:hAnsi="Times New Roman"/>
          <w:color w:val="000000" w:themeColor="text1"/>
          <w:szCs w:val="28"/>
        </w:rPr>
        <w:t>Продолжительность рабочего времени конкретного работника устанавливается трудовым договором на основании отраслевого (межотраслевого) соглашения и коллективного договора с учётом результатов специальной оценки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160" w:name="sub_9230"/>
      <w:bookmarkEnd w:id="159"/>
      <w:r w:rsidRPr="0048045A">
        <w:rPr>
          <w:rFonts w:ascii="Times New Roman" w:hAnsi="Times New Roman"/>
          <w:color w:val="000000" w:themeColor="text1"/>
          <w:szCs w:val="28"/>
        </w:rPr>
        <w:t xml:space="preserve">На основании отраслевого (межотраслевого) соглашения и коллективного договора, а также письменного согласия работника, оформленного путём заключения дополнительного соглашения к трудовому договору, продолжительность рабочего времени, указанная в </w:t>
      </w:r>
      <w:r w:rsidRPr="0048045A">
        <w:rPr>
          <w:rStyle w:val="af7"/>
          <w:rFonts w:ascii="Times New Roman" w:hAnsi="Times New Roman"/>
          <w:color w:val="000000" w:themeColor="text1"/>
          <w:szCs w:val="28"/>
        </w:rPr>
        <w:t>абзаце пятом части первой</w:t>
      </w:r>
      <w:r w:rsidRPr="0048045A">
        <w:rPr>
          <w:rFonts w:ascii="Times New Roman" w:hAnsi="Times New Roman"/>
          <w:color w:val="000000" w:themeColor="text1"/>
          <w:szCs w:val="28"/>
        </w:rPr>
        <w:t xml:space="preserve">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соглашениями,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bookmarkStart w:id="161" w:name="sub_922"/>
      <w:bookmarkEnd w:id="160"/>
      <w:r w:rsidRPr="0048045A">
        <w:rPr>
          <w:rFonts w:ascii="Times New Roman" w:hAnsi="Times New Roman"/>
          <w:color w:val="000000" w:themeColor="text1"/>
          <w:szCs w:val="28"/>
        </w:rPr>
        <w:t xml:space="preserve">Продолжительность рабочего времени лиц в возрасте до восемнадцати лет, получающих общее образование или среднее профессиональное </w:t>
      </w:r>
      <w:r w:rsidRPr="0048045A">
        <w:rPr>
          <w:rFonts w:ascii="Times New Roman" w:hAnsi="Times New Roman"/>
          <w:color w:val="000000" w:themeColor="text1"/>
          <w:szCs w:val="28"/>
        </w:rPr>
        <w:lastRenderedPageBreak/>
        <w:t xml:space="preserve">образование и совмещающих в течение учебного года получение образования с работой, не может превышать половины норм, установленных </w:t>
      </w:r>
      <w:r w:rsidRPr="0048045A">
        <w:rPr>
          <w:rStyle w:val="af7"/>
          <w:rFonts w:ascii="Times New Roman" w:hAnsi="Times New Roman"/>
          <w:color w:val="000000" w:themeColor="text1"/>
          <w:szCs w:val="28"/>
        </w:rPr>
        <w:t>частью первой</w:t>
      </w:r>
      <w:r w:rsidRPr="0048045A">
        <w:rPr>
          <w:rFonts w:ascii="Times New Roman" w:hAnsi="Times New Roman"/>
          <w:color w:val="000000" w:themeColor="text1"/>
          <w:szCs w:val="28"/>
        </w:rPr>
        <w:t xml:space="preserve"> настоящей статьи для лиц соответствующего возраста.</w:t>
      </w:r>
    </w:p>
    <w:p w:rsidR="002C17DD" w:rsidRPr="0048045A" w:rsidRDefault="00F6072B" w:rsidP="004C27F6">
      <w:pPr>
        <w:spacing w:line="360" w:lineRule="auto"/>
        <w:ind w:firstLine="709"/>
        <w:rPr>
          <w:rFonts w:ascii="Times New Roman" w:hAnsi="Times New Roman"/>
          <w:color w:val="000000" w:themeColor="text1"/>
          <w:szCs w:val="28"/>
        </w:rPr>
      </w:pPr>
      <w:bookmarkStart w:id="162" w:name="sub_923"/>
      <w:bookmarkEnd w:id="161"/>
      <w:r w:rsidRPr="0048045A">
        <w:rPr>
          <w:rFonts w:ascii="Times New Roman" w:hAnsi="Times New Roman"/>
          <w:color w:val="000000" w:themeColor="text1"/>
          <w:szCs w:val="28"/>
        </w:rPr>
        <w:t>Настоящим Кодексом и иными федеральными законами может устанавливаться сокращённая продолжительность рабочего времени для других категорий работников (педагогических, медицинских и других работников).</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163" w:name="sub_93"/>
      <w:bookmarkEnd w:id="162"/>
      <w:r w:rsidRPr="0048045A">
        <w:rPr>
          <w:rStyle w:val="af6"/>
          <w:rFonts w:ascii="Times New Roman" w:hAnsi="Times New Roman" w:cs="Times New Roman"/>
          <w:bCs/>
          <w:color w:val="000000" w:themeColor="text1"/>
          <w:sz w:val="28"/>
          <w:szCs w:val="28"/>
        </w:rPr>
        <w:t>Статья 148.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Неполное рабочее время</w:t>
      </w:r>
    </w:p>
    <w:p w:rsidR="002C17DD" w:rsidRPr="0048045A" w:rsidRDefault="00F6072B" w:rsidP="004C27F6">
      <w:pPr>
        <w:spacing w:line="360" w:lineRule="auto"/>
        <w:ind w:firstLine="709"/>
        <w:rPr>
          <w:rFonts w:ascii="Times New Roman" w:hAnsi="Times New Roman"/>
          <w:color w:val="000000" w:themeColor="text1"/>
          <w:szCs w:val="28"/>
        </w:rPr>
      </w:pPr>
      <w:bookmarkStart w:id="164" w:name="sub_931"/>
      <w:bookmarkEnd w:id="163"/>
      <w:r w:rsidRPr="0048045A">
        <w:rPr>
          <w:rFonts w:ascii="Times New Roman" w:hAnsi="Times New Roman"/>
          <w:color w:val="000000" w:themeColor="text1"/>
          <w:szCs w:val="28"/>
        </w:rPr>
        <w:t xml:space="preserve">По </w:t>
      </w:r>
      <w:r w:rsidRPr="0048045A">
        <w:rPr>
          <w:rStyle w:val="af7"/>
          <w:rFonts w:ascii="Times New Roman" w:hAnsi="Times New Roman"/>
          <w:color w:val="000000" w:themeColor="text1"/>
          <w:szCs w:val="28"/>
        </w:rPr>
        <w:t>соглашению</w:t>
      </w:r>
      <w:r w:rsidRPr="0048045A">
        <w:rPr>
          <w:rFonts w:ascii="Times New Roman" w:hAnsi="Times New Roman"/>
          <w:color w:val="000000" w:themeColor="text1"/>
          <w:szCs w:val="28"/>
        </w:rPr>
        <w:t xml:space="preserve"> сторон трудового договора работнику как при приёме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rsidR="002C17DD" w:rsidRPr="0048045A" w:rsidRDefault="00F6072B" w:rsidP="004C27F6">
      <w:pPr>
        <w:spacing w:line="360" w:lineRule="auto"/>
        <w:ind w:firstLine="709"/>
        <w:rPr>
          <w:rFonts w:ascii="Times New Roman" w:hAnsi="Times New Roman"/>
          <w:b/>
          <w:bCs/>
          <w:color w:val="000000" w:themeColor="text1"/>
          <w:szCs w:val="28"/>
        </w:rPr>
      </w:pPr>
      <w:bookmarkStart w:id="165" w:name="sub_9302"/>
      <w:bookmarkEnd w:id="164"/>
      <w:r w:rsidRPr="0048045A">
        <w:rPr>
          <w:rFonts w:ascii="Times New Roman" w:hAnsi="Times New Roman"/>
          <w:color w:val="000000" w:themeColor="text1"/>
          <w:szCs w:val="28"/>
        </w:rPr>
        <w:t xml:space="preserve">Работодатель обязан устанавливать неполное рабочее время по просьбе беременной женщины, одного из родителей (опекуна, попечителя), имеющего ребёнка в возрасте до четырнадцати лет (ребёнка-инвалида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xml:space="preserve">,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дни предоставления выходных дней, устанавливается в соответствии с пожеланиями работника с учётом условий производства (работы) у данного работодателя. </w:t>
      </w:r>
    </w:p>
    <w:p w:rsidR="002C17DD" w:rsidRPr="0048045A" w:rsidRDefault="00F6072B" w:rsidP="004C27F6">
      <w:pPr>
        <w:spacing w:line="360" w:lineRule="auto"/>
        <w:ind w:firstLine="709"/>
        <w:rPr>
          <w:rFonts w:ascii="Times New Roman" w:hAnsi="Times New Roman"/>
          <w:color w:val="000000" w:themeColor="text1"/>
          <w:szCs w:val="28"/>
        </w:rPr>
      </w:pPr>
      <w:bookmarkStart w:id="166" w:name="sub_932"/>
      <w:bookmarkEnd w:id="165"/>
      <w:r w:rsidRPr="0048045A">
        <w:rPr>
          <w:rFonts w:ascii="Times New Roman" w:hAnsi="Times New Roman"/>
          <w:color w:val="000000" w:themeColor="text1"/>
          <w:szCs w:val="28"/>
        </w:rPr>
        <w:lastRenderedPageBreak/>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объёма работ.</w:t>
      </w:r>
    </w:p>
    <w:p w:rsidR="002C17DD" w:rsidRPr="0048045A" w:rsidRDefault="00F6072B" w:rsidP="004C27F6">
      <w:pPr>
        <w:spacing w:line="360" w:lineRule="auto"/>
        <w:ind w:firstLine="709"/>
        <w:rPr>
          <w:rFonts w:ascii="Times New Roman" w:hAnsi="Times New Roman"/>
          <w:color w:val="000000" w:themeColor="text1"/>
          <w:szCs w:val="28"/>
        </w:rPr>
      </w:pPr>
      <w:bookmarkStart w:id="167" w:name="sub_933"/>
      <w:bookmarkEnd w:id="166"/>
      <w:r w:rsidRPr="0048045A">
        <w:rPr>
          <w:rFonts w:ascii="Times New Roman" w:hAnsi="Times New Roman"/>
          <w:color w:val="000000" w:themeColor="text1"/>
          <w:szCs w:val="28"/>
        </w:rPr>
        <w:t>Работа на условиях неполного рабочего времени не влечёт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68" w:name="sub_94"/>
      <w:bookmarkEnd w:id="167"/>
      <w:r w:rsidRPr="0048045A">
        <w:rPr>
          <w:rStyle w:val="af6"/>
          <w:rFonts w:ascii="Times New Roman" w:hAnsi="Times New Roman" w:cs="Times New Roman"/>
          <w:bCs/>
          <w:color w:val="000000" w:themeColor="text1"/>
          <w:sz w:val="28"/>
          <w:szCs w:val="28"/>
        </w:rPr>
        <w:t>Статья 149.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Продолжительность ежедневной работы (смены)</w:t>
      </w:r>
    </w:p>
    <w:p w:rsidR="002C17DD" w:rsidRPr="0048045A" w:rsidRDefault="00F6072B" w:rsidP="004C27F6">
      <w:pPr>
        <w:spacing w:line="360" w:lineRule="auto"/>
        <w:ind w:firstLine="709"/>
        <w:rPr>
          <w:rFonts w:ascii="Times New Roman" w:hAnsi="Times New Roman"/>
          <w:color w:val="000000" w:themeColor="text1"/>
          <w:szCs w:val="28"/>
        </w:rPr>
      </w:pPr>
      <w:bookmarkStart w:id="169" w:name="sub_9411"/>
      <w:bookmarkEnd w:id="168"/>
      <w:r w:rsidRPr="0048045A">
        <w:rPr>
          <w:rFonts w:ascii="Times New Roman" w:hAnsi="Times New Roman"/>
          <w:color w:val="000000" w:themeColor="text1"/>
          <w:szCs w:val="28"/>
        </w:rPr>
        <w:t>Продолжительность ежедневной работы (смены) не может превышать:</w:t>
      </w:r>
    </w:p>
    <w:p w:rsidR="002C17DD" w:rsidRPr="0048045A" w:rsidRDefault="00F6072B" w:rsidP="004C27F6">
      <w:pPr>
        <w:spacing w:line="360" w:lineRule="auto"/>
        <w:ind w:firstLine="709"/>
        <w:rPr>
          <w:rFonts w:ascii="Times New Roman" w:hAnsi="Times New Roman"/>
          <w:color w:val="000000" w:themeColor="text1"/>
          <w:szCs w:val="28"/>
        </w:rPr>
      </w:pPr>
      <w:bookmarkStart w:id="170" w:name="sub_9412"/>
      <w:bookmarkEnd w:id="169"/>
      <w:r w:rsidRPr="0048045A">
        <w:rPr>
          <w:rFonts w:ascii="Times New Roman" w:hAnsi="Times New Roman"/>
          <w:color w:val="000000" w:themeColor="text1"/>
          <w:szCs w:val="28"/>
        </w:rPr>
        <w:t>для работников (включая лиц, получающих общее образование или среднее профессиональное образование и работающих в период каникул) в возрасте от четырнадцати до пятнадцати лет - 4 часа, в возрасте от пятнадцати до шестнадцати лет - 5 часов, в возрасте от шестнадцати до восемнадцати лет - 7 часов;</w:t>
      </w:r>
    </w:p>
    <w:p w:rsidR="002C17DD" w:rsidRPr="0048045A" w:rsidRDefault="00F6072B" w:rsidP="004C27F6">
      <w:pPr>
        <w:spacing w:line="360" w:lineRule="auto"/>
        <w:ind w:firstLine="709"/>
        <w:rPr>
          <w:rFonts w:ascii="Times New Roman" w:hAnsi="Times New Roman"/>
          <w:color w:val="000000" w:themeColor="text1"/>
          <w:szCs w:val="28"/>
        </w:rPr>
      </w:pPr>
      <w:bookmarkStart w:id="171" w:name="sub_9413"/>
      <w:bookmarkEnd w:id="170"/>
      <w:r w:rsidRPr="0048045A">
        <w:rPr>
          <w:rFonts w:ascii="Times New Roman" w:hAnsi="Times New Roman"/>
          <w:color w:val="000000" w:themeColor="text1"/>
          <w:szCs w:val="28"/>
        </w:rPr>
        <w:t>для лиц, получающих общее образование или среднее профессиональное образование и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rsidR="002C17DD" w:rsidRPr="0048045A" w:rsidRDefault="00F6072B" w:rsidP="004C27F6">
      <w:pPr>
        <w:spacing w:line="360" w:lineRule="auto"/>
        <w:ind w:firstLine="709"/>
        <w:rPr>
          <w:rFonts w:ascii="Times New Roman" w:hAnsi="Times New Roman"/>
          <w:color w:val="000000" w:themeColor="text1"/>
          <w:szCs w:val="28"/>
        </w:rPr>
      </w:pPr>
      <w:bookmarkStart w:id="172" w:name="sub_9414"/>
      <w:bookmarkEnd w:id="171"/>
      <w:r w:rsidRPr="0048045A">
        <w:rPr>
          <w:rFonts w:ascii="Times New Roman" w:hAnsi="Times New Roman"/>
          <w:color w:val="000000" w:themeColor="text1"/>
          <w:szCs w:val="28"/>
        </w:rPr>
        <w:t xml:space="preserve">для инвалидов - в соответствии с медицинским заключением, выданным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установленном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173" w:name="sub_9402"/>
      <w:bookmarkEnd w:id="172"/>
      <w:r w:rsidRPr="0048045A">
        <w:rPr>
          <w:rFonts w:ascii="Times New Roman" w:hAnsi="Times New Roman"/>
          <w:color w:val="000000" w:themeColor="text1"/>
          <w:szCs w:val="28"/>
        </w:rPr>
        <w:t>Для работников, занятых на работах с вредными и (или) опасными условиями труда, где установлена сокращённая продолжительность рабочего времени, максимально допустимая продолжительность ежедневной работы (смены) не может превышать:</w:t>
      </w:r>
    </w:p>
    <w:p w:rsidR="002C17DD" w:rsidRPr="0048045A" w:rsidRDefault="00F6072B" w:rsidP="004C27F6">
      <w:pPr>
        <w:spacing w:line="360" w:lineRule="auto"/>
        <w:ind w:firstLine="709"/>
        <w:rPr>
          <w:rFonts w:ascii="Times New Roman" w:hAnsi="Times New Roman"/>
          <w:color w:val="000000" w:themeColor="text1"/>
          <w:szCs w:val="28"/>
        </w:rPr>
      </w:pPr>
      <w:bookmarkStart w:id="174" w:name="sub_94022"/>
      <w:bookmarkEnd w:id="173"/>
      <w:r w:rsidRPr="0048045A">
        <w:rPr>
          <w:rFonts w:ascii="Times New Roman" w:hAnsi="Times New Roman"/>
          <w:color w:val="000000" w:themeColor="text1"/>
          <w:szCs w:val="28"/>
        </w:rPr>
        <w:t xml:space="preserve">при </w:t>
      </w:r>
      <w:r w:rsidRPr="0048045A">
        <w:rPr>
          <w:rFonts w:ascii="Times New Roman" w:hAnsi="Times New Roman"/>
          <w:iCs/>
          <w:color w:val="000000" w:themeColor="text1"/>
          <w:szCs w:val="28"/>
        </w:rPr>
        <w:t>30</w:t>
      </w:r>
      <w:r w:rsidRPr="0048045A">
        <w:rPr>
          <w:rFonts w:ascii="Times New Roman" w:hAnsi="Times New Roman"/>
          <w:color w:val="000000" w:themeColor="text1"/>
          <w:szCs w:val="28"/>
        </w:rPr>
        <w:t>-часовой рабочей неделе - 8 часов;</w:t>
      </w:r>
    </w:p>
    <w:p w:rsidR="002C17DD" w:rsidRPr="0048045A" w:rsidRDefault="00F6072B" w:rsidP="004C27F6">
      <w:pPr>
        <w:spacing w:line="360" w:lineRule="auto"/>
        <w:ind w:firstLine="709"/>
        <w:rPr>
          <w:rFonts w:ascii="Times New Roman" w:hAnsi="Times New Roman"/>
          <w:color w:val="000000" w:themeColor="text1"/>
          <w:szCs w:val="28"/>
        </w:rPr>
      </w:pPr>
      <w:bookmarkStart w:id="175" w:name="sub_94023"/>
      <w:bookmarkEnd w:id="174"/>
      <w:r w:rsidRPr="0048045A">
        <w:rPr>
          <w:rFonts w:ascii="Times New Roman" w:hAnsi="Times New Roman"/>
          <w:color w:val="000000" w:themeColor="text1"/>
          <w:szCs w:val="28"/>
        </w:rPr>
        <w:t xml:space="preserve">при </w:t>
      </w:r>
      <w:r w:rsidRPr="0048045A">
        <w:rPr>
          <w:rFonts w:ascii="Times New Roman" w:hAnsi="Times New Roman"/>
          <w:iCs/>
          <w:color w:val="000000" w:themeColor="text1"/>
          <w:szCs w:val="28"/>
        </w:rPr>
        <w:t>24</w:t>
      </w:r>
      <w:r w:rsidRPr="0048045A">
        <w:rPr>
          <w:rFonts w:ascii="Times New Roman" w:hAnsi="Times New Roman"/>
          <w:color w:val="000000" w:themeColor="text1"/>
          <w:szCs w:val="28"/>
        </w:rPr>
        <w:t>-часовой рабочей неделе и менее - 6 часов.</w:t>
      </w:r>
    </w:p>
    <w:p w:rsidR="002C17DD" w:rsidRPr="0048045A" w:rsidRDefault="00F6072B" w:rsidP="004C27F6">
      <w:pPr>
        <w:spacing w:line="360" w:lineRule="auto"/>
        <w:ind w:firstLine="709"/>
        <w:rPr>
          <w:rFonts w:ascii="Times New Roman" w:hAnsi="Times New Roman"/>
          <w:color w:val="000000" w:themeColor="text1"/>
          <w:szCs w:val="28"/>
        </w:rPr>
      </w:pPr>
      <w:bookmarkStart w:id="176" w:name="sub_944"/>
      <w:bookmarkEnd w:id="175"/>
      <w:r w:rsidRPr="0048045A">
        <w:rPr>
          <w:rFonts w:ascii="Times New Roman" w:hAnsi="Times New Roman"/>
          <w:color w:val="000000" w:themeColor="text1"/>
          <w:szCs w:val="28"/>
        </w:rPr>
        <w:t xml:space="preserve">Отраслевым (межотраслевым) соглашением и коллективным договором, а также при наличии письменного согласия работника, оформленного путём заключения отдельного соглашения к трудовому договору, может быть </w:t>
      </w:r>
      <w:r w:rsidRPr="0048045A">
        <w:rPr>
          <w:rFonts w:ascii="Times New Roman" w:hAnsi="Times New Roman"/>
          <w:color w:val="000000" w:themeColor="text1"/>
          <w:szCs w:val="28"/>
        </w:rPr>
        <w:lastRenderedPageBreak/>
        <w:t xml:space="preserve">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w:t>
      </w:r>
      <w:r w:rsidRPr="0048045A">
        <w:rPr>
          <w:rStyle w:val="af7"/>
          <w:rFonts w:ascii="Times New Roman" w:hAnsi="Times New Roman"/>
          <w:color w:val="000000" w:themeColor="text1"/>
          <w:szCs w:val="28"/>
        </w:rPr>
        <w:t>частью второй</w:t>
      </w:r>
      <w:r w:rsidRPr="0048045A">
        <w:rPr>
          <w:rFonts w:ascii="Times New Roman" w:hAnsi="Times New Roman"/>
          <w:color w:val="000000" w:themeColor="text1"/>
          <w:szCs w:val="28"/>
        </w:rPr>
        <w:t xml:space="preserve"> настоящей статьи для работников, занятых на работах с вредными и (или) опасными условиями труда, при условии соблюдения предельной еженедельной продолжительности рабочего времени, установленной в соответствии с </w:t>
      </w:r>
      <w:r w:rsidRPr="0048045A">
        <w:rPr>
          <w:rStyle w:val="af7"/>
          <w:rFonts w:ascii="Times New Roman" w:hAnsi="Times New Roman"/>
          <w:color w:val="000000" w:themeColor="text1"/>
          <w:szCs w:val="28"/>
        </w:rPr>
        <w:t>частями первой - третьей статьи 147</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177" w:name="sub_9442"/>
      <w:bookmarkEnd w:id="176"/>
      <w:r w:rsidRPr="0048045A">
        <w:rPr>
          <w:rFonts w:ascii="Times New Roman" w:hAnsi="Times New Roman"/>
          <w:color w:val="000000" w:themeColor="text1"/>
          <w:szCs w:val="28"/>
        </w:rPr>
        <w:t xml:space="preserve">при </w:t>
      </w:r>
      <w:r w:rsidRPr="0048045A">
        <w:rPr>
          <w:rFonts w:ascii="Times New Roman" w:hAnsi="Times New Roman"/>
          <w:iCs/>
          <w:color w:val="000000" w:themeColor="text1"/>
          <w:szCs w:val="28"/>
        </w:rPr>
        <w:t>24</w:t>
      </w:r>
      <w:r w:rsidRPr="0048045A">
        <w:rPr>
          <w:rFonts w:ascii="Times New Roman" w:hAnsi="Times New Roman"/>
          <w:color w:val="000000" w:themeColor="text1"/>
          <w:szCs w:val="28"/>
        </w:rPr>
        <w:t>-часовой рабочей неделе и менее - 6 часов.</w:t>
      </w:r>
    </w:p>
    <w:p w:rsidR="002C17DD" w:rsidRPr="0048045A" w:rsidRDefault="00F6072B" w:rsidP="004C27F6">
      <w:pPr>
        <w:spacing w:line="360" w:lineRule="auto"/>
        <w:ind w:firstLine="709"/>
        <w:rPr>
          <w:rFonts w:ascii="Times New Roman" w:hAnsi="Times New Roman"/>
          <w:color w:val="000000" w:themeColor="text1"/>
          <w:szCs w:val="28"/>
        </w:rPr>
      </w:pPr>
      <w:bookmarkStart w:id="178" w:name="sub_9404"/>
      <w:bookmarkEnd w:id="177"/>
      <w:r w:rsidRPr="0048045A">
        <w:rPr>
          <w:rFonts w:ascii="Times New Roman" w:hAnsi="Times New Roman"/>
          <w:color w:val="000000" w:themeColor="text1"/>
          <w:szCs w:val="28"/>
        </w:rPr>
        <w:t xml:space="preserve">Продолжительность ежедневной работы (смены)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r w:rsidRPr="0048045A">
        <w:rPr>
          <w:rStyle w:val="af7"/>
          <w:rFonts w:ascii="Times New Roman" w:hAnsi="Times New Roman"/>
          <w:color w:val="000000" w:themeColor="text1"/>
          <w:szCs w:val="28"/>
        </w:rPr>
        <w:t>перечнями</w:t>
      </w:r>
      <w:r w:rsidRPr="0048045A">
        <w:rPr>
          <w:rFonts w:ascii="Times New Roman" w:hAnsi="Times New Roman"/>
          <w:color w:val="000000" w:themeColor="text1"/>
          <w:szCs w:val="28"/>
        </w:rPr>
        <w:t xml:space="preserve">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 </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79" w:name="sub_95"/>
      <w:bookmarkEnd w:id="178"/>
      <w:r w:rsidRPr="0048045A">
        <w:rPr>
          <w:rStyle w:val="af6"/>
          <w:rFonts w:ascii="Times New Roman" w:hAnsi="Times New Roman" w:cs="Times New Roman"/>
          <w:bCs/>
          <w:color w:val="000000" w:themeColor="text1"/>
          <w:sz w:val="28"/>
          <w:szCs w:val="28"/>
        </w:rPr>
        <w:t>Статья 150.</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Продолжительность работы накануне нерабочих праздничных и выходных дней</w:t>
      </w:r>
    </w:p>
    <w:p w:rsidR="002C17DD" w:rsidRPr="0048045A" w:rsidRDefault="00F6072B" w:rsidP="004C27F6">
      <w:pPr>
        <w:spacing w:line="360" w:lineRule="auto"/>
        <w:ind w:firstLine="709"/>
        <w:rPr>
          <w:rFonts w:ascii="Times New Roman" w:hAnsi="Times New Roman"/>
          <w:b/>
          <w:bCs/>
          <w:color w:val="000000" w:themeColor="text1"/>
          <w:szCs w:val="28"/>
        </w:rPr>
      </w:pPr>
      <w:bookmarkStart w:id="180" w:name="sub_9501"/>
      <w:bookmarkEnd w:id="179"/>
      <w:r w:rsidRPr="0048045A">
        <w:rPr>
          <w:rFonts w:ascii="Times New Roman" w:hAnsi="Times New Roman"/>
          <w:color w:val="000000" w:themeColor="text1"/>
          <w:szCs w:val="28"/>
        </w:rPr>
        <w:t xml:space="preserve">Продолжительность рабочего дня или смены, непосредственно предшествующих </w:t>
      </w:r>
      <w:r w:rsidRPr="0048045A">
        <w:rPr>
          <w:rStyle w:val="af7"/>
          <w:rFonts w:ascii="Times New Roman" w:hAnsi="Times New Roman"/>
          <w:color w:val="000000" w:themeColor="text1"/>
          <w:szCs w:val="28"/>
        </w:rPr>
        <w:t>нерабочему праздничному дню</w:t>
      </w:r>
      <w:r w:rsidRPr="0048045A">
        <w:rPr>
          <w:rFonts w:ascii="Times New Roman" w:hAnsi="Times New Roman"/>
          <w:color w:val="000000" w:themeColor="text1"/>
          <w:szCs w:val="28"/>
        </w:rPr>
        <w:t xml:space="preserve">, уменьшается на один час, без последующей отработки, а норма часов при суммированном учёте рабочего времени должна быть уменьшена, на количество сокращённых часов в предпраздничные дни. </w:t>
      </w:r>
    </w:p>
    <w:p w:rsidR="002C17DD" w:rsidRPr="0048045A" w:rsidRDefault="00F6072B" w:rsidP="004C27F6">
      <w:pPr>
        <w:spacing w:line="360" w:lineRule="auto"/>
        <w:ind w:firstLine="709"/>
        <w:rPr>
          <w:rFonts w:ascii="Times New Roman" w:hAnsi="Times New Roman"/>
          <w:color w:val="000000" w:themeColor="text1"/>
          <w:szCs w:val="28"/>
        </w:rPr>
      </w:pPr>
      <w:bookmarkStart w:id="181" w:name="sub_9502"/>
      <w:bookmarkEnd w:id="180"/>
      <w:r w:rsidRPr="0048045A">
        <w:rPr>
          <w:rFonts w:ascii="Times New Roman" w:hAnsi="Times New Roman"/>
          <w:color w:val="000000" w:themeColor="text1"/>
          <w:szCs w:val="28"/>
        </w:rPr>
        <w:t>В непрерывно действующих организациях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182" w:name="sub_953"/>
      <w:bookmarkEnd w:id="181"/>
      <w:r w:rsidRPr="0048045A">
        <w:rPr>
          <w:rFonts w:ascii="Times New Roman" w:hAnsi="Times New Roman"/>
          <w:color w:val="000000" w:themeColor="text1"/>
          <w:szCs w:val="28"/>
        </w:rPr>
        <w:lastRenderedPageBreak/>
        <w:t>Накануне выходных дней продолжительность работы при шестидневной рабочей неделе не может превышать пяти часов.</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183" w:name="sub_96"/>
      <w:bookmarkEnd w:id="182"/>
      <w:r w:rsidRPr="0048045A">
        <w:rPr>
          <w:rStyle w:val="af6"/>
          <w:rFonts w:ascii="Times New Roman" w:hAnsi="Times New Roman" w:cs="Times New Roman"/>
          <w:bCs/>
          <w:color w:val="000000" w:themeColor="text1"/>
          <w:sz w:val="28"/>
          <w:szCs w:val="28"/>
        </w:rPr>
        <w:t>Статья 151.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Работа в ночное время</w:t>
      </w:r>
    </w:p>
    <w:p w:rsidR="002C17DD" w:rsidRPr="0048045A" w:rsidRDefault="00F6072B" w:rsidP="004C27F6">
      <w:pPr>
        <w:spacing w:line="360" w:lineRule="auto"/>
        <w:ind w:firstLine="709"/>
        <w:rPr>
          <w:rFonts w:ascii="Times New Roman" w:hAnsi="Times New Roman"/>
          <w:color w:val="000000" w:themeColor="text1"/>
          <w:szCs w:val="28"/>
        </w:rPr>
      </w:pPr>
      <w:bookmarkStart w:id="184" w:name="sub_961"/>
      <w:bookmarkEnd w:id="183"/>
      <w:r w:rsidRPr="0048045A">
        <w:rPr>
          <w:rStyle w:val="af6"/>
          <w:rFonts w:ascii="Times New Roman" w:hAnsi="Times New Roman"/>
          <w:b w:val="0"/>
          <w:bCs/>
          <w:color w:val="000000" w:themeColor="text1"/>
          <w:szCs w:val="28"/>
        </w:rPr>
        <w:t>Ночное время</w:t>
      </w:r>
      <w:r w:rsidRPr="0048045A">
        <w:rPr>
          <w:rFonts w:ascii="Times New Roman" w:hAnsi="Times New Roman"/>
          <w:color w:val="000000" w:themeColor="text1"/>
          <w:szCs w:val="28"/>
        </w:rPr>
        <w:t xml:space="preserve"> - время с 22 часов до 6 часов.</w:t>
      </w:r>
    </w:p>
    <w:p w:rsidR="002C17DD" w:rsidRPr="0048045A" w:rsidRDefault="00F6072B" w:rsidP="004C27F6">
      <w:pPr>
        <w:spacing w:line="360" w:lineRule="auto"/>
        <w:ind w:firstLine="709"/>
        <w:rPr>
          <w:rFonts w:ascii="Times New Roman" w:hAnsi="Times New Roman"/>
          <w:b/>
          <w:bCs/>
          <w:color w:val="000000" w:themeColor="text1"/>
          <w:szCs w:val="28"/>
        </w:rPr>
      </w:pPr>
      <w:bookmarkStart w:id="185" w:name="sub_962"/>
      <w:bookmarkEnd w:id="184"/>
      <w:r w:rsidRPr="0048045A">
        <w:rPr>
          <w:rFonts w:ascii="Times New Roman" w:hAnsi="Times New Roman"/>
          <w:color w:val="000000" w:themeColor="text1"/>
          <w:szCs w:val="28"/>
        </w:rPr>
        <w:t>Продолжительность работы (смены) в ночное время сокращается на один час без последующей отработки, а норма часов при суммированном учёте рабочего времени должна быть уменьшена, на количество сокращённых часов в ночное время.</w:t>
      </w:r>
      <w:r w:rsidRPr="0048045A">
        <w:rPr>
          <w:rFonts w:ascii="Times New Roman" w:hAnsi="Times New Roman"/>
          <w:b/>
          <w:bCs/>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bookmarkStart w:id="186" w:name="sub_963"/>
      <w:bookmarkEnd w:id="185"/>
      <w:r w:rsidRPr="0048045A">
        <w:rPr>
          <w:rFonts w:ascii="Times New Roman" w:hAnsi="Times New Roman"/>
          <w:color w:val="000000" w:themeColor="text1"/>
          <w:szCs w:val="28"/>
        </w:rPr>
        <w:t>Не сокращается продолжительность работы (смены) в ночное время для работников, которым установлена сокращённая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187" w:name="sub_964"/>
      <w:bookmarkEnd w:id="186"/>
      <w:r w:rsidRPr="0048045A">
        <w:rPr>
          <w:rFonts w:ascii="Times New Roman" w:hAnsi="Times New Roman"/>
          <w:color w:val="000000" w:themeColor="text1"/>
          <w:szCs w:val="28"/>
        </w:rPr>
        <w:t>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днём. Список указанных работ может определяться коллективным договором, локальным нормативным актом.</w:t>
      </w:r>
    </w:p>
    <w:p w:rsidR="002C17DD" w:rsidRPr="0048045A" w:rsidRDefault="00F6072B" w:rsidP="004C27F6">
      <w:pPr>
        <w:spacing w:line="360" w:lineRule="auto"/>
        <w:ind w:firstLine="709"/>
        <w:rPr>
          <w:rFonts w:ascii="Times New Roman" w:hAnsi="Times New Roman"/>
          <w:color w:val="000000" w:themeColor="text1"/>
          <w:szCs w:val="28"/>
        </w:rPr>
      </w:pPr>
      <w:bookmarkStart w:id="188" w:name="sub_965"/>
      <w:bookmarkEnd w:id="187"/>
      <w:r w:rsidRPr="0048045A">
        <w:rPr>
          <w:rFonts w:ascii="Times New Roman" w:hAnsi="Times New Roman"/>
          <w:color w:val="000000" w:themeColor="text1"/>
          <w:szCs w:val="28"/>
        </w:rPr>
        <w:t xml:space="preserve">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Женщины, имеющие детей в возрасте до трёх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xml:space="preserve">,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указанного возраста, родитель, имеющий ребёнка в возрасте до четырнадцати лет, в </w:t>
      </w:r>
      <w:r w:rsidRPr="0048045A">
        <w:rPr>
          <w:rFonts w:ascii="Times New Roman" w:hAnsi="Times New Roman"/>
          <w:color w:val="000000" w:themeColor="text1"/>
          <w:szCs w:val="28"/>
        </w:rPr>
        <w:lastRenderedPageBreak/>
        <w:t>случае, если другой родитель работает вахтовым методом, а также работники, имеющие трёх и более детей в возрасте до восемнадцати лет,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rsidR="002C17DD" w:rsidRPr="0048045A" w:rsidRDefault="00F6072B" w:rsidP="004C27F6">
      <w:pPr>
        <w:spacing w:line="360" w:lineRule="auto"/>
        <w:ind w:firstLine="709"/>
        <w:rPr>
          <w:rFonts w:ascii="Times New Roman" w:hAnsi="Times New Roman"/>
          <w:color w:val="000000" w:themeColor="text1"/>
          <w:szCs w:val="28"/>
        </w:rPr>
      </w:pPr>
      <w:bookmarkStart w:id="189" w:name="sub_966"/>
      <w:bookmarkEnd w:id="188"/>
      <w:r w:rsidRPr="0048045A">
        <w:rPr>
          <w:rFonts w:ascii="Times New Roman" w:hAnsi="Times New Roman"/>
          <w:color w:val="000000" w:themeColor="text1"/>
          <w:szCs w:val="28"/>
        </w:rPr>
        <w:t xml:space="preserve">Порядок работы в ночное время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r w:rsidRPr="0048045A">
        <w:rPr>
          <w:rStyle w:val="af7"/>
          <w:rFonts w:ascii="Times New Roman" w:hAnsi="Times New Roman"/>
          <w:color w:val="000000" w:themeColor="text1"/>
          <w:szCs w:val="28"/>
        </w:rPr>
        <w:t>перечнями</w:t>
      </w:r>
      <w:r w:rsidRPr="0048045A">
        <w:rPr>
          <w:rFonts w:ascii="Times New Roman" w:hAnsi="Times New Roman"/>
          <w:color w:val="000000" w:themeColor="text1"/>
          <w:szCs w:val="28"/>
        </w:rPr>
        <w:t xml:space="preserve">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одиноких родителей устанавливается право на сокращённое рабочее время (на один час), необходимое для осуществления обязанностей по заботе и воспитанию детей до четырнадцати лет.</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190" w:name="sub_97"/>
      <w:bookmarkEnd w:id="189"/>
      <w:r w:rsidRPr="0048045A">
        <w:rPr>
          <w:rStyle w:val="af6"/>
          <w:rFonts w:ascii="Times New Roman" w:hAnsi="Times New Roman" w:cs="Times New Roman"/>
          <w:bCs/>
          <w:color w:val="000000" w:themeColor="text1"/>
          <w:sz w:val="28"/>
          <w:szCs w:val="28"/>
        </w:rPr>
        <w:t>Статья 152.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Работа сверх установленного предела</w:t>
      </w:r>
      <w:r w:rsidRPr="0048045A">
        <w:rPr>
          <w:rFonts w:ascii="Times New Roman" w:hAnsi="Times New Roman" w:cs="Times New Roman"/>
          <w:bCs/>
          <w:color w:val="000000" w:themeColor="text1"/>
          <w:sz w:val="28"/>
          <w:szCs w:val="28"/>
        </w:rPr>
        <w:t xml:space="preserve"> </w:t>
      </w:r>
      <w:r w:rsidRPr="0048045A">
        <w:rPr>
          <w:rFonts w:ascii="Times New Roman" w:hAnsi="Times New Roman" w:cs="Times New Roman"/>
          <w:b/>
          <w:bCs/>
          <w:color w:val="000000" w:themeColor="text1"/>
          <w:sz w:val="28"/>
          <w:szCs w:val="28"/>
        </w:rPr>
        <w:t xml:space="preserve">продолжительности рабочего времени </w:t>
      </w:r>
    </w:p>
    <w:p w:rsidR="002C17DD" w:rsidRPr="0048045A" w:rsidRDefault="00F6072B" w:rsidP="004C27F6">
      <w:pPr>
        <w:spacing w:line="360" w:lineRule="auto"/>
        <w:ind w:firstLine="709"/>
        <w:rPr>
          <w:rFonts w:ascii="Times New Roman" w:hAnsi="Times New Roman"/>
          <w:color w:val="000000" w:themeColor="text1"/>
          <w:szCs w:val="28"/>
        </w:rPr>
      </w:pPr>
      <w:bookmarkStart w:id="191" w:name="sub_9701"/>
      <w:bookmarkEnd w:id="190"/>
      <w:r w:rsidRPr="0048045A">
        <w:rPr>
          <w:rFonts w:ascii="Times New Roman" w:hAnsi="Times New Roman"/>
          <w:color w:val="000000" w:themeColor="text1"/>
          <w:szCs w:val="28"/>
        </w:rPr>
        <w:t>Работодатель имеет право в порядке, установленном настоящим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трудовым договором (далее - установленная для работника продолжительность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192" w:name="sub_97012"/>
      <w:bookmarkEnd w:id="191"/>
      <w:r w:rsidRPr="0048045A">
        <w:rPr>
          <w:rFonts w:ascii="Times New Roman" w:hAnsi="Times New Roman"/>
          <w:color w:val="000000" w:themeColor="text1"/>
          <w:szCs w:val="28"/>
        </w:rPr>
        <w:lastRenderedPageBreak/>
        <w:t>для сверхурочной работы (</w:t>
      </w:r>
      <w:r w:rsidRPr="0048045A">
        <w:rPr>
          <w:rStyle w:val="af7"/>
          <w:rFonts w:ascii="Times New Roman" w:hAnsi="Times New Roman"/>
          <w:color w:val="000000" w:themeColor="text1"/>
          <w:szCs w:val="28"/>
        </w:rPr>
        <w:t>статья 153</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193" w:name="sub_97013"/>
      <w:bookmarkEnd w:id="192"/>
      <w:r w:rsidRPr="0048045A">
        <w:rPr>
          <w:rFonts w:ascii="Times New Roman" w:hAnsi="Times New Roman"/>
          <w:color w:val="000000" w:themeColor="text1"/>
          <w:szCs w:val="28"/>
        </w:rPr>
        <w:t>если работник работает на условиях ненормированного рабочего дня (</w:t>
      </w:r>
      <w:r w:rsidRPr="0048045A">
        <w:rPr>
          <w:rStyle w:val="af7"/>
          <w:rFonts w:ascii="Times New Roman" w:hAnsi="Times New Roman"/>
          <w:color w:val="000000" w:themeColor="text1"/>
          <w:szCs w:val="28"/>
        </w:rPr>
        <w:t>статья 159</w:t>
      </w:r>
      <w:r w:rsidRPr="0048045A">
        <w:rPr>
          <w:rFonts w:ascii="Times New Roman" w:hAnsi="Times New Roman"/>
          <w:color w:val="000000" w:themeColor="text1"/>
          <w:szCs w:val="28"/>
        </w:rPr>
        <w:t xml:space="preserve"> настоящего Кодекса).</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194" w:name="sub_99"/>
      <w:bookmarkEnd w:id="193"/>
      <w:r w:rsidRPr="0048045A">
        <w:rPr>
          <w:rStyle w:val="af6"/>
          <w:rFonts w:ascii="Times New Roman" w:hAnsi="Times New Roman" w:cs="Times New Roman"/>
          <w:bCs/>
          <w:color w:val="000000" w:themeColor="text1"/>
          <w:sz w:val="28"/>
          <w:szCs w:val="28"/>
        </w:rPr>
        <w:t>Статья 153.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Сверхурочная работа</w:t>
      </w:r>
    </w:p>
    <w:p w:rsidR="002C17DD" w:rsidRPr="0048045A" w:rsidRDefault="00F6072B" w:rsidP="004C27F6">
      <w:pPr>
        <w:spacing w:line="360" w:lineRule="auto"/>
        <w:ind w:firstLine="709"/>
        <w:rPr>
          <w:rFonts w:ascii="Times New Roman" w:hAnsi="Times New Roman"/>
          <w:color w:val="000000" w:themeColor="text1"/>
          <w:szCs w:val="28"/>
        </w:rPr>
      </w:pPr>
      <w:bookmarkStart w:id="195" w:name="sub_9901"/>
      <w:bookmarkEnd w:id="194"/>
      <w:r w:rsidRPr="0048045A">
        <w:rPr>
          <w:rStyle w:val="af6"/>
          <w:rFonts w:ascii="Times New Roman" w:hAnsi="Times New Roman"/>
          <w:b w:val="0"/>
          <w:bCs/>
          <w:color w:val="000000" w:themeColor="text1"/>
          <w:szCs w:val="28"/>
        </w:rPr>
        <w:t>Сверхурочная работа</w:t>
      </w:r>
      <w:r w:rsidRPr="0048045A">
        <w:rPr>
          <w:rFonts w:ascii="Times New Roman" w:hAnsi="Times New Roman"/>
          <w:color w:val="000000" w:themeColor="text1"/>
          <w:szCs w:val="28"/>
        </w:rPr>
        <w:t xml:space="preserve"> - </w:t>
      </w:r>
      <w:r w:rsidRPr="0048045A">
        <w:rPr>
          <w:rStyle w:val="af7"/>
          <w:rFonts w:ascii="Times New Roman" w:hAnsi="Times New Roman"/>
          <w:color w:val="000000" w:themeColor="text1"/>
          <w:szCs w:val="28"/>
        </w:rPr>
        <w:t>работа</w:t>
      </w:r>
      <w:r w:rsidRPr="0048045A">
        <w:rPr>
          <w:rFonts w:ascii="Times New Roman" w:hAnsi="Times New Roman"/>
          <w:color w:val="000000" w:themeColor="text1"/>
          <w:szCs w:val="28"/>
        </w:rPr>
        <w:t>, выполняемая работником по инициативе работодателя сверх пределов установленной для работника продолжительности рабочего времени: ежедневной работы (смены), а при суммированном учёте рабочего времени - сверх нормального числа рабочих часов за учётный период.</w:t>
      </w:r>
    </w:p>
    <w:p w:rsidR="002C17DD" w:rsidRPr="0048045A" w:rsidRDefault="00F6072B" w:rsidP="004C27F6">
      <w:pPr>
        <w:spacing w:line="360" w:lineRule="auto"/>
        <w:ind w:firstLine="709"/>
        <w:rPr>
          <w:rFonts w:ascii="Times New Roman" w:hAnsi="Times New Roman"/>
          <w:color w:val="000000" w:themeColor="text1"/>
          <w:szCs w:val="28"/>
        </w:rPr>
      </w:pPr>
      <w:bookmarkStart w:id="196" w:name="sub_9902"/>
      <w:bookmarkEnd w:id="195"/>
      <w:r w:rsidRPr="0048045A">
        <w:rPr>
          <w:rFonts w:ascii="Times New Roman" w:hAnsi="Times New Roman"/>
          <w:color w:val="000000" w:themeColor="text1"/>
          <w:szCs w:val="28"/>
        </w:rPr>
        <w:t>Привлечение работодателем работника к сверхурочной работе допускается с его письменного согласия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197" w:name="sub_99021"/>
      <w:bookmarkEnd w:id="196"/>
      <w:r w:rsidRPr="0048045A">
        <w:rPr>
          <w:rFonts w:ascii="Times New Roman" w:hAnsi="Times New Roman"/>
          <w:color w:val="000000" w:themeColor="text1"/>
          <w:szCs w:val="28"/>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 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несёт ответственность за сохранность этого имущества), государственного или муниципального имущества либо создать угрозу жизни и здоровью людей;</w:t>
      </w:r>
    </w:p>
    <w:p w:rsidR="002C17DD" w:rsidRPr="0048045A" w:rsidRDefault="00F6072B" w:rsidP="004C27F6">
      <w:pPr>
        <w:spacing w:line="360" w:lineRule="auto"/>
        <w:ind w:firstLine="709"/>
        <w:rPr>
          <w:rFonts w:ascii="Times New Roman" w:hAnsi="Times New Roman"/>
          <w:color w:val="000000" w:themeColor="text1"/>
          <w:szCs w:val="28"/>
        </w:rPr>
      </w:pPr>
      <w:bookmarkStart w:id="198" w:name="sub_99022"/>
      <w:bookmarkEnd w:id="197"/>
      <w:r w:rsidRPr="0048045A">
        <w:rPr>
          <w:rFonts w:ascii="Times New Roman" w:hAnsi="Times New Roman"/>
          <w:color w:val="000000" w:themeColor="text1"/>
          <w:szCs w:val="28"/>
        </w:rPr>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2C17DD" w:rsidRPr="0048045A" w:rsidRDefault="00F6072B" w:rsidP="004C27F6">
      <w:pPr>
        <w:spacing w:line="360" w:lineRule="auto"/>
        <w:ind w:firstLine="709"/>
        <w:rPr>
          <w:rFonts w:ascii="Times New Roman" w:hAnsi="Times New Roman"/>
          <w:color w:val="000000" w:themeColor="text1"/>
          <w:szCs w:val="28"/>
        </w:rPr>
      </w:pPr>
      <w:bookmarkStart w:id="199" w:name="sub_99023"/>
      <w:bookmarkEnd w:id="198"/>
      <w:r w:rsidRPr="0048045A">
        <w:rPr>
          <w:rFonts w:ascii="Times New Roman" w:hAnsi="Times New Roman"/>
          <w:color w:val="000000" w:themeColor="text1"/>
          <w:szCs w:val="28"/>
        </w:rPr>
        <w:t xml:space="preserve">3) для продолжения работы при неявке сменяющего работника, если работа </w:t>
      </w:r>
      <w:r w:rsidRPr="0048045A">
        <w:rPr>
          <w:rFonts w:ascii="Times New Roman" w:hAnsi="Times New Roman"/>
          <w:bCs/>
          <w:color w:val="000000" w:themeColor="text1"/>
          <w:szCs w:val="28"/>
        </w:rPr>
        <w:t>осуществляется в рамках процесса работы с непрерывным циклом производства</w:t>
      </w:r>
      <w:r w:rsidRPr="0048045A">
        <w:rPr>
          <w:rFonts w:ascii="Times New Roman" w:hAnsi="Times New Roman"/>
          <w:color w:val="000000" w:themeColor="text1"/>
          <w:szCs w:val="28"/>
        </w:rPr>
        <w:t>. В этих случаях работодатель обязан немедленно принять меры по замене сменщика другим работником.</w:t>
      </w:r>
    </w:p>
    <w:p w:rsidR="002C17DD" w:rsidRPr="0048045A" w:rsidRDefault="00F6072B" w:rsidP="004C27F6">
      <w:pPr>
        <w:spacing w:line="360" w:lineRule="auto"/>
        <w:ind w:firstLine="709"/>
        <w:rPr>
          <w:rFonts w:ascii="Times New Roman" w:hAnsi="Times New Roman"/>
          <w:color w:val="000000" w:themeColor="text1"/>
          <w:szCs w:val="28"/>
        </w:rPr>
      </w:pPr>
      <w:bookmarkStart w:id="200" w:name="sub_9903"/>
      <w:bookmarkEnd w:id="199"/>
      <w:r w:rsidRPr="0048045A">
        <w:rPr>
          <w:rFonts w:ascii="Times New Roman" w:hAnsi="Times New Roman"/>
          <w:color w:val="000000" w:themeColor="text1"/>
          <w:szCs w:val="28"/>
        </w:rPr>
        <w:t>Привлечение работодателем работника к сверхурочной работе без его согласия допускается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201" w:name="sub_99031"/>
      <w:bookmarkEnd w:id="200"/>
      <w:r w:rsidRPr="0048045A">
        <w:rPr>
          <w:rFonts w:ascii="Times New Roman" w:hAnsi="Times New Roman"/>
          <w:color w:val="000000" w:themeColor="text1"/>
          <w:szCs w:val="28"/>
        </w:rPr>
        <w:lastRenderedPageBreak/>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2C17DD" w:rsidRPr="0048045A" w:rsidRDefault="00F6072B" w:rsidP="004C27F6">
      <w:pPr>
        <w:spacing w:line="360" w:lineRule="auto"/>
        <w:ind w:firstLine="709"/>
        <w:rPr>
          <w:rFonts w:ascii="Times New Roman" w:hAnsi="Times New Roman"/>
          <w:color w:val="000000" w:themeColor="text1"/>
          <w:szCs w:val="28"/>
        </w:rPr>
      </w:pPr>
      <w:bookmarkStart w:id="202" w:name="sub_99032"/>
      <w:bookmarkEnd w:id="201"/>
      <w:r w:rsidRPr="0048045A">
        <w:rPr>
          <w:rFonts w:ascii="Times New Roman" w:hAnsi="Times New Roman"/>
          <w:color w:val="000000" w:themeColor="text1"/>
          <w:szCs w:val="28"/>
        </w:rPr>
        <w:t>2)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rsidR="002C17DD" w:rsidRPr="0048045A" w:rsidRDefault="00F6072B" w:rsidP="004C27F6">
      <w:pPr>
        <w:spacing w:line="360" w:lineRule="auto"/>
        <w:ind w:firstLine="709"/>
        <w:rPr>
          <w:rFonts w:ascii="Times New Roman" w:hAnsi="Times New Roman"/>
          <w:color w:val="000000" w:themeColor="text1"/>
          <w:szCs w:val="28"/>
        </w:rPr>
      </w:pPr>
      <w:bookmarkStart w:id="203" w:name="sub_99033"/>
      <w:bookmarkEnd w:id="202"/>
      <w:r w:rsidRPr="0048045A">
        <w:rPr>
          <w:rFonts w:ascii="Times New Roman" w:hAnsi="Times New Roman"/>
          <w:color w:val="000000" w:themeColor="text1"/>
          <w:szCs w:val="28"/>
        </w:rPr>
        <w:t xml:space="preserve">3) при производстве работ, необходимость которых обусловлена введением чрезвычайного или военного положения, либо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 а также в случаях,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других случаях привлечение к сверхурочной работе допускается с письменного согласия работника и с обязательным учётом мнения выборного органа соответствующей первичной профсоюзной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204" w:name="sub_997"/>
      <w:bookmarkEnd w:id="203"/>
      <w:r w:rsidRPr="0048045A">
        <w:rPr>
          <w:rFonts w:ascii="Times New Roman" w:hAnsi="Times New Roman"/>
          <w:color w:val="000000" w:themeColor="text1"/>
          <w:szCs w:val="28"/>
        </w:rPr>
        <w:t xml:space="preserve">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 xml:space="preserve"> и иными федеральными законами. Привлечение к сверхурочной работе инвалидов, женщин, имеющих детей в возрасте до трёх лет, матерей и отцов, воспитывающих без супруга (супруги) детей в возрасте до четырнадцати лет, опекунов детей указанного возраста, родителя, имеющего ребёнка в возрасте до четырнадцати лет, в случае, если другой родитель работает вахтовым методом, а также работников, имеющих трёх и более детей в возрасте до восемнадцати лет, в период до достижения младшим из детей возраста четырнадцати лет допускается только с их письменного согласия и при условии, если это не запрещено им по состоянию здоровья в соответствии с медицинским </w:t>
      </w:r>
      <w:r w:rsidRPr="0048045A">
        <w:rPr>
          <w:rFonts w:ascii="Times New Roman" w:hAnsi="Times New Roman"/>
          <w:color w:val="000000" w:themeColor="text1"/>
          <w:szCs w:val="28"/>
        </w:rPr>
        <w:lastRenderedPageBreak/>
        <w:t xml:space="preserve">заключением, выданным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сверхурочной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205" w:name="sub_9905"/>
      <w:bookmarkEnd w:id="204"/>
      <w:r w:rsidRPr="0048045A">
        <w:rPr>
          <w:rFonts w:ascii="Times New Roman" w:hAnsi="Times New Roman"/>
          <w:color w:val="000000" w:themeColor="text1"/>
          <w:szCs w:val="28"/>
        </w:rPr>
        <w:t xml:space="preserve">Продолжительность сверхурочной работы не должна превышать для каждого работника 4 часов в течение двух дней подряд и 120 часов в год, за исключением случаев,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206" w:name="sub_999"/>
      <w:bookmarkEnd w:id="205"/>
      <w:r w:rsidRPr="0048045A">
        <w:rPr>
          <w:rFonts w:ascii="Times New Roman" w:hAnsi="Times New Roman"/>
          <w:color w:val="000000" w:themeColor="text1"/>
          <w:szCs w:val="28"/>
        </w:rPr>
        <w:t>Работодатель обязан обеспечить точный учёт продолжительности сверхурочной работы каждого работника.</w:t>
      </w:r>
      <w:bookmarkEnd w:id="206"/>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33.</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Режим и учёт рабочего времени, порядок его установления.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154.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Общие положения режима рабочего времени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рабочего времени устанавливается работодателем. Работодатель должен установить режим рабочего времени, который предусматривает: продолжительность рабочей недели (пятидневка, шестидневка, выходные дни по скользящему графику, неполная рабочая неделя) продолжительность ежедневной работы (смены) время начала и окончания работы время перерывов в работе число смен в сутки чередование рабочих и нерабочих дней, а также режим рабочего времени который отличается от общих правил, установленных у данного работодателя, включая работу в режиме свободного рабочего времени.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r w:rsidRPr="0048045A">
        <w:rPr>
          <w:rStyle w:val="af6"/>
          <w:rFonts w:ascii="Times New Roman" w:hAnsi="Times New Roman" w:cs="Times New Roman"/>
          <w:bCs/>
          <w:color w:val="000000" w:themeColor="text1"/>
          <w:sz w:val="28"/>
          <w:szCs w:val="28"/>
        </w:rPr>
        <w:t>Статья 155.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Порядок установления режима и учёт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Режим рабочего времени должен предусматривать продолжительность рабочей недели (пятидневная с двумя выходными днями, шестидневная с одним выходным днём, рабочая неделя с предоставлением выходных дней по скользящему графику, неполная рабочая неделя), работу с ненормированным рабочим днём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 смен в сутки, чередование рабочих и выходных дней, которые устанавливаются </w:t>
      </w:r>
      <w:r w:rsidRPr="0048045A">
        <w:rPr>
          <w:rStyle w:val="af7"/>
          <w:rFonts w:ascii="Times New Roman" w:hAnsi="Times New Roman"/>
          <w:color w:val="000000" w:themeColor="text1"/>
          <w:szCs w:val="28"/>
        </w:rPr>
        <w:lastRenderedPageBreak/>
        <w:t>правилами</w:t>
      </w:r>
      <w:r w:rsidRPr="0048045A">
        <w:rPr>
          <w:rFonts w:ascii="Times New Roman" w:hAnsi="Times New Roman"/>
          <w:color w:val="000000" w:themeColor="text1"/>
          <w:szCs w:val="28"/>
        </w:rPr>
        <w:t xml:space="preserve">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включая работу в режиме свободного режим рабочего времени, -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f6"/>
          <w:rFonts w:ascii="Times New Roman" w:hAnsi="Times New Roman"/>
          <w:bCs/>
          <w:color w:val="000000" w:themeColor="text1"/>
          <w:szCs w:val="28"/>
        </w:rPr>
        <w:t>Статья 156.</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Отдельные вопросы режимов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f7"/>
          <w:rFonts w:ascii="Times New Roman" w:hAnsi="Times New Roman"/>
          <w:color w:val="000000" w:themeColor="text1"/>
          <w:szCs w:val="28"/>
        </w:rPr>
        <w:t>Особенности</w:t>
      </w:r>
      <w:r w:rsidRPr="0048045A">
        <w:rPr>
          <w:rFonts w:ascii="Times New Roman" w:hAnsi="Times New Roman"/>
          <w:color w:val="000000" w:themeColor="text1"/>
          <w:szCs w:val="28"/>
        </w:rPr>
        <w:t xml:space="preserve"> режима рабочего времени и времени отдыха работников транспорта, связи и других, имеющих особый характер работы, определяются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устанавливаемом Правительством Российской Федерации.</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Трудовыми договорами работников, режим рабочего времени которых отличается от общих правил, может вводится работа в режиме свободного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работе в режиме свободного рабочего времени начало, окончание или общая продолжительность рабочего дня (смены) определяется работником.</w:t>
      </w:r>
    </w:p>
    <w:p w:rsidR="002C17DD" w:rsidRPr="0048045A" w:rsidRDefault="00F6072B" w:rsidP="004C27F6">
      <w:pPr>
        <w:spacing w:line="360" w:lineRule="auto"/>
        <w:ind w:firstLine="709"/>
        <w:rPr>
          <w:rStyle w:val="a3"/>
          <w:rFonts w:ascii="Times New Roman" w:hAnsi="Times New Roman"/>
          <w:color w:val="000000" w:themeColor="text1"/>
          <w:szCs w:val="28"/>
          <w:shd w:val="clear" w:color="auto" w:fill="FFFFFF"/>
        </w:rPr>
      </w:pPr>
      <w:r w:rsidRPr="0048045A">
        <w:rPr>
          <w:rFonts w:ascii="Times New Roman" w:hAnsi="Times New Roman"/>
          <w:color w:val="000000" w:themeColor="text1"/>
          <w:szCs w:val="28"/>
        </w:rPr>
        <w:t>При работе в режиме свободного рабочего времени на работодателя не распространяются обязанности: предоставлять работникам работу, обусловленную трудовым договором;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r w:rsidRPr="0048045A">
        <w:rPr>
          <w:rStyle w:val="a3"/>
          <w:rFonts w:ascii="Times New Roman" w:hAnsi="Times New Roman"/>
          <w:color w:val="000000" w:themeColor="text1"/>
          <w:szCs w:val="28"/>
          <w:shd w:val="clear" w:color="auto" w:fill="FFFFFF"/>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4"/>
          <w:rFonts w:ascii="Times New Roman" w:hAnsi="Times New Roman"/>
          <w:i w:val="0"/>
          <w:color w:val="000000" w:themeColor="text1"/>
          <w:szCs w:val="28"/>
          <w:shd w:val="clear" w:color="auto" w:fill="FFFFFF"/>
        </w:rPr>
        <w:t>При работе в режиме свободного рабочего времени для работника устанавливается сдельная форма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Запрещается привлекать беременных женщин и первые месяцы после родов к работе с ненормированным рабочим днём.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Беременным женщинам предоставляется право на беспрепятственное посещение медицинских учреждений для прохождения регулярных медицинских осмотров и консультаций.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Style w:val="af6"/>
          <w:rFonts w:ascii="Times New Roman" w:hAnsi="Times New Roman"/>
          <w:bCs/>
          <w:color w:val="000000" w:themeColor="text1"/>
          <w:szCs w:val="28"/>
        </w:rPr>
        <w:lastRenderedPageBreak/>
        <w:t>Статья 157.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Ответственность за злоупотреблением работодателем установлением режима рабочего времени и нарушение прав беременных женщин.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нарушивший требования настоящего Федерального закона в области соблюдения условий режима рабочего времени, привлекается к ответственности в порядке, предусмотренном законодательством Российской Федерации.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07" w:name="sub_100"/>
      <w:r w:rsidRPr="0048045A">
        <w:rPr>
          <w:rStyle w:val="af6"/>
          <w:rFonts w:ascii="Times New Roman" w:hAnsi="Times New Roman" w:cs="Times New Roman"/>
          <w:bCs/>
          <w:color w:val="000000" w:themeColor="text1"/>
          <w:sz w:val="28"/>
          <w:szCs w:val="28"/>
        </w:rPr>
        <w:t>Статья 158.</w:t>
      </w:r>
      <w:r w:rsidRPr="0048045A">
        <w:rPr>
          <w:rFonts w:ascii="Times New Roman" w:hAnsi="Times New Roman" w:cs="Times New Roman"/>
          <w:b/>
          <w:bCs/>
          <w:color w:val="000000" w:themeColor="text1"/>
          <w:sz w:val="28"/>
          <w:szCs w:val="28"/>
        </w:rPr>
        <w:t xml:space="preserve"> Режим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208" w:name="sub_10001"/>
      <w:bookmarkEnd w:id="207"/>
      <w:r w:rsidRPr="0048045A">
        <w:rPr>
          <w:rFonts w:ascii="Times New Roman" w:hAnsi="Times New Roman"/>
          <w:color w:val="000000" w:themeColor="text1"/>
          <w:szCs w:val="28"/>
        </w:rPr>
        <w:t xml:space="preserve">Режим рабочего времени должен предусматривать продолжительность рабочей недели (пятидневная с двумя выходными днями, шестидневная с одним выходным днём, рабочая неделя с предоставлением выходных дней по скользящему графику, неполная рабочая неделя), работу с ненормированным рабочим днём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 смен в сутки, чередование рабочих и выходных дней, которые устанавливаются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включая работу в режиме свободного режим рабочего времени, - трудовым договором. Режим рабочей недели с предоставлением выходных дней по скользящему графику может вводиться только в организациях, связанных с необходимостью оказывать услуги в выходные дни.</w:t>
      </w:r>
    </w:p>
    <w:p w:rsidR="002C17DD" w:rsidRPr="0048045A" w:rsidRDefault="00F6072B" w:rsidP="004C27F6">
      <w:pPr>
        <w:spacing w:line="360" w:lineRule="auto"/>
        <w:ind w:firstLine="709"/>
        <w:rPr>
          <w:rFonts w:ascii="Times New Roman" w:hAnsi="Times New Roman"/>
          <w:color w:val="000000" w:themeColor="text1"/>
          <w:szCs w:val="28"/>
        </w:rPr>
      </w:pPr>
      <w:bookmarkStart w:id="209" w:name="sub_100002"/>
      <w:bookmarkEnd w:id="208"/>
      <w:r w:rsidRPr="0048045A">
        <w:rPr>
          <w:rStyle w:val="af7"/>
          <w:rFonts w:ascii="Times New Roman" w:hAnsi="Times New Roman"/>
          <w:color w:val="000000" w:themeColor="text1"/>
          <w:szCs w:val="28"/>
        </w:rPr>
        <w:t>Особенности</w:t>
      </w:r>
      <w:r w:rsidRPr="0048045A">
        <w:rPr>
          <w:rFonts w:ascii="Times New Roman" w:hAnsi="Times New Roman"/>
          <w:color w:val="000000" w:themeColor="text1"/>
          <w:szCs w:val="28"/>
        </w:rPr>
        <w:t xml:space="preserve"> режима рабочего времени и времени отдыха работников транспорта, связи и других, имеющих особый характер работы, определяются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устанавливаемом Правительством Российской Федерации.</w:t>
      </w:r>
    </w:p>
    <w:bookmarkEnd w:id="209"/>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34.</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Работа за пределами нормальной продолжительности рабочего времени.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10" w:name="sub_101"/>
      <w:r w:rsidRPr="0048045A">
        <w:rPr>
          <w:rStyle w:val="af6"/>
          <w:rFonts w:ascii="Times New Roman" w:hAnsi="Times New Roman" w:cs="Times New Roman"/>
          <w:bCs/>
          <w:color w:val="000000" w:themeColor="text1"/>
          <w:sz w:val="28"/>
          <w:szCs w:val="28"/>
        </w:rPr>
        <w:lastRenderedPageBreak/>
        <w:t>Статья 159.</w:t>
      </w:r>
      <w:r w:rsidRPr="0048045A">
        <w:rPr>
          <w:rFonts w:ascii="Times New Roman" w:hAnsi="Times New Roman" w:cs="Times New Roman"/>
          <w:b/>
          <w:bCs/>
          <w:color w:val="000000" w:themeColor="text1"/>
          <w:sz w:val="28"/>
          <w:szCs w:val="28"/>
        </w:rPr>
        <w:t xml:space="preserve"> Ненормированный рабочий день</w:t>
      </w:r>
    </w:p>
    <w:p w:rsidR="002C17DD" w:rsidRPr="0048045A" w:rsidRDefault="00F6072B" w:rsidP="004C27F6">
      <w:pPr>
        <w:spacing w:line="360" w:lineRule="auto"/>
        <w:ind w:firstLine="709"/>
        <w:rPr>
          <w:rFonts w:ascii="Times New Roman" w:hAnsi="Times New Roman"/>
          <w:color w:val="000000" w:themeColor="text1"/>
          <w:szCs w:val="28"/>
        </w:rPr>
      </w:pPr>
      <w:bookmarkStart w:id="211" w:name="sub_10101"/>
      <w:bookmarkEnd w:id="210"/>
      <w:r w:rsidRPr="0048045A">
        <w:rPr>
          <w:rStyle w:val="af6"/>
          <w:rFonts w:ascii="Times New Roman" w:hAnsi="Times New Roman"/>
          <w:b w:val="0"/>
          <w:bCs/>
          <w:color w:val="000000" w:themeColor="text1"/>
          <w:szCs w:val="28"/>
        </w:rPr>
        <w:t>Ненормированный рабочий день</w:t>
      </w:r>
      <w:r w:rsidRPr="0048045A">
        <w:rPr>
          <w:rFonts w:ascii="Times New Roman" w:hAnsi="Times New Roman"/>
          <w:color w:val="000000" w:themeColor="text1"/>
          <w:szCs w:val="28"/>
        </w:rPr>
        <w:t xml:space="preserve"> - особый режим работы,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днём устанавливается коллективным договором, соглашениями или локальным нормативным актом, принимаемым с учётом мнения представительного органа работников.</w:t>
      </w:r>
    </w:p>
    <w:p w:rsidR="002C17DD" w:rsidRPr="0048045A" w:rsidRDefault="00F6072B" w:rsidP="004C27F6">
      <w:pPr>
        <w:spacing w:line="360" w:lineRule="auto"/>
        <w:ind w:firstLine="709"/>
        <w:rPr>
          <w:rFonts w:ascii="Times New Roman" w:hAnsi="Times New Roman"/>
          <w:color w:val="000000" w:themeColor="text1"/>
          <w:szCs w:val="28"/>
        </w:rPr>
      </w:pPr>
      <w:bookmarkStart w:id="212" w:name="sub_10102"/>
      <w:bookmarkEnd w:id="211"/>
      <w:r w:rsidRPr="0048045A">
        <w:rPr>
          <w:rFonts w:ascii="Times New Roman" w:hAnsi="Times New Roman"/>
          <w:color w:val="000000" w:themeColor="text1"/>
          <w:szCs w:val="28"/>
        </w:rPr>
        <w:t>Работнику, работающему на условиях неполного рабочего времени, ненормированный рабочий день может устанавливаться, только если соглашением сторон трудового договора установлена неполная рабочая неделя, но с полным рабочим днём (сменой) с соответствующей компенсацией.</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13" w:name="sub_102"/>
      <w:bookmarkEnd w:id="212"/>
      <w:r w:rsidRPr="0048045A">
        <w:rPr>
          <w:rStyle w:val="af6"/>
          <w:rFonts w:ascii="Times New Roman" w:hAnsi="Times New Roman" w:cs="Times New Roman"/>
          <w:bCs/>
          <w:color w:val="000000" w:themeColor="text1"/>
          <w:sz w:val="28"/>
          <w:szCs w:val="28"/>
        </w:rPr>
        <w:t>Статья 160.</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Работа в режиме гибкого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214" w:name="sub_10201"/>
      <w:bookmarkEnd w:id="213"/>
      <w:r w:rsidRPr="0048045A">
        <w:rPr>
          <w:rFonts w:ascii="Times New Roman" w:hAnsi="Times New Roman"/>
          <w:bCs/>
          <w:color w:val="000000" w:themeColor="text1"/>
          <w:szCs w:val="28"/>
          <w:shd w:val="clear" w:color="auto" w:fill="FFFFFF"/>
        </w:rPr>
        <w:t>Р</w:t>
      </w:r>
      <w:r w:rsidRPr="0048045A">
        <w:rPr>
          <w:rFonts w:ascii="Times New Roman" w:hAnsi="Times New Roman"/>
          <w:bCs/>
          <w:color w:val="000000" w:themeColor="text1"/>
          <w:szCs w:val="28"/>
        </w:rPr>
        <w:t>ежим гибкого рабочего времени</w:t>
      </w:r>
      <w:r w:rsidRPr="0048045A">
        <w:rPr>
          <w:rFonts w:ascii="Times New Roman" w:hAnsi="Times New Roman"/>
          <w:bCs/>
          <w:color w:val="000000" w:themeColor="text1"/>
          <w:szCs w:val="28"/>
          <w:shd w:val="clear" w:color="auto" w:fill="FFFFFF"/>
        </w:rPr>
        <w:t xml:space="preserve"> — это трудовой режим, при котором работник сам регулирует начало и окончание рабочего дня, а фиксированную часть рабочего времени устанавливает работодатель, при этом фиксированная часть рабочего дня не может быть менее 5 часов. </w:t>
      </w:r>
      <w:r w:rsidRPr="0048045A">
        <w:rPr>
          <w:rFonts w:ascii="Times New Roman" w:hAnsi="Times New Roman"/>
          <w:color w:val="000000" w:themeColor="text1"/>
          <w:szCs w:val="28"/>
        </w:rPr>
        <w:t>При работе в режиме гибкого рабочего времени начало, окончание или общая продолжительность рабочего дня (смены) определяется по соглашению сторон с соответствующей компенсацией.</w:t>
      </w:r>
    </w:p>
    <w:p w:rsidR="002C17DD" w:rsidRPr="0048045A" w:rsidRDefault="00F6072B" w:rsidP="004C27F6">
      <w:pPr>
        <w:spacing w:line="360" w:lineRule="auto"/>
        <w:ind w:firstLine="709"/>
        <w:rPr>
          <w:rFonts w:ascii="Times New Roman" w:hAnsi="Times New Roman"/>
          <w:color w:val="000000" w:themeColor="text1"/>
          <w:szCs w:val="28"/>
        </w:rPr>
      </w:pPr>
      <w:bookmarkStart w:id="215" w:name="sub_10202"/>
      <w:bookmarkEnd w:id="214"/>
      <w:r w:rsidRPr="0048045A">
        <w:rPr>
          <w:rFonts w:ascii="Times New Roman" w:hAnsi="Times New Roman"/>
          <w:color w:val="000000" w:themeColor="text1"/>
          <w:szCs w:val="28"/>
        </w:rPr>
        <w:t>Работодатель обеспечивает отработку работником суммарного количества рабочих часов в течение соответствующих учётных периодов (рабочего дня, недели, месяца и других).</w:t>
      </w:r>
    </w:p>
    <w:p w:rsidR="002C17DD" w:rsidRPr="0048045A" w:rsidRDefault="00F6072B" w:rsidP="004C27F6">
      <w:pPr>
        <w:spacing w:line="360" w:lineRule="auto"/>
        <w:ind w:firstLine="709"/>
        <w:rPr>
          <w:rFonts w:ascii="Times New Roman" w:hAnsi="Times New Roman"/>
          <w:b/>
          <w:bCs/>
          <w:iCs/>
          <w:color w:val="000000" w:themeColor="text1"/>
          <w:szCs w:val="28"/>
        </w:rPr>
      </w:pPr>
      <w:r w:rsidRPr="0048045A">
        <w:rPr>
          <w:rFonts w:ascii="Times New Roman" w:hAnsi="Times New Roman"/>
          <w:color w:val="000000" w:themeColor="text1"/>
          <w:szCs w:val="28"/>
        </w:rPr>
        <w:t xml:space="preserve">Работодатель обязан устанавливать режим гибкого рабочего времени по их просьбе лица, указанных в части 2 статьи 160 настоящего Кодекса, вместо неполного рабочего времени на период наличия обстоятельств, явившихся основанием для обязательного установления режима гибкого рабочего времени. </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216" w:name="sub_103"/>
      <w:bookmarkEnd w:id="215"/>
      <w:r w:rsidRPr="0048045A">
        <w:rPr>
          <w:rStyle w:val="af6"/>
          <w:rFonts w:ascii="Times New Roman" w:hAnsi="Times New Roman" w:cs="Times New Roman"/>
          <w:bCs/>
          <w:color w:val="000000" w:themeColor="text1"/>
          <w:sz w:val="28"/>
          <w:szCs w:val="28"/>
        </w:rPr>
        <w:lastRenderedPageBreak/>
        <w:t>Статья 161.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Сменная работа</w:t>
      </w:r>
    </w:p>
    <w:p w:rsidR="002C17DD" w:rsidRPr="0048045A" w:rsidRDefault="00F6072B" w:rsidP="004C27F6">
      <w:pPr>
        <w:spacing w:line="360" w:lineRule="auto"/>
        <w:ind w:firstLine="709"/>
        <w:rPr>
          <w:rFonts w:ascii="Times New Roman" w:hAnsi="Times New Roman"/>
          <w:color w:val="000000" w:themeColor="text1"/>
          <w:szCs w:val="28"/>
        </w:rPr>
      </w:pPr>
      <w:bookmarkStart w:id="217" w:name="sub_10301"/>
      <w:bookmarkEnd w:id="216"/>
      <w:r w:rsidRPr="0048045A">
        <w:rPr>
          <w:rStyle w:val="af6"/>
          <w:rFonts w:ascii="Times New Roman" w:hAnsi="Times New Roman"/>
          <w:b w:val="0"/>
          <w:bCs/>
          <w:color w:val="000000" w:themeColor="text1"/>
          <w:szCs w:val="28"/>
        </w:rPr>
        <w:t>Сменная работа</w:t>
      </w:r>
      <w:r w:rsidRPr="0048045A">
        <w:rPr>
          <w:rFonts w:ascii="Times New Roman" w:hAnsi="Times New Roman"/>
          <w:color w:val="000000" w:themeColor="text1"/>
          <w:szCs w:val="28"/>
        </w:rPr>
        <w:t xml:space="preserve">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объёма выпускаемой продукции или оказываемых услуг.</w:t>
      </w:r>
    </w:p>
    <w:p w:rsidR="002C17DD" w:rsidRPr="0048045A" w:rsidRDefault="00F6072B" w:rsidP="004C27F6">
      <w:pPr>
        <w:spacing w:line="360" w:lineRule="auto"/>
        <w:ind w:firstLine="709"/>
        <w:rPr>
          <w:rFonts w:ascii="Times New Roman" w:hAnsi="Times New Roman"/>
          <w:color w:val="000000" w:themeColor="text1"/>
          <w:szCs w:val="28"/>
        </w:rPr>
      </w:pPr>
      <w:bookmarkStart w:id="218" w:name="sub_10302"/>
      <w:bookmarkEnd w:id="217"/>
      <w:r w:rsidRPr="0048045A">
        <w:rPr>
          <w:rFonts w:ascii="Times New Roman" w:hAnsi="Times New Roman"/>
          <w:color w:val="000000" w:themeColor="text1"/>
          <w:szCs w:val="28"/>
        </w:rPr>
        <w:t>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w:t>
      </w:r>
    </w:p>
    <w:p w:rsidR="002C17DD" w:rsidRPr="0048045A" w:rsidRDefault="00F6072B" w:rsidP="004C27F6">
      <w:pPr>
        <w:spacing w:line="360" w:lineRule="auto"/>
        <w:ind w:firstLine="709"/>
        <w:rPr>
          <w:rFonts w:ascii="Times New Roman" w:hAnsi="Times New Roman"/>
          <w:color w:val="000000" w:themeColor="text1"/>
          <w:szCs w:val="28"/>
        </w:rPr>
      </w:pPr>
      <w:bookmarkStart w:id="219" w:name="sub_10303"/>
      <w:bookmarkEnd w:id="218"/>
      <w:r w:rsidRPr="0048045A">
        <w:rPr>
          <w:rFonts w:ascii="Times New Roman" w:hAnsi="Times New Roman"/>
          <w:color w:val="000000" w:themeColor="text1"/>
          <w:szCs w:val="28"/>
        </w:rPr>
        <w:t xml:space="preserve">При составлении графиков сменности работодатель учитывает мнение представительного органа работников в порядке, установленном </w:t>
      </w:r>
      <w:r w:rsidRPr="0048045A">
        <w:rPr>
          <w:rStyle w:val="af7"/>
          <w:rFonts w:ascii="Times New Roman" w:hAnsi="Times New Roman"/>
          <w:color w:val="000000" w:themeColor="text1"/>
          <w:szCs w:val="28"/>
        </w:rPr>
        <w:t>статьёй 41</w:t>
      </w:r>
      <w:r w:rsidRPr="0048045A">
        <w:rPr>
          <w:rFonts w:ascii="Times New Roman" w:hAnsi="Times New Roman"/>
          <w:color w:val="000000" w:themeColor="text1"/>
          <w:szCs w:val="28"/>
        </w:rPr>
        <w:t xml:space="preserve"> настоящего Кодекса для принятия локальных нормативных актов. Графики сменности, как правило, являются приложением к коллективному договору.</w:t>
      </w:r>
    </w:p>
    <w:p w:rsidR="002C17DD" w:rsidRPr="0048045A" w:rsidRDefault="00F6072B" w:rsidP="004C27F6">
      <w:pPr>
        <w:spacing w:line="360" w:lineRule="auto"/>
        <w:ind w:firstLine="709"/>
        <w:rPr>
          <w:rFonts w:ascii="Times New Roman" w:hAnsi="Times New Roman"/>
          <w:color w:val="000000" w:themeColor="text1"/>
          <w:szCs w:val="28"/>
        </w:rPr>
      </w:pPr>
      <w:bookmarkStart w:id="220" w:name="sub_10304"/>
      <w:bookmarkEnd w:id="219"/>
      <w:r w:rsidRPr="0048045A">
        <w:rPr>
          <w:rFonts w:ascii="Times New Roman" w:hAnsi="Times New Roman"/>
          <w:color w:val="000000" w:themeColor="text1"/>
          <w:szCs w:val="28"/>
        </w:rPr>
        <w:t xml:space="preserve">Графики сменности доводятся до сведения работников не позднее чем за один месяц до введения их в действие, за исключением случаев,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221" w:name="sub_10305"/>
      <w:bookmarkEnd w:id="220"/>
      <w:r w:rsidRPr="0048045A">
        <w:rPr>
          <w:rFonts w:ascii="Times New Roman" w:hAnsi="Times New Roman"/>
          <w:color w:val="000000" w:themeColor="text1"/>
          <w:szCs w:val="28"/>
        </w:rPr>
        <w:t xml:space="preserve">Работа в течение двух смен подряд запрещается, за исключением случаев,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222" w:name="sub_104"/>
      <w:bookmarkEnd w:id="221"/>
      <w:r w:rsidRPr="0048045A">
        <w:rPr>
          <w:rStyle w:val="af6"/>
          <w:rFonts w:ascii="Times New Roman" w:hAnsi="Times New Roman" w:cs="Times New Roman"/>
          <w:bCs/>
          <w:color w:val="000000" w:themeColor="text1"/>
          <w:sz w:val="28"/>
          <w:szCs w:val="28"/>
        </w:rPr>
        <w:t>Статья 162.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Суммированный учёт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223" w:name="sub_10401"/>
      <w:bookmarkEnd w:id="222"/>
      <w:r w:rsidRPr="0048045A">
        <w:rPr>
          <w:rFonts w:ascii="Times New Roman" w:hAnsi="Times New Roman"/>
          <w:color w:val="000000" w:themeColor="text1"/>
          <w:szCs w:val="28"/>
        </w:rPr>
        <w:t xml:space="preserve">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w:t>
      </w:r>
      <w:r w:rsidRPr="0048045A">
        <w:rPr>
          <w:rStyle w:val="af7"/>
          <w:rFonts w:ascii="Times New Roman" w:hAnsi="Times New Roman"/>
          <w:color w:val="000000" w:themeColor="text1"/>
          <w:szCs w:val="28"/>
        </w:rPr>
        <w:t>суммированного учёта рабочего времени</w:t>
      </w:r>
      <w:r w:rsidRPr="0048045A">
        <w:rPr>
          <w:rFonts w:ascii="Times New Roman" w:hAnsi="Times New Roman"/>
          <w:color w:val="000000" w:themeColor="text1"/>
          <w:szCs w:val="28"/>
        </w:rPr>
        <w:t xml:space="preserve"> с тем, чтобы продолжительность рабочего времени за учётный период (месяц, квартал и другие периоды) не превышала нормального числа рабочих часов. Учётный период не может превышать три месяца, а для учёта рабочего времени работников, занятых на работах с вредными и (или) опасными условиями труда, - два месяца.</w:t>
      </w:r>
    </w:p>
    <w:p w:rsidR="002C17DD" w:rsidRPr="0048045A" w:rsidRDefault="00F6072B" w:rsidP="004C27F6">
      <w:pPr>
        <w:spacing w:line="360" w:lineRule="auto"/>
        <w:ind w:firstLine="709"/>
        <w:rPr>
          <w:rFonts w:ascii="Times New Roman" w:hAnsi="Times New Roman"/>
          <w:color w:val="000000" w:themeColor="text1"/>
          <w:szCs w:val="28"/>
        </w:rPr>
      </w:pPr>
      <w:bookmarkStart w:id="224" w:name="sub_104022"/>
      <w:bookmarkEnd w:id="223"/>
      <w:r w:rsidRPr="0048045A">
        <w:rPr>
          <w:rFonts w:ascii="Times New Roman" w:hAnsi="Times New Roman"/>
          <w:color w:val="000000" w:themeColor="text1"/>
          <w:szCs w:val="28"/>
        </w:rPr>
        <w:lastRenderedPageBreak/>
        <w:t xml:space="preserve">В случае, если по причинам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учётного периода продолжительностью три месяца, </w:t>
      </w:r>
      <w:r w:rsidRPr="0048045A">
        <w:rPr>
          <w:rStyle w:val="af7"/>
          <w:rFonts w:ascii="Times New Roman" w:hAnsi="Times New Roman"/>
          <w:color w:val="000000" w:themeColor="text1"/>
          <w:szCs w:val="28"/>
        </w:rPr>
        <w:t>отраслевым (межотраслевым) соглашением</w:t>
      </w:r>
      <w:r w:rsidRPr="0048045A">
        <w:rPr>
          <w:rFonts w:ascii="Times New Roman" w:hAnsi="Times New Roman"/>
          <w:color w:val="000000" w:themeColor="text1"/>
          <w:szCs w:val="28"/>
        </w:rPr>
        <w:t xml:space="preserve"> и коллективным договором может быть предусмотрено увеличение учётного периода для учёта рабочего времени таких работников, но не более чем до одного года.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Cs/>
          <w:color w:val="000000" w:themeColor="text1"/>
          <w:szCs w:val="28"/>
        </w:rPr>
        <w:t xml:space="preserve">Нормальная продолжительность рабочего </w:t>
      </w:r>
      <w:r w:rsidRPr="0048045A">
        <w:rPr>
          <w:rFonts w:ascii="Times New Roman" w:hAnsi="Times New Roman"/>
          <w:color w:val="000000" w:themeColor="text1"/>
          <w:szCs w:val="28"/>
        </w:rPr>
        <w:t xml:space="preserve">за учётный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учётный период соответственно уменьшается. </w:t>
      </w:r>
    </w:p>
    <w:p w:rsidR="002C17DD" w:rsidRPr="0048045A" w:rsidRDefault="00F6072B" w:rsidP="004C27F6">
      <w:pPr>
        <w:spacing w:line="360" w:lineRule="auto"/>
        <w:ind w:firstLine="709"/>
        <w:rPr>
          <w:rFonts w:ascii="Times New Roman" w:hAnsi="Times New Roman"/>
          <w:color w:val="000000" w:themeColor="text1"/>
          <w:szCs w:val="28"/>
        </w:rPr>
      </w:pPr>
      <w:bookmarkStart w:id="225" w:name="sub_10403"/>
      <w:bookmarkEnd w:id="224"/>
      <w:r w:rsidRPr="0048045A">
        <w:rPr>
          <w:rFonts w:ascii="Times New Roman" w:hAnsi="Times New Roman"/>
          <w:color w:val="000000" w:themeColor="text1"/>
          <w:szCs w:val="28"/>
        </w:rPr>
        <w:t xml:space="preserve">Порядок введения суммированного учёта рабочего времени устанавливается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226" w:name="sub_105"/>
      <w:bookmarkEnd w:id="225"/>
      <w:r w:rsidRPr="0048045A">
        <w:rPr>
          <w:rStyle w:val="af6"/>
          <w:rFonts w:ascii="Times New Roman" w:hAnsi="Times New Roman" w:cs="Times New Roman"/>
          <w:bCs/>
          <w:color w:val="000000" w:themeColor="text1"/>
          <w:sz w:val="28"/>
          <w:szCs w:val="28"/>
        </w:rPr>
        <w:t>Статья 163.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Разделение рабочего дня на части</w:t>
      </w:r>
    </w:p>
    <w:p w:rsidR="002C17DD" w:rsidRPr="0048045A" w:rsidRDefault="00F6072B" w:rsidP="004C27F6">
      <w:pPr>
        <w:spacing w:line="360" w:lineRule="auto"/>
        <w:ind w:firstLine="709"/>
        <w:rPr>
          <w:rFonts w:ascii="Times New Roman" w:hAnsi="Times New Roman"/>
          <w:color w:val="000000" w:themeColor="text1"/>
          <w:szCs w:val="28"/>
        </w:rPr>
      </w:pPr>
      <w:bookmarkStart w:id="227" w:name="sub_10501"/>
      <w:bookmarkEnd w:id="226"/>
      <w:r w:rsidRPr="0048045A">
        <w:rPr>
          <w:rFonts w:ascii="Times New Roman" w:hAnsi="Times New Roman"/>
          <w:color w:val="000000" w:themeColor="text1"/>
          <w:szCs w:val="28"/>
        </w:rPr>
        <w:t>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учётом мнения выборного органа первичной профсоюзной организации.</w:t>
      </w:r>
      <w:bookmarkEnd w:id="227"/>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IX. Профессиональная подготовка, переподготовка и повышение квалификации работников</w:t>
      </w:r>
    </w:p>
    <w:p w:rsidR="002C17DD" w:rsidRPr="0048045A" w:rsidRDefault="00F6072B" w:rsidP="004C27F6">
      <w:pPr>
        <w:spacing w:line="360" w:lineRule="auto"/>
        <w:ind w:firstLine="709"/>
        <w:rPr>
          <w:rFonts w:ascii="Times New Roman" w:hAnsi="Times New Roman"/>
          <w:b/>
          <w:color w:val="000000" w:themeColor="text1"/>
          <w:szCs w:val="28"/>
          <w:u w:val="single"/>
        </w:rPr>
      </w:pPr>
      <w:r w:rsidRPr="0048045A">
        <w:rPr>
          <w:rFonts w:ascii="Times New Roman" w:hAnsi="Times New Roman"/>
          <w:b/>
          <w:color w:val="000000" w:themeColor="text1"/>
          <w:szCs w:val="28"/>
        </w:rPr>
        <w:t>Глава 35. Право работников на профессиональную подготовку, переподготовку и повышение квалификации. Права и обязанности работодателя по подготовке и переподготовке кадров.</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28" w:name="sub_19501"/>
      <w:r w:rsidRPr="0048045A">
        <w:rPr>
          <w:rStyle w:val="af6"/>
          <w:rFonts w:ascii="Times New Roman" w:hAnsi="Times New Roman" w:cs="Times New Roman"/>
          <w:bCs/>
          <w:color w:val="000000" w:themeColor="text1"/>
          <w:sz w:val="28"/>
          <w:szCs w:val="28"/>
        </w:rPr>
        <w:lastRenderedPageBreak/>
        <w:t>Статья 164.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Понятия квалификации работника, профессионального стандарта</w:t>
      </w:r>
    </w:p>
    <w:p w:rsidR="002C17DD" w:rsidRPr="0048045A" w:rsidRDefault="00F6072B" w:rsidP="004C27F6">
      <w:pPr>
        <w:spacing w:line="360" w:lineRule="auto"/>
        <w:ind w:firstLine="709"/>
        <w:rPr>
          <w:rFonts w:ascii="Times New Roman" w:hAnsi="Times New Roman"/>
          <w:color w:val="000000" w:themeColor="text1"/>
          <w:szCs w:val="28"/>
        </w:rPr>
      </w:pPr>
      <w:bookmarkStart w:id="229" w:name="sub_195011"/>
      <w:bookmarkEnd w:id="228"/>
      <w:r w:rsidRPr="0048045A">
        <w:rPr>
          <w:rStyle w:val="af6"/>
          <w:rFonts w:ascii="Times New Roman" w:hAnsi="Times New Roman"/>
          <w:b w:val="0"/>
          <w:bCs/>
          <w:color w:val="000000" w:themeColor="text1"/>
          <w:szCs w:val="28"/>
        </w:rPr>
        <w:t>Квалификация работника</w:t>
      </w:r>
      <w:r w:rsidRPr="0048045A">
        <w:rPr>
          <w:rFonts w:ascii="Times New Roman" w:hAnsi="Times New Roman"/>
          <w:b/>
          <w:color w:val="000000" w:themeColor="text1"/>
          <w:szCs w:val="28"/>
        </w:rPr>
        <w:t xml:space="preserve"> - </w:t>
      </w:r>
      <w:r w:rsidRPr="0048045A">
        <w:rPr>
          <w:rFonts w:ascii="Times New Roman" w:hAnsi="Times New Roman"/>
          <w:color w:val="000000" w:themeColor="text1"/>
          <w:szCs w:val="28"/>
        </w:rPr>
        <w:t>уровень знаний, умений, профессиональных навыков и опыта работы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230" w:name="sub_195012"/>
      <w:bookmarkEnd w:id="229"/>
      <w:r w:rsidRPr="0048045A">
        <w:rPr>
          <w:rStyle w:val="af6"/>
          <w:rFonts w:ascii="Times New Roman" w:hAnsi="Times New Roman"/>
          <w:b w:val="0"/>
          <w:bCs/>
          <w:color w:val="000000" w:themeColor="text1"/>
          <w:szCs w:val="28"/>
        </w:rPr>
        <w:t>Профессиональный стандарт</w:t>
      </w:r>
      <w:r w:rsidRPr="0048045A">
        <w:rPr>
          <w:rFonts w:ascii="Times New Roman" w:hAnsi="Times New Roman"/>
          <w:b/>
          <w:color w:val="000000" w:themeColor="text1"/>
          <w:szCs w:val="28"/>
        </w:rPr>
        <w:t xml:space="preserve"> -</w:t>
      </w:r>
      <w:r w:rsidRPr="0048045A">
        <w:rPr>
          <w:rFonts w:ascii="Times New Roman" w:hAnsi="Times New Roman"/>
          <w:color w:val="000000" w:themeColor="text1"/>
          <w:szCs w:val="28"/>
        </w:rPr>
        <w:t xml:space="preserve"> характеристика квалификации, необходимой работнику для осуществления определённого вида профессиональной деятельности, в том числе выполнения определённой трудовой функции.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31" w:name="sub_19502"/>
      <w:bookmarkEnd w:id="230"/>
      <w:r w:rsidRPr="0048045A">
        <w:rPr>
          <w:rStyle w:val="af6"/>
          <w:rFonts w:ascii="Times New Roman" w:hAnsi="Times New Roman" w:cs="Times New Roman"/>
          <w:bCs/>
          <w:color w:val="000000" w:themeColor="text1"/>
          <w:sz w:val="28"/>
          <w:szCs w:val="28"/>
        </w:rPr>
        <w:t>Статья 165.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Порядок разработки и утверждения профессиональных стандартов</w:t>
      </w:r>
    </w:p>
    <w:bookmarkEnd w:id="231"/>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af7"/>
          <w:rFonts w:ascii="Times New Roman" w:hAnsi="Times New Roman"/>
          <w:color w:val="000000" w:themeColor="text1"/>
          <w:szCs w:val="28"/>
        </w:rPr>
        <w:t>Порядок</w:t>
      </w:r>
      <w:r w:rsidRPr="0048045A">
        <w:rPr>
          <w:rFonts w:ascii="Times New Roman" w:hAnsi="Times New Roman"/>
          <w:color w:val="000000" w:themeColor="text1"/>
          <w:szCs w:val="28"/>
        </w:rPr>
        <w:t xml:space="preserve"> разработки и утверждения профессиональных стандартов, а также установления тождественности наименований должностей, профессий и специальностей, содержащихся в </w:t>
      </w:r>
      <w:r w:rsidRPr="0048045A">
        <w:rPr>
          <w:rStyle w:val="af7"/>
          <w:rFonts w:ascii="Times New Roman" w:hAnsi="Times New Roman"/>
          <w:color w:val="000000" w:themeColor="text1"/>
          <w:szCs w:val="28"/>
        </w:rPr>
        <w:t>едином тарифно-квалификационном справочнике</w:t>
      </w:r>
      <w:r w:rsidRPr="0048045A">
        <w:rPr>
          <w:rFonts w:ascii="Times New Roman" w:hAnsi="Times New Roman"/>
          <w:color w:val="000000" w:themeColor="text1"/>
          <w:szCs w:val="28"/>
        </w:rPr>
        <w:t xml:space="preserve"> работ и профессий рабочих, </w:t>
      </w:r>
      <w:r w:rsidRPr="0048045A">
        <w:rPr>
          <w:rStyle w:val="af7"/>
          <w:rFonts w:ascii="Times New Roman" w:hAnsi="Times New Roman"/>
          <w:color w:val="000000" w:themeColor="text1"/>
          <w:szCs w:val="28"/>
        </w:rPr>
        <w:t>едином квалификационном справочнике должностей</w:t>
      </w:r>
      <w:r w:rsidRPr="0048045A">
        <w:rPr>
          <w:rFonts w:ascii="Times New Roman" w:hAnsi="Times New Roman"/>
          <w:color w:val="000000" w:themeColor="text1"/>
          <w:szCs w:val="28"/>
        </w:rPr>
        <w:t xml:space="preserve"> руководителей, специалистов и служащих, наименованиям должностей, профессий и специальностей, содержащимся в профессиональных стандартах, устанавливается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232" w:name="sub_19503"/>
      <w:r w:rsidRPr="0048045A">
        <w:rPr>
          <w:rStyle w:val="af6"/>
          <w:rFonts w:ascii="Times New Roman" w:hAnsi="Times New Roman" w:cs="Times New Roman"/>
          <w:bCs/>
          <w:color w:val="000000" w:themeColor="text1"/>
          <w:sz w:val="28"/>
          <w:szCs w:val="28"/>
        </w:rPr>
        <w:t>Статья 166.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Порядок применения профессиональных стандартов</w:t>
      </w:r>
    </w:p>
    <w:p w:rsidR="002C17DD" w:rsidRPr="0048045A" w:rsidRDefault="00F6072B" w:rsidP="004C27F6">
      <w:pPr>
        <w:spacing w:line="360" w:lineRule="auto"/>
        <w:ind w:firstLine="709"/>
        <w:rPr>
          <w:rFonts w:ascii="Times New Roman" w:hAnsi="Times New Roman"/>
          <w:color w:val="000000" w:themeColor="text1"/>
          <w:szCs w:val="28"/>
        </w:rPr>
      </w:pPr>
      <w:bookmarkStart w:id="233" w:name="sub_195031"/>
      <w:bookmarkEnd w:id="232"/>
      <w:r w:rsidRPr="0048045A">
        <w:rPr>
          <w:rFonts w:ascii="Times New Roman" w:hAnsi="Times New Roman"/>
          <w:color w:val="000000" w:themeColor="text1"/>
          <w:szCs w:val="28"/>
        </w:rPr>
        <w:t xml:space="preserve">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определённой трудовой функции, </w:t>
      </w:r>
      <w:r w:rsidRPr="0048045A">
        <w:rPr>
          <w:rStyle w:val="af7"/>
          <w:rFonts w:ascii="Times New Roman" w:hAnsi="Times New Roman"/>
          <w:color w:val="000000" w:themeColor="text1"/>
          <w:szCs w:val="28"/>
        </w:rPr>
        <w:t>профессиональные стандарты</w:t>
      </w:r>
      <w:r w:rsidRPr="0048045A">
        <w:rPr>
          <w:rFonts w:ascii="Times New Roman" w:hAnsi="Times New Roman"/>
          <w:color w:val="000000" w:themeColor="text1"/>
          <w:szCs w:val="28"/>
        </w:rPr>
        <w:t xml:space="preserve"> в части указанных требований обязательны для применения работодателями.</w:t>
      </w:r>
    </w:p>
    <w:p w:rsidR="002C17DD" w:rsidRPr="0048045A" w:rsidRDefault="00F6072B" w:rsidP="004C27F6">
      <w:pPr>
        <w:spacing w:line="360" w:lineRule="auto"/>
        <w:ind w:firstLine="709"/>
        <w:rPr>
          <w:rFonts w:ascii="Times New Roman" w:hAnsi="Times New Roman"/>
          <w:color w:val="000000" w:themeColor="text1"/>
          <w:szCs w:val="28"/>
        </w:rPr>
      </w:pPr>
      <w:bookmarkStart w:id="234" w:name="sub_195032"/>
      <w:bookmarkEnd w:id="233"/>
      <w:r w:rsidRPr="0048045A">
        <w:rPr>
          <w:rFonts w:ascii="Times New Roman" w:hAnsi="Times New Roman"/>
          <w:color w:val="000000" w:themeColor="text1"/>
          <w:szCs w:val="28"/>
        </w:rPr>
        <w:t xml:space="preserve">Характеристики квалификации, которые содержатся в профессиональных стандартах и обязательность применения которых не установлена в соответствии с </w:t>
      </w:r>
      <w:r w:rsidRPr="0048045A">
        <w:rPr>
          <w:rStyle w:val="af7"/>
          <w:rFonts w:ascii="Times New Roman" w:hAnsi="Times New Roman"/>
          <w:color w:val="000000" w:themeColor="text1"/>
          <w:szCs w:val="28"/>
        </w:rPr>
        <w:t>частью первой</w:t>
      </w:r>
      <w:r w:rsidRPr="0048045A">
        <w:rPr>
          <w:rFonts w:ascii="Times New Roman" w:hAnsi="Times New Roman"/>
          <w:color w:val="000000" w:themeColor="text1"/>
          <w:szCs w:val="28"/>
        </w:rPr>
        <w:t xml:space="preserve"> настоящей статьи, применяются работодателями в качестве основы для определения требований к квалификации работников с учётом особенностей выполняемых работниками </w:t>
      </w:r>
      <w:r w:rsidRPr="0048045A">
        <w:rPr>
          <w:rFonts w:ascii="Times New Roman" w:hAnsi="Times New Roman"/>
          <w:color w:val="000000" w:themeColor="text1"/>
          <w:szCs w:val="28"/>
        </w:rPr>
        <w:lastRenderedPageBreak/>
        <w:t>трудовых функций, обусловленных применяемыми технологиями и принятой организацией производства и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235" w:name="sub_195033"/>
      <w:bookmarkEnd w:id="234"/>
      <w:r w:rsidRPr="0048045A">
        <w:rPr>
          <w:rFonts w:ascii="Times New Roman" w:hAnsi="Times New Roman"/>
          <w:color w:val="000000" w:themeColor="text1"/>
          <w:szCs w:val="28"/>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36" w:name="sub_196"/>
      <w:bookmarkEnd w:id="235"/>
      <w:r w:rsidRPr="0048045A">
        <w:rPr>
          <w:rStyle w:val="af6"/>
          <w:rFonts w:ascii="Times New Roman" w:hAnsi="Times New Roman" w:cs="Times New Roman"/>
          <w:bCs/>
          <w:color w:val="000000" w:themeColor="text1"/>
          <w:sz w:val="28"/>
          <w:szCs w:val="28"/>
        </w:rPr>
        <w:t>Статья 167.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Права и обязанности работодателя по подготовке и дополнительному профессиональному образованию работников, по направлению работников на прохождение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bookmarkStart w:id="237" w:name="sub_19601"/>
      <w:bookmarkEnd w:id="236"/>
      <w:r w:rsidRPr="0048045A">
        <w:rPr>
          <w:rFonts w:ascii="Times New Roman" w:hAnsi="Times New Roman"/>
          <w:color w:val="000000" w:themeColor="text1"/>
          <w:szCs w:val="28"/>
        </w:rPr>
        <w:t xml:space="preserve">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 для собственных нужд определяет работодатель.</w:t>
      </w:r>
    </w:p>
    <w:p w:rsidR="002C17DD" w:rsidRPr="0048045A" w:rsidRDefault="00F6072B" w:rsidP="004C27F6">
      <w:pPr>
        <w:spacing w:line="360" w:lineRule="auto"/>
        <w:ind w:firstLine="709"/>
        <w:rPr>
          <w:rFonts w:ascii="Times New Roman" w:hAnsi="Times New Roman"/>
          <w:color w:val="000000" w:themeColor="text1"/>
          <w:szCs w:val="28"/>
        </w:rPr>
      </w:pPr>
      <w:bookmarkStart w:id="238" w:name="sub_19602"/>
      <w:bookmarkEnd w:id="237"/>
      <w:r w:rsidRPr="0048045A">
        <w:rPr>
          <w:rFonts w:ascii="Times New Roman" w:hAnsi="Times New Roman"/>
          <w:color w:val="000000" w:themeColor="text1"/>
          <w:szCs w:val="28"/>
        </w:rPr>
        <w:t>Подготовка работников и дополнительное профессиональное образование работников, направление работников (с их письменного согласия) на прохождение независимой оценки квалификации осуществляются работодателем на условиях и в порядке, которые определяются коллективным договором, соглашениями,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239" w:name="sub_19603"/>
      <w:bookmarkEnd w:id="238"/>
      <w:r w:rsidRPr="0048045A">
        <w:rPr>
          <w:rFonts w:ascii="Times New Roman" w:hAnsi="Times New Roman"/>
          <w:color w:val="000000" w:themeColor="text1"/>
          <w:szCs w:val="28"/>
        </w:rPr>
        <w:t xml:space="preserve">Формы подготовки и дополнительного профессионального образования работников, перечень необходимых профессий и специальностей, в том числе для направления работников на прохождение независимой оценки квалификации, определяются работодателем с учётом мнения представительного органа работников в порядке, установленном </w:t>
      </w:r>
      <w:r w:rsidRPr="0048045A">
        <w:rPr>
          <w:rStyle w:val="af7"/>
          <w:rFonts w:ascii="Times New Roman" w:hAnsi="Times New Roman"/>
          <w:color w:val="000000" w:themeColor="text1"/>
          <w:szCs w:val="28"/>
        </w:rPr>
        <w:t>статьёй 41</w:t>
      </w:r>
      <w:r w:rsidRPr="0048045A">
        <w:rPr>
          <w:rFonts w:ascii="Times New Roman" w:hAnsi="Times New Roman"/>
          <w:color w:val="000000" w:themeColor="text1"/>
          <w:szCs w:val="28"/>
        </w:rPr>
        <w:t xml:space="preserve">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bookmarkStart w:id="240" w:name="sub_19604"/>
      <w:bookmarkEnd w:id="239"/>
      <w:r w:rsidRPr="0048045A">
        <w:rPr>
          <w:rFonts w:ascii="Times New Roman" w:hAnsi="Times New Roman"/>
          <w:color w:val="000000" w:themeColor="text1"/>
          <w:szCs w:val="28"/>
        </w:rPr>
        <w:t>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определённых видов деятельности.</w:t>
      </w:r>
    </w:p>
    <w:p w:rsidR="002C17DD" w:rsidRPr="0048045A" w:rsidRDefault="00F6072B" w:rsidP="004C27F6">
      <w:pPr>
        <w:spacing w:line="360" w:lineRule="auto"/>
        <w:ind w:firstLine="709"/>
        <w:rPr>
          <w:rFonts w:ascii="Times New Roman" w:hAnsi="Times New Roman"/>
          <w:color w:val="000000" w:themeColor="text1"/>
          <w:szCs w:val="28"/>
        </w:rPr>
      </w:pPr>
      <w:bookmarkStart w:id="241" w:name="sub_19605"/>
      <w:bookmarkEnd w:id="240"/>
      <w:r w:rsidRPr="0048045A">
        <w:rPr>
          <w:rFonts w:ascii="Times New Roman" w:hAnsi="Times New Roman"/>
          <w:color w:val="000000" w:themeColor="text1"/>
          <w:szCs w:val="28"/>
        </w:rPr>
        <w:lastRenderedPageBreak/>
        <w:t xml:space="preserve">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w:t>
      </w:r>
      <w:r w:rsidRPr="0048045A">
        <w:rPr>
          <w:rStyle w:val="af7"/>
          <w:rFonts w:ascii="Times New Roman" w:hAnsi="Times New Roman"/>
          <w:color w:val="000000" w:themeColor="text1"/>
          <w:szCs w:val="28"/>
        </w:rPr>
        <w:t>трудовым законодательством</w:t>
      </w:r>
      <w:r w:rsidRPr="0048045A">
        <w:rPr>
          <w:rFonts w:ascii="Times New Roman" w:hAnsi="Times New Roman"/>
          <w:color w:val="000000" w:themeColor="text1"/>
          <w:szCs w:val="28"/>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242" w:name="sub_19606"/>
      <w:bookmarkEnd w:id="241"/>
      <w:r w:rsidRPr="0048045A">
        <w:rPr>
          <w:rFonts w:ascii="Times New Roman" w:hAnsi="Times New Roman"/>
          <w:color w:val="000000" w:themeColor="text1"/>
          <w:szCs w:val="28"/>
        </w:rPr>
        <w:t xml:space="preserve">При направлении работодателем работника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 работодатель должен предоставлять ему гарантии,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43" w:name="sub_197"/>
      <w:bookmarkEnd w:id="242"/>
      <w:r w:rsidRPr="0048045A">
        <w:rPr>
          <w:rStyle w:val="af6"/>
          <w:rFonts w:ascii="Times New Roman" w:hAnsi="Times New Roman" w:cs="Times New Roman"/>
          <w:bCs/>
          <w:color w:val="000000" w:themeColor="text1"/>
          <w:sz w:val="28"/>
          <w:szCs w:val="28"/>
        </w:rPr>
        <w:t>Статья 168.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Право работников на подготовку и дополнительное профессиональное образование, на прохождение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bookmarkStart w:id="244" w:name="sub_19701"/>
      <w:bookmarkEnd w:id="243"/>
      <w:r w:rsidRPr="0048045A">
        <w:rPr>
          <w:rFonts w:ascii="Times New Roman" w:hAnsi="Times New Roman"/>
          <w:color w:val="000000" w:themeColor="text1"/>
          <w:szCs w:val="28"/>
        </w:rPr>
        <w:t xml:space="preserve">Работники имеют право на подготовку и дополнительное профессиональное образование, а также на </w:t>
      </w:r>
      <w:r w:rsidRPr="0048045A">
        <w:rPr>
          <w:rStyle w:val="af7"/>
          <w:rFonts w:ascii="Times New Roman" w:hAnsi="Times New Roman"/>
          <w:color w:val="000000" w:themeColor="text1"/>
          <w:szCs w:val="28"/>
        </w:rPr>
        <w:t>прохождение</w:t>
      </w:r>
      <w:r w:rsidRPr="0048045A">
        <w:rPr>
          <w:rFonts w:ascii="Times New Roman" w:hAnsi="Times New Roman"/>
          <w:color w:val="000000" w:themeColor="text1"/>
          <w:szCs w:val="28"/>
        </w:rPr>
        <w:t xml:space="preserve">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bookmarkStart w:id="245" w:name="sub_19702"/>
      <w:bookmarkEnd w:id="244"/>
      <w:r w:rsidRPr="0048045A">
        <w:rPr>
          <w:rFonts w:ascii="Times New Roman" w:hAnsi="Times New Roman"/>
          <w:color w:val="000000" w:themeColor="text1"/>
          <w:szCs w:val="28"/>
        </w:rPr>
        <w:t>Указанное право реализуется путём заключения договора между работником и работодателем.</w:t>
      </w:r>
    </w:p>
    <w:p w:rsidR="002C17DD" w:rsidRPr="0048045A" w:rsidRDefault="00F6072B" w:rsidP="004C27F6">
      <w:pPr>
        <w:pStyle w:val="1"/>
        <w:spacing w:before="0" w:after="0" w:line="360" w:lineRule="auto"/>
        <w:ind w:firstLine="709"/>
        <w:jc w:val="both"/>
        <w:rPr>
          <w:rFonts w:ascii="Times New Roman" w:hAnsi="Times New Roman" w:cs="Times New Roman"/>
          <w:color w:val="000000" w:themeColor="text1"/>
          <w:sz w:val="28"/>
          <w:szCs w:val="28"/>
        </w:rPr>
      </w:pPr>
      <w:bookmarkStart w:id="246" w:name="sub_1032"/>
      <w:bookmarkEnd w:id="245"/>
      <w:r w:rsidRPr="0048045A">
        <w:rPr>
          <w:rFonts w:ascii="Times New Roman" w:hAnsi="Times New Roman" w:cs="Times New Roman"/>
          <w:color w:val="000000" w:themeColor="text1"/>
          <w:sz w:val="28"/>
          <w:szCs w:val="28"/>
        </w:rPr>
        <w:t>Глава 36. Ученический договор</w:t>
      </w:r>
      <w:bookmarkEnd w:id="246"/>
      <w:r w:rsidRPr="0048045A">
        <w:rPr>
          <w:rFonts w:ascii="Times New Roman" w:hAnsi="Times New Roman" w:cs="Times New Roman"/>
          <w:color w:val="000000" w:themeColor="text1"/>
          <w:sz w:val="28"/>
          <w:szCs w:val="28"/>
        </w:rPr>
        <w:t>.</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47" w:name="sub_198"/>
      <w:r w:rsidRPr="0048045A">
        <w:rPr>
          <w:rStyle w:val="af6"/>
          <w:rFonts w:ascii="Times New Roman" w:hAnsi="Times New Roman" w:cs="Times New Roman"/>
          <w:bCs/>
          <w:color w:val="000000" w:themeColor="text1"/>
          <w:sz w:val="28"/>
          <w:szCs w:val="28"/>
        </w:rPr>
        <w:t>Статья 169.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Ученический договор</w:t>
      </w:r>
    </w:p>
    <w:p w:rsidR="002C17DD" w:rsidRPr="0048045A" w:rsidRDefault="00F6072B" w:rsidP="004C27F6">
      <w:pPr>
        <w:spacing w:line="360" w:lineRule="auto"/>
        <w:ind w:firstLine="709"/>
        <w:rPr>
          <w:rFonts w:ascii="Times New Roman" w:hAnsi="Times New Roman"/>
          <w:color w:val="000000" w:themeColor="text1"/>
          <w:szCs w:val="28"/>
        </w:rPr>
      </w:pPr>
      <w:bookmarkStart w:id="248" w:name="sub_19801"/>
      <w:bookmarkEnd w:id="247"/>
      <w:r w:rsidRPr="0048045A">
        <w:rPr>
          <w:rFonts w:ascii="Times New Roman" w:hAnsi="Times New Roman"/>
          <w:color w:val="000000" w:themeColor="text1"/>
          <w:szCs w:val="28"/>
        </w:rPr>
        <w:t>Работодатель - юридическое лицо (организация) и индивидуальный предприниматель имеют право заключать с лицом, ищущим работу, или с работником ученический договор на получение образования без отрыва или с отрывом от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249" w:name="sub_19802"/>
      <w:bookmarkEnd w:id="248"/>
      <w:r w:rsidRPr="0048045A">
        <w:rPr>
          <w:rFonts w:ascii="Times New Roman" w:hAnsi="Times New Roman"/>
          <w:color w:val="000000" w:themeColor="text1"/>
          <w:szCs w:val="28"/>
        </w:rPr>
        <w:t>Ученический договор с работником является дополнительным к трудовому договору.</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50" w:name="sub_199"/>
      <w:bookmarkEnd w:id="249"/>
      <w:r w:rsidRPr="0048045A">
        <w:rPr>
          <w:rStyle w:val="af6"/>
          <w:rFonts w:ascii="Times New Roman" w:hAnsi="Times New Roman" w:cs="Times New Roman"/>
          <w:bCs/>
          <w:color w:val="000000" w:themeColor="text1"/>
          <w:sz w:val="28"/>
          <w:szCs w:val="28"/>
        </w:rPr>
        <w:t>Статья 170.</w:t>
      </w:r>
      <w:r w:rsidRPr="0048045A">
        <w:rPr>
          <w:rFonts w:ascii="Times New Roman" w:hAnsi="Times New Roman" w:cs="Times New Roman"/>
          <w:b/>
          <w:bCs/>
          <w:color w:val="000000" w:themeColor="text1"/>
          <w:sz w:val="28"/>
          <w:szCs w:val="28"/>
        </w:rPr>
        <w:t xml:space="preserve"> Содержание ученического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251" w:name="sub_19901"/>
      <w:bookmarkEnd w:id="250"/>
      <w:r w:rsidRPr="0048045A">
        <w:rPr>
          <w:rFonts w:ascii="Times New Roman" w:hAnsi="Times New Roman"/>
          <w:color w:val="000000" w:themeColor="text1"/>
          <w:szCs w:val="28"/>
        </w:rPr>
        <w:lastRenderedPageBreak/>
        <w:t>Ученический договор должен содержать: наименование сторон; указание на конкретную специальность (профессию), приобретаемую учеником; обязанность работодателя обеспечить работнику возможность обучения в соответствии с ученическим договором; обязанность работника пройти обучение и в соответствии с полученной специальностью (профессией) проработать по трудовому договору с работодателем в течение срока, установленного в ученическом договоре; срок ученичества; размер оплаты в период ученичества.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252" w:name="sub_19902"/>
      <w:bookmarkEnd w:id="251"/>
      <w:r w:rsidRPr="0048045A">
        <w:rPr>
          <w:rFonts w:ascii="Times New Roman" w:hAnsi="Times New Roman"/>
          <w:color w:val="000000" w:themeColor="text1"/>
          <w:szCs w:val="28"/>
        </w:rPr>
        <w:t>Ученический договор может содержать иные условия, определённые соглашением сторон.</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53" w:name="sub_200"/>
      <w:bookmarkEnd w:id="252"/>
      <w:r w:rsidRPr="0048045A">
        <w:rPr>
          <w:rStyle w:val="af6"/>
          <w:rFonts w:ascii="Times New Roman" w:hAnsi="Times New Roman" w:cs="Times New Roman"/>
          <w:bCs/>
          <w:color w:val="000000" w:themeColor="text1"/>
          <w:sz w:val="28"/>
          <w:szCs w:val="28"/>
        </w:rPr>
        <w:t>Статья 171.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Срок и форма ученического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254" w:name="sub_200101"/>
      <w:bookmarkEnd w:id="253"/>
      <w:r w:rsidRPr="0048045A">
        <w:rPr>
          <w:rFonts w:ascii="Times New Roman" w:hAnsi="Times New Roman"/>
          <w:color w:val="000000" w:themeColor="text1"/>
          <w:szCs w:val="28"/>
        </w:rPr>
        <w:t xml:space="preserve">Ученический договор заключается на срок, необходимый для получения данной специальность (профессии). </w:t>
      </w:r>
    </w:p>
    <w:p w:rsidR="002C17DD" w:rsidRPr="0048045A" w:rsidRDefault="00F6072B" w:rsidP="004C27F6">
      <w:pPr>
        <w:spacing w:line="360" w:lineRule="auto"/>
        <w:ind w:firstLine="709"/>
        <w:rPr>
          <w:rFonts w:ascii="Times New Roman" w:hAnsi="Times New Roman"/>
          <w:color w:val="000000" w:themeColor="text1"/>
          <w:szCs w:val="28"/>
        </w:rPr>
      </w:pPr>
      <w:bookmarkStart w:id="255" w:name="sub_200102"/>
      <w:bookmarkEnd w:id="254"/>
      <w:r w:rsidRPr="0048045A">
        <w:rPr>
          <w:rFonts w:ascii="Times New Roman" w:hAnsi="Times New Roman"/>
          <w:color w:val="000000" w:themeColor="text1"/>
          <w:szCs w:val="28"/>
        </w:rPr>
        <w:t>Ученический договор заключается в письменной форме в двух экземплярах.</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56" w:name="sub_201"/>
      <w:bookmarkEnd w:id="255"/>
      <w:r w:rsidRPr="0048045A">
        <w:rPr>
          <w:rStyle w:val="af6"/>
          <w:rFonts w:ascii="Times New Roman" w:hAnsi="Times New Roman" w:cs="Times New Roman"/>
          <w:bCs/>
          <w:color w:val="000000" w:themeColor="text1"/>
          <w:sz w:val="28"/>
          <w:szCs w:val="28"/>
        </w:rPr>
        <w:t>Статья 172.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Действие ученического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257" w:name="sub_20101"/>
      <w:bookmarkEnd w:id="256"/>
      <w:r w:rsidRPr="0048045A">
        <w:rPr>
          <w:rFonts w:ascii="Times New Roman" w:hAnsi="Times New Roman"/>
          <w:color w:val="000000" w:themeColor="text1"/>
          <w:szCs w:val="28"/>
        </w:rPr>
        <w:t>Ученический договор действует со дня, указанного в этом договоре, в течение предусмотренного им срока.</w:t>
      </w:r>
    </w:p>
    <w:p w:rsidR="002C17DD" w:rsidRPr="0048045A" w:rsidRDefault="00F6072B" w:rsidP="004C27F6">
      <w:pPr>
        <w:spacing w:line="360" w:lineRule="auto"/>
        <w:ind w:firstLine="709"/>
        <w:rPr>
          <w:rFonts w:ascii="Times New Roman" w:hAnsi="Times New Roman"/>
          <w:color w:val="000000" w:themeColor="text1"/>
          <w:szCs w:val="28"/>
        </w:rPr>
      </w:pPr>
      <w:bookmarkStart w:id="258" w:name="sub_20102"/>
      <w:bookmarkEnd w:id="257"/>
      <w:r w:rsidRPr="0048045A">
        <w:rPr>
          <w:rFonts w:ascii="Times New Roman" w:hAnsi="Times New Roman"/>
          <w:color w:val="000000" w:themeColor="text1"/>
          <w:szCs w:val="28"/>
        </w:rPr>
        <w:t>Действие ученического договора продлевается на время болезни и в других случаях, предусмотренных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bookmarkStart w:id="259" w:name="sub_20103"/>
      <w:bookmarkEnd w:id="258"/>
      <w:r w:rsidRPr="0048045A">
        <w:rPr>
          <w:rFonts w:ascii="Times New Roman" w:hAnsi="Times New Roman"/>
          <w:color w:val="000000" w:themeColor="text1"/>
          <w:szCs w:val="28"/>
        </w:rPr>
        <w:t>В течение срока действия ученического договора его содержание может быть изменено только по соглашению сторон.</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60" w:name="sub_202"/>
      <w:bookmarkEnd w:id="259"/>
      <w:r w:rsidRPr="0048045A">
        <w:rPr>
          <w:rStyle w:val="af6"/>
          <w:rFonts w:ascii="Times New Roman" w:hAnsi="Times New Roman" w:cs="Times New Roman"/>
          <w:bCs/>
          <w:color w:val="000000" w:themeColor="text1"/>
          <w:sz w:val="28"/>
          <w:szCs w:val="28"/>
        </w:rPr>
        <w:t>Статья 173.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Организационные формы ученичества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261" w:name="sub_2021"/>
      <w:bookmarkEnd w:id="260"/>
      <w:r w:rsidRPr="0048045A">
        <w:rPr>
          <w:rFonts w:ascii="Times New Roman" w:hAnsi="Times New Roman"/>
          <w:color w:val="000000" w:themeColor="text1"/>
          <w:szCs w:val="28"/>
        </w:rPr>
        <w:t>Ученичество организуется в форме индивидуального, бригадного, курсового обучения и в иных формах.</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62" w:name="sub_203"/>
      <w:bookmarkEnd w:id="261"/>
      <w:r w:rsidRPr="0048045A">
        <w:rPr>
          <w:rStyle w:val="af6"/>
          <w:rFonts w:ascii="Times New Roman" w:hAnsi="Times New Roman" w:cs="Times New Roman"/>
          <w:bCs/>
          <w:color w:val="000000" w:themeColor="text1"/>
          <w:sz w:val="28"/>
          <w:szCs w:val="28"/>
        </w:rPr>
        <w:t>Статья 174.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Время ученичества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263" w:name="sub_20301"/>
      <w:bookmarkEnd w:id="262"/>
      <w:r w:rsidRPr="0048045A">
        <w:rPr>
          <w:rFonts w:ascii="Times New Roman" w:hAnsi="Times New Roman"/>
          <w:color w:val="000000" w:themeColor="text1"/>
          <w:szCs w:val="28"/>
        </w:rPr>
        <w:t>Время ученичества в течение недели не должно превышать нормы рабочего времени, установленной для работников, соответствующих возраста, профессии, специальности при выполнении соответствующих работ.</w:t>
      </w:r>
    </w:p>
    <w:p w:rsidR="002C17DD" w:rsidRPr="0048045A" w:rsidRDefault="00F6072B" w:rsidP="004C27F6">
      <w:pPr>
        <w:spacing w:line="360" w:lineRule="auto"/>
        <w:ind w:firstLine="709"/>
        <w:rPr>
          <w:rFonts w:ascii="Times New Roman" w:hAnsi="Times New Roman"/>
          <w:color w:val="000000" w:themeColor="text1"/>
          <w:szCs w:val="28"/>
        </w:rPr>
      </w:pPr>
      <w:bookmarkStart w:id="264" w:name="sub_20302"/>
      <w:bookmarkEnd w:id="263"/>
      <w:r w:rsidRPr="0048045A">
        <w:rPr>
          <w:rFonts w:ascii="Times New Roman" w:hAnsi="Times New Roman"/>
          <w:color w:val="000000" w:themeColor="text1"/>
          <w:szCs w:val="28"/>
        </w:rPr>
        <w:lastRenderedPageBreak/>
        <w:t>Работники, проходящие обучение в организации, по соглашению с работодателем могут полностью освобождаться от работы по трудовому договору либо выполнять эту работу на условиях неполного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265" w:name="sub_20303"/>
      <w:bookmarkEnd w:id="264"/>
      <w:r w:rsidRPr="0048045A">
        <w:rPr>
          <w:rFonts w:ascii="Times New Roman" w:hAnsi="Times New Roman"/>
          <w:color w:val="000000" w:themeColor="text1"/>
          <w:szCs w:val="28"/>
        </w:rPr>
        <w:t>В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66" w:name="sub_204"/>
      <w:bookmarkEnd w:id="265"/>
      <w:r w:rsidRPr="0048045A">
        <w:rPr>
          <w:rStyle w:val="af6"/>
          <w:rFonts w:ascii="Times New Roman" w:hAnsi="Times New Roman" w:cs="Times New Roman"/>
          <w:bCs/>
          <w:color w:val="000000" w:themeColor="text1"/>
          <w:sz w:val="28"/>
          <w:szCs w:val="28"/>
        </w:rPr>
        <w:t>Статья 175.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Оплата ученичества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267" w:name="sub_20401"/>
      <w:bookmarkEnd w:id="266"/>
      <w:r w:rsidRPr="0048045A">
        <w:rPr>
          <w:rFonts w:ascii="Times New Roman" w:hAnsi="Times New Roman"/>
          <w:color w:val="000000" w:themeColor="text1"/>
          <w:szCs w:val="28"/>
        </w:rPr>
        <w:t xml:space="preserve">Ученикам в период ученичества выплачивается стипендия, размер которой определяется ученическим договором и зависит от получаемой квалификации, но не может быть ниже установленного федеральным законом </w:t>
      </w:r>
      <w:r w:rsidRPr="0048045A">
        <w:rPr>
          <w:rStyle w:val="af7"/>
          <w:rFonts w:ascii="Times New Roman" w:hAnsi="Times New Roman"/>
          <w:color w:val="000000" w:themeColor="text1"/>
          <w:szCs w:val="28"/>
        </w:rPr>
        <w:t>минимального размера оплаты труда</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268" w:name="sub_20402"/>
      <w:bookmarkEnd w:id="267"/>
      <w:r w:rsidRPr="0048045A">
        <w:rPr>
          <w:rFonts w:ascii="Times New Roman" w:hAnsi="Times New Roman"/>
          <w:color w:val="000000" w:themeColor="text1"/>
          <w:szCs w:val="28"/>
        </w:rPr>
        <w:t>Работа, выполняемая учеником на практических занятиях, оплачивается по установленным расценкам.</w:t>
      </w:r>
      <w:r w:rsidRPr="0048045A">
        <w:rPr>
          <w:rFonts w:ascii="Times New Roman" w:hAnsi="Times New Roman"/>
          <w:bCs/>
          <w:color w:val="000000" w:themeColor="text1"/>
          <w:szCs w:val="28"/>
        </w:rPr>
        <w:t xml:space="preserve"> Если в ходе обучения работником были оказаны услуги по заданию работодателя соответствующие требованиям получаемой квалификации и под руководящими началами педагога образовательного учреждения, то работодатель обязан дополнительно произвести премиальные выплаты на основании тарифов, установленных в ученическом договоре</w:t>
      </w:r>
      <w:r w:rsidRPr="0048045A">
        <w:rPr>
          <w:rFonts w:ascii="Times New Roman" w:hAnsi="Times New Roman"/>
          <w:color w:val="000000" w:themeColor="text1"/>
          <w:szCs w:val="28"/>
        </w:rPr>
        <w:t>.</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69" w:name="sub_205"/>
      <w:bookmarkEnd w:id="268"/>
      <w:r w:rsidRPr="0048045A">
        <w:rPr>
          <w:rStyle w:val="af6"/>
          <w:rFonts w:ascii="Times New Roman" w:hAnsi="Times New Roman" w:cs="Times New Roman"/>
          <w:bCs/>
          <w:color w:val="000000" w:themeColor="text1"/>
          <w:sz w:val="28"/>
          <w:szCs w:val="28"/>
        </w:rPr>
        <w:t>Статья 176.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Распространение на учеников трудового законодательства</w:t>
      </w:r>
    </w:p>
    <w:p w:rsidR="002C17DD" w:rsidRPr="0048045A" w:rsidRDefault="00F6072B" w:rsidP="004C27F6">
      <w:pPr>
        <w:spacing w:line="360" w:lineRule="auto"/>
        <w:ind w:firstLine="709"/>
        <w:rPr>
          <w:rFonts w:ascii="Times New Roman" w:hAnsi="Times New Roman"/>
          <w:color w:val="000000" w:themeColor="text1"/>
          <w:szCs w:val="28"/>
        </w:rPr>
      </w:pPr>
      <w:bookmarkStart w:id="270" w:name="sub_2051"/>
      <w:bookmarkEnd w:id="269"/>
      <w:r w:rsidRPr="0048045A">
        <w:rPr>
          <w:rFonts w:ascii="Times New Roman" w:hAnsi="Times New Roman"/>
          <w:color w:val="000000" w:themeColor="text1"/>
          <w:szCs w:val="28"/>
        </w:rPr>
        <w:t>На учеников распространяется трудовое законодательство, включая законодательство об охране труда.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71" w:name="sub_206"/>
      <w:bookmarkEnd w:id="270"/>
      <w:r w:rsidRPr="0048045A">
        <w:rPr>
          <w:rStyle w:val="af6"/>
          <w:rFonts w:ascii="Times New Roman" w:hAnsi="Times New Roman" w:cs="Times New Roman"/>
          <w:bCs/>
          <w:color w:val="000000" w:themeColor="text1"/>
          <w:sz w:val="28"/>
          <w:szCs w:val="28"/>
        </w:rPr>
        <w:t>Статья 177.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Недействительность условий ученического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272" w:name="sub_2061"/>
      <w:bookmarkEnd w:id="271"/>
      <w:r w:rsidRPr="0048045A">
        <w:rPr>
          <w:rFonts w:ascii="Times New Roman" w:hAnsi="Times New Roman"/>
          <w:color w:val="000000" w:themeColor="text1"/>
          <w:szCs w:val="28"/>
        </w:rPr>
        <w:t>Условия ученического договора, противоречащие настоящему Кодексу, коллективному договору, соглашениям, являются недействительными и не применяются.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73" w:name="sub_207"/>
      <w:bookmarkEnd w:id="272"/>
      <w:r w:rsidRPr="0048045A">
        <w:rPr>
          <w:rStyle w:val="af6"/>
          <w:rFonts w:ascii="Times New Roman" w:hAnsi="Times New Roman" w:cs="Times New Roman"/>
          <w:bCs/>
          <w:color w:val="000000" w:themeColor="text1"/>
          <w:sz w:val="28"/>
          <w:szCs w:val="28"/>
        </w:rPr>
        <w:t>Статья 178.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Права и обязанности учеников по окончании ученичества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274" w:name="sub_20701"/>
      <w:bookmarkEnd w:id="273"/>
      <w:r w:rsidRPr="0048045A">
        <w:rPr>
          <w:rFonts w:ascii="Times New Roman" w:hAnsi="Times New Roman"/>
          <w:color w:val="000000" w:themeColor="text1"/>
          <w:szCs w:val="28"/>
        </w:rPr>
        <w:lastRenderedPageBreak/>
        <w:t>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w:t>
      </w:r>
    </w:p>
    <w:p w:rsidR="002C17DD" w:rsidRPr="0048045A" w:rsidRDefault="00F6072B" w:rsidP="004C27F6">
      <w:pPr>
        <w:spacing w:line="360" w:lineRule="auto"/>
        <w:ind w:firstLine="709"/>
        <w:rPr>
          <w:rFonts w:ascii="Times New Roman" w:hAnsi="Times New Roman"/>
          <w:color w:val="000000" w:themeColor="text1"/>
          <w:szCs w:val="28"/>
        </w:rPr>
      </w:pPr>
      <w:bookmarkStart w:id="275" w:name="sub_20702"/>
      <w:bookmarkEnd w:id="274"/>
      <w:r w:rsidRPr="0048045A">
        <w:rPr>
          <w:rFonts w:ascii="Times New Roman" w:hAnsi="Times New Roman"/>
          <w:color w:val="000000" w:themeColor="text1"/>
          <w:szCs w:val="28"/>
        </w:rPr>
        <w:t>В случае, если ученик по окончании ученичества без уважительных причин не выполняет свои обязательства по договору, в том числе не приступает к работе, он по требованию работодателя возвращает ему полученную за время ученичества стипендию, а также возмещает другие понесенные работодателем расходы в связи с ученичеством.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76" w:name="sub_208"/>
      <w:bookmarkEnd w:id="275"/>
      <w:r w:rsidRPr="0048045A">
        <w:rPr>
          <w:rStyle w:val="af6"/>
          <w:rFonts w:ascii="Times New Roman" w:hAnsi="Times New Roman" w:cs="Times New Roman"/>
          <w:bCs/>
          <w:color w:val="000000" w:themeColor="text1"/>
          <w:sz w:val="28"/>
          <w:szCs w:val="28"/>
        </w:rPr>
        <w:t>Статья 179.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Основания прекращения ученического договора</w:t>
      </w:r>
    </w:p>
    <w:p w:rsidR="002C17DD" w:rsidRPr="0048045A" w:rsidRDefault="00F6072B" w:rsidP="004C27F6">
      <w:pPr>
        <w:spacing w:line="360" w:lineRule="auto"/>
        <w:ind w:firstLine="709"/>
        <w:rPr>
          <w:rFonts w:ascii="Times New Roman" w:hAnsi="Times New Roman"/>
          <w:color w:val="000000" w:themeColor="text1"/>
          <w:szCs w:val="28"/>
        </w:rPr>
      </w:pPr>
      <w:bookmarkStart w:id="277" w:name="sub_2081"/>
      <w:bookmarkEnd w:id="276"/>
      <w:r w:rsidRPr="0048045A">
        <w:rPr>
          <w:rFonts w:ascii="Times New Roman" w:hAnsi="Times New Roman"/>
          <w:color w:val="000000" w:themeColor="text1"/>
          <w:szCs w:val="28"/>
        </w:rPr>
        <w:t>Ученический договор прекращается по окончании срока обучения или по основаниям, предусмотренным этим договором.</w:t>
      </w:r>
      <w:bookmarkEnd w:id="277"/>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bookmarkStart w:id="278" w:name="sub_1017"/>
      <w:r w:rsidRPr="0048045A">
        <w:rPr>
          <w:rFonts w:ascii="Times New Roman" w:hAnsi="Times New Roman"/>
          <w:b/>
          <w:color w:val="000000" w:themeColor="text1"/>
          <w:szCs w:val="28"/>
          <w:u w:val="single"/>
        </w:rPr>
        <w:t>Раздел X. Время отдыха</w:t>
      </w:r>
    </w:p>
    <w:bookmarkEnd w:id="278"/>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37.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Общие положения. Понятие времени отдыха. Виды времени отдыха.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79" w:name="sub_106"/>
      <w:r w:rsidRPr="0048045A">
        <w:rPr>
          <w:rStyle w:val="af6"/>
          <w:rFonts w:ascii="Times New Roman" w:hAnsi="Times New Roman" w:cs="Times New Roman"/>
          <w:bCs/>
          <w:color w:val="000000" w:themeColor="text1"/>
          <w:sz w:val="28"/>
          <w:szCs w:val="28"/>
        </w:rPr>
        <w:t>Статья 180.</w:t>
      </w:r>
      <w:r w:rsidRPr="0048045A">
        <w:rPr>
          <w:rFonts w:ascii="Times New Roman" w:hAnsi="Times New Roman" w:cs="Times New Roman"/>
          <w:b/>
          <w:bCs/>
          <w:color w:val="000000" w:themeColor="text1"/>
          <w:sz w:val="28"/>
          <w:szCs w:val="28"/>
        </w:rPr>
        <w:t xml:space="preserve"> Понятие времени отдыха</w:t>
      </w:r>
    </w:p>
    <w:p w:rsidR="002C17DD" w:rsidRPr="0048045A" w:rsidRDefault="00F6072B" w:rsidP="004C27F6">
      <w:pPr>
        <w:spacing w:line="360" w:lineRule="auto"/>
        <w:ind w:firstLine="709"/>
        <w:rPr>
          <w:rFonts w:ascii="Times New Roman" w:hAnsi="Times New Roman"/>
          <w:color w:val="000000" w:themeColor="text1"/>
          <w:szCs w:val="28"/>
        </w:rPr>
      </w:pPr>
      <w:bookmarkStart w:id="280" w:name="sub_10601"/>
      <w:bookmarkEnd w:id="279"/>
      <w:r w:rsidRPr="0048045A">
        <w:rPr>
          <w:rStyle w:val="af6"/>
          <w:rFonts w:ascii="Times New Roman" w:hAnsi="Times New Roman"/>
          <w:b w:val="0"/>
          <w:bCs/>
          <w:color w:val="000000" w:themeColor="text1"/>
          <w:szCs w:val="28"/>
        </w:rPr>
        <w:t>Время отдыха</w:t>
      </w:r>
      <w:r w:rsidRPr="0048045A">
        <w:rPr>
          <w:rFonts w:ascii="Times New Roman" w:hAnsi="Times New Roman"/>
          <w:color w:val="000000" w:themeColor="text1"/>
          <w:szCs w:val="28"/>
        </w:rPr>
        <w:t xml:space="preserve"> - время, в течение которого работник свободен от исполнения трудовых обязанностей и которое он может использовать по своему усмотрению.</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281" w:name="sub_107"/>
      <w:bookmarkEnd w:id="280"/>
      <w:r w:rsidRPr="0048045A">
        <w:rPr>
          <w:rStyle w:val="af6"/>
          <w:rFonts w:ascii="Times New Roman" w:hAnsi="Times New Roman" w:cs="Times New Roman"/>
          <w:bCs/>
          <w:color w:val="000000" w:themeColor="text1"/>
          <w:sz w:val="28"/>
          <w:szCs w:val="28"/>
        </w:rPr>
        <w:t>Статья 181.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Виды времени отдыха</w:t>
      </w:r>
    </w:p>
    <w:p w:rsidR="002C17DD" w:rsidRPr="0048045A" w:rsidRDefault="00F6072B" w:rsidP="004C27F6">
      <w:pPr>
        <w:pStyle w:val="s1"/>
        <w:shd w:val="clear" w:color="auto" w:fill="FFFFFF"/>
        <w:spacing w:before="0" w:beforeAutospacing="0" w:after="0" w:afterAutospacing="0" w:line="360" w:lineRule="auto"/>
        <w:ind w:firstLineChars="300" w:firstLine="840"/>
        <w:rPr>
          <w:color w:val="000000" w:themeColor="text1"/>
          <w:sz w:val="28"/>
          <w:szCs w:val="28"/>
        </w:rPr>
      </w:pPr>
      <w:bookmarkStart w:id="282" w:name="sub_10701"/>
      <w:bookmarkEnd w:id="281"/>
      <w:r w:rsidRPr="0048045A">
        <w:rPr>
          <w:color w:val="000000" w:themeColor="text1"/>
          <w:sz w:val="28"/>
          <w:szCs w:val="28"/>
        </w:rPr>
        <w:t>Видами времени отдыха являются:</w:t>
      </w:r>
    </w:p>
    <w:p w:rsidR="002C17DD" w:rsidRPr="0048045A" w:rsidRDefault="00E25E65" w:rsidP="004C27F6">
      <w:pPr>
        <w:pStyle w:val="s1"/>
        <w:shd w:val="clear" w:color="auto" w:fill="FFFFFF"/>
        <w:spacing w:before="0" w:beforeAutospacing="0" w:after="0" w:afterAutospacing="0" w:line="360" w:lineRule="auto"/>
        <w:rPr>
          <w:color w:val="000000" w:themeColor="text1"/>
          <w:sz w:val="28"/>
          <w:szCs w:val="28"/>
        </w:rPr>
      </w:pPr>
      <w:hyperlink r:id="rId23" w:anchor="/multilink/12125268/paragraph/1023/number/0:0" w:history="1">
        <w:r w:rsidR="00F6072B" w:rsidRPr="0048045A">
          <w:rPr>
            <w:rStyle w:val="a5"/>
            <w:color w:val="000000" w:themeColor="text1"/>
            <w:sz w:val="28"/>
            <w:szCs w:val="28"/>
            <w:u w:val="none"/>
          </w:rPr>
          <w:t>перерывы в течение рабочего дня (смены)</w:t>
        </w:r>
      </w:hyperlink>
      <w:r w:rsidR="00F6072B" w:rsidRPr="0048045A">
        <w:rPr>
          <w:color w:val="000000" w:themeColor="text1"/>
          <w:sz w:val="28"/>
          <w:szCs w:val="28"/>
        </w:rPr>
        <w:t>;</w:t>
      </w:r>
    </w:p>
    <w:p w:rsidR="002C17DD" w:rsidRPr="0048045A" w:rsidRDefault="00F6072B" w:rsidP="004C27F6">
      <w:pPr>
        <w:pStyle w:val="s1"/>
        <w:shd w:val="clear" w:color="auto" w:fill="FFFFFF"/>
        <w:spacing w:before="0" w:beforeAutospacing="0" w:after="0" w:afterAutospacing="0" w:line="360" w:lineRule="auto"/>
        <w:rPr>
          <w:color w:val="000000" w:themeColor="text1"/>
          <w:sz w:val="28"/>
          <w:szCs w:val="28"/>
        </w:rPr>
      </w:pPr>
      <w:r w:rsidRPr="0048045A">
        <w:rPr>
          <w:color w:val="000000" w:themeColor="text1"/>
          <w:sz w:val="28"/>
          <w:szCs w:val="28"/>
        </w:rPr>
        <w:t>ежедневный (междусменный) отдых;</w:t>
      </w:r>
    </w:p>
    <w:p w:rsidR="002C17DD" w:rsidRPr="0048045A" w:rsidRDefault="00E25E65" w:rsidP="004C27F6">
      <w:pPr>
        <w:pStyle w:val="s1"/>
        <w:shd w:val="clear" w:color="auto" w:fill="FFFFFF"/>
        <w:spacing w:before="0" w:beforeAutospacing="0" w:after="0" w:afterAutospacing="0" w:line="360" w:lineRule="auto"/>
        <w:rPr>
          <w:color w:val="000000" w:themeColor="text1"/>
          <w:sz w:val="28"/>
          <w:szCs w:val="28"/>
        </w:rPr>
      </w:pPr>
      <w:hyperlink r:id="rId24" w:anchor="block_111" w:history="1">
        <w:r w:rsidR="00F6072B" w:rsidRPr="0048045A">
          <w:rPr>
            <w:rStyle w:val="a5"/>
            <w:color w:val="000000" w:themeColor="text1"/>
            <w:sz w:val="28"/>
            <w:szCs w:val="28"/>
            <w:u w:val="none"/>
          </w:rPr>
          <w:t>выходные дни</w:t>
        </w:r>
      </w:hyperlink>
      <w:r w:rsidR="00F6072B" w:rsidRPr="0048045A">
        <w:rPr>
          <w:color w:val="000000" w:themeColor="text1"/>
          <w:sz w:val="28"/>
          <w:szCs w:val="28"/>
        </w:rPr>
        <w:t> (</w:t>
      </w:r>
      <w:hyperlink r:id="rId25" w:anchor="block_110" w:history="1">
        <w:r w:rsidR="00F6072B" w:rsidRPr="0048045A">
          <w:rPr>
            <w:rStyle w:val="a5"/>
            <w:color w:val="000000" w:themeColor="text1"/>
            <w:sz w:val="28"/>
            <w:szCs w:val="28"/>
            <w:u w:val="none"/>
          </w:rPr>
          <w:t>еженедельный непрерывный отдых</w:t>
        </w:r>
      </w:hyperlink>
      <w:r w:rsidR="00F6072B" w:rsidRPr="0048045A">
        <w:rPr>
          <w:color w:val="000000" w:themeColor="text1"/>
          <w:sz w:val="28"/>
          <w:szCs w:val="28"/>
        </w:rPr>
        <w:t>);</w:t>
      </w:r>
    </w:p>
    <w:p w:rsidR="002C17DD" w:rsidRPr="0048045A" w:rsidRDefault="00E25E65" w:rsidP="004C27F6">
      <w:pPr>
        <w:pStyle w:val="s1"/>
        <w:shd w:val="clear" w:color="auto" w:fill="FFFFFF"/>
        <w:spacing w:before="0" w:beforeAutospacing="0" w:after="0" w:afterAutospacing="0" w:line="360" w:lineRule="auto"/>
        <w:rPr>
          <w:color w:val="000000" w:themeColor="text1"/>
          <w:sz w:val="28"/>
          <w:szCs w:val="28"/>
        </w:rPr>
      </w:pPr>
      <w:hyperlink r:id="rId26" w:anchor="block_112" w:history="1">
        <w:r w:rsidR="00F6072B" w:rsidRPr="0048045A">
          <w:rPr>
            <w:rStyle w:val="a5"/>
            <w:color w:val="000000" w:themeColor="text1"/>
            <w:sz w:val="28"/>
            <w:szCs w:val="28"/>
            <w:u w:val="none"/>
          </w:rPr>
          <w:t>нерабочие праздничные дни</w:t>
        </w:r>
      </w:hyperlink>
      <w:r w:rsidR="00F6072B" w:rsidRPr="0048045A">
        <w:rPr>
          <w:color w:val="000000" w:themeColor="text1"/>
          <w:sz w:val="28"/>
          <w:szCs w:val="28"/>
        </w:rPr>
        <w:t>;</w:t>
      </w:r>
    </w:p>
    <w:p w:rsidR="002C17DD" w:rsidRPr="0048045A" w:rsidRDefault="00E25E65" w:rsidP="004C27F6">
      <w:pPr>
        <w:pStyle w:val="s1"/>
        <w:shd w:val="clear" w:color="auto" w:fill="FFFFFF"/>
        <w:spacing w:before="0" w:beforeAutospacing="0" w:after="0" w:afterAutospacing="0" w:line="360" w:lineRule="auto"/>
        <w:rPr>
          <w:color w:val="000000" w:themeColor="text1"/>
          <w:sz w:val="28"/>
          <w:szCs w:val="28"/>
        </w:rPr>
      </w:pPr>
      <w:hyperlink r:id="rId27" w:anchor="block_1019" w:history="1">
        <w:r w:rsidR="00F6072B" w:rsidRPr="0048045A">
          <w:rPr>
            <w:rStyle w:val="a5"/>
            <w:color w:val="000000" w:themeColor="text1"/>
            <w:sz w:val="28"/>
            <w:szCs w:val="28"/>
            <w:u w:val="none"/>
          </w:rPr>
          <w:t>отпуска</w:t>
        </w:r>
      </w:hyperlink>
      <w:r w:rsidR="00F6072B" w:rsidRPr="0048045A">
        <w:rPr>
          <w:color w:val="000000" w:themeColor="text1"/>
          <w:sz w:val="28"/>
          <w:szCs w:val="28"/>
        </w:rPr>
        <w:t>.</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xml:space="preserve"> </w:t>
      </w:r>
      <w:bookmarkEnd w:id="282"/>
      <w:r w:rsidRPr="0048045A">
        <w:rPr>
          <w:rFonts w:ascii="Times New Roman" w:hAnsi="Times New Roman"/>
          <w:b/>
          <w:color w:val="000000" w:themeColor="text1"/>
          <w:szCs w:val="28"/>
        </w:rPr>
        <w:t>Глава 38.</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Перерывы в работе. Выходные дни. Нерабочие праздничные дни.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83" w:name="sub_108"/>
      <w:r w:rsidRPr="0048045A">
        <w:rPr>
          <w:rStyle w:val="af6"/>
          <w:rFonts w:ascii="Times New Roman" w:hAnsi="Times New Roman" w:cs="Times New Roman"/>
          <w:bCs/>
          <w:color w:val="000000" w:themeColor="text1"/>
          <w:sz w:val="28"/>
          <w:szCs w:val="28"/>
        </w:rPr>
        <w:t>Статья 182.</w:t>
      </w:r>
      <w:r w:rsidRPr="0048045A">
        <w:rPr>
          <w:rFonts w:ascii="Times New Roman" w:hAnsi="Times New Roman" w:cs="Times New Roman"/>
          <w:b/>
          <w:bCs/>
          <w:color w:val="000000" w:themeColor="text1"/>
          <w:sz w:val="28"/>
          <w:szCs w:val="28"/>
        </w:rPr>
        <w:t xml:space="preserve"> Перерывы для отдыха и питания</w:t>
      </w:r>
    </w:p>
    <w:p w:rsidR="002C17DD" w:rsidRPr="0048045A" w:rsidRDefault="00F6072B" w:rsidP="004C27F6">
      <w:pPr>
        <w:spacing w:line="360" w:lineRule="auto"/>
        <w:ind w:firstLine="709"/>
        <w:rPr>
          <w:rFonts w:ascii="Times New Roman" w:hAnsi="Times New Roman"/>
          <w:color w:val="000000" w:themeColor="text1"/>
          <w:szCs w:val="28"/>
        </w:rPr>
      </w:pPr>
      <w:bookmarkStart w:id="284" w:name="sub_1081"/>
      <w:bookmarkEnd w:id="283"/>
      <w:r w:rsidRPr="0048045A">
        <w:rPr>
          <w:rFonts w:ascii="Times New Roman" w:hAnsi="Times New Roman"/>
          <w:color w:val="000000" w:themeColor="text1"/>
          <w:szCs w:val="28"/>
        </w:rPr>
        <w:t xml:space="preserve">В течение рабочего дня (смены) работнику должен быть предоставлен перерыв для отдыха и питания продолжительностью не более двух часов и не </w:t>
      </w:r>
      <w:r w:rsidRPr="0048045A">
        <w:rPr>
          <w:rFonts w:ascii="Times New Roman" w:hAnsi="Times New Roman"/>
          <w:color w:val="000000" w:themeColor="text1"/>
          <w:szCs w:val="28"/>
        </w:rPr>
        <w:lastRenderedPageBreak/>
        <w:t xml:space="preserve">менее 60 минут, который в рабочее время не включается.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или трудовым договором может быть предусмотрено, что указанный перерыв может не предоставляться работнику, если установленная для него продолжительность ежедневной работы (смены) не превышает четырёх часов.</w:t>
      </w:r>
    </w:p>
    <w:p w:rsidR="002C17DD" w:rsidRPr="0048045A" w:rsidRDefault="00F6072B" w:rsidP="004C27F6">
      <w:pPr>
        <w:spacing w:line="360" w:lineRule="auto"/>
        <w:ind w:firstLine="709"/>
        <w:rPr>
          <w:rFonts w:ascii="Times New Roman" w:hAnsi="Times New Roman"/>
          <w:color w:val="000000" w:themeColor="text1"/>
          <w:szCs w:val="28"/>
        </w:rPr>
      </w:pPr>
      <w:bookmarkStart w:id="285" w:name="sub_1082"/>
      <w:bookmarkEnd w:id="284"/>
      <w:r w:rsidRPr="0048045A">
        <w:rPr>
          <w:rFonts w:ascii="Times New Roman" w:hAnsi="Times New Roman"/>
          <w:color w:val="000000" w:themeColor="text1"/>
          <w:szCs w:val="28"/>
        </w:rPr>
        <w:t xml:space="preserve">Время предоставления перерыва и его конкретная продолжительность устанавливаются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или по соглашению между работником и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bookmarkStart w:id="286" w:name="sub_1083"/>
      <w:bookmarkEnd w:id="285"/>
      <w:r w:rsidRPr="0048045A">
        <w:rPr>
          <w:rFonts w:ascii="Times New Roman" w:hAnsi="Times New Roman"/>
          <w:color w:val="000000" w:themeColor="text1"/>
          <w:szCs w:val="28"/>
        </w:rPr>
        <w:t xml:space="preserve">На работах, где по условиям производства (работы) предоставление перерыва для отдыха и питания невозможно, работодатель обязан обеспечить работнику возможность отдыха и приёма пищи в рабочее время. Перечень таких работ, а также места для отдыха и приёма пищи устанавливаются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87" w:name="sub_109"/>
      <w:bookmarkEnd w:id="286"/>
      <w:r w:rsidRPr="0048045A">
        <w:rPr>
          <w:rStyle w:val="af6"/>
          <w:rFonts w:ascii="Times New Roman" w:hAnsi="Times New Roman" w:cs="Times New Roman"/>
          <w:bCs/>
          <w:color w:val="000000" w:themeColor="text1"/>
          <w:sz w:val="28"/>
          <w:szCs w:val="28"/>
        </w:rPr>
        <w:t>Статья 183.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Специальные перерывы для обогревания и отдыха</w:t>
      </w:r>
    </w:p>
    <w:p w:rsidR="002C17DD" w:rsidRPr="0048045A" w:rsidRDefault="00F6072B" w:rsidP="004C27F6">
      <w:pPr>
        <w:spacing w:line="360" w:lineRule="auto"/>
        <w:ind w:firstLine="709"/>
        <w:rPr>
          <w:rFonts w:ascii="Times New Roman" w:hAnsi="Times New Roman"/>
          <w:color w:val="000000" w:themeColor="text1"/>
          <w:szCs w:val="28"/>
        </w:rPr>
      </w:pPr>
      <w:bookmarkStart w:id="288" w:name="sub_10901"/>
      <w:bookmarkEnd w:id="287"/>
      <w:r w:rsidRPr="0048045A">
        <w:rPr>
          <w:rFonts w:ascii="Times New Roman" w:hAnsi="Times New Roman"/>
          <w:color w:val="000000" w:themeColor="text1"/>
          <w:szCs w:val="28"/>
        </w:rPr>
        <w:t xml:space="preserve">На отдельных видах работ предусматривается предоставление работникам в течение рабочего времени специальных перерывов, обусловленных технологией и организацией производства и труда. Виды этих работ, продолжительность и порядок предоставления таких перерывов устанавливаются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xml:space="preserve">Работникам, работающим в холодное время года при </w:t>
      </w:r>
      <w:r w:rsidRPr="0048045A">
        <w:rPr>
          <w:rFonts w:ascii="Times New Roman" w:hAnsi="Times New Roman"/>
          <w:bCs/>
          <w:color w:val="000000" w:themeColor="text1"/>
          <w:szCs w:val="28"/>
        </w:rPr>
        <w:t>температуре воздуха ниже минус 10º по шкале Цельсия</w:t>
      </w:r>
      <w:r w:rsidRPr="0048045A">
        <w:rPr>
          <w:rFonts w:ascii="Times New Roman" w:hAnsi="Times New Roman"/>
          <w:color w:val="000000" w:themeColor="text1"/>
          <w:szCs w:val="28"/>
        </w:rPr>
        <w:t xml:space="preserve"> на открытом воздухе или в закрытых необогреваемых помещениях, а также грузчикам, занятым на погрузочно-разгрузочных работах, и другим работникам в необходимых случаях предоставляются специальные перерывы для обогревания, охлаждения и отдыха, которые обязательны для предоставления работникам, подлежат оплате и</w:t>
      </w:r>
      <w:r w:rsidRPr="0048045A">
        <w:rPr>
          <w:rFonts w:ascii="Times New Roman" w:hAnsi="Times New Roman"/>
          <w:b/>
          <w:color w:val="000000" w:themeColor="text1"/>
          <w:szCs w:val="28"/>
        </w:rPr>
        <w:t xml:space="preserve"> </w:t>
      </w:r>
      <w:r w:rsidRPr="0048045A">
        <w:rPr>
          <w:rFonts w:ascii="Times New Roman" w:hAnsi="Times New Roman"/>
          <w:color w:val="000000" w:themeColor="text1"/>
          <w:szCs w:val="28"/>
        </w:rPr>
        <w:t xml:space="preserve">включаются в рабочее время. Работодатель обязан обеспечить оборудование помещений для обогревания и отдыха работников. </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89" w:name="sub_110"/>
      <w:bookmarkEnd w:id="288"/>
      <w:r w:rsidRPr="0048045A">
        <w:rPr>
          <w:rStyle w:val="af6"/>
          <w:rFonts w:ascii="Times New Roman" w:hAnsi="Times New Roman" w:cs="Times New Roman"/>
          <w:bCs/>
          <w:color w:val="000000" w:themeColor="text1"/>
          <w:sz w:val="28"/>
          <w:szCs w:val="28"/>
        </w:rPr>
        <w:t>Статья 184.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Продолжительность еженедельного непрерывного отдыха</w:t>
      </w:r>
    </w:p>
    <w:p w:rsidR="002C17DD" w:rsidRPr="0048045A" w:rsidRDefault="00F6072B" w:rsidP="004C27F6">
      <w:pPr>
        <w:spacing w:line="360" w:lineRule="auto"/>
        <w:ind w:firstLine="709"/>
        <w:rPr>
          <w:rFonts w:ascii="Times New Roman" w:hAnsi="Times New Roman"/>
          <w:color w:val="000000" w:themeColor="text1"/>
          <w:szCs w:val="28"/>
        </w:rPr>
      </w:pPr>
      <w:bookmarkStart w:id="290" w:name="sub_11001"/>
      <w:bookmarkEnd w:id="289"/>
      <w:r w:rsidRPr="0048045A">
        <w:rPr>
          <w:rFonts w:ascii="Times New Roman" w:hAnsi="Times New Roman"/>
          <w:color w:val="000000" w:themeColor="text1"/>
          <w:szCs w:val="28"/>
        </w:rPr>
        <w:lastRenderedPageBreak/>
        <w:t xml:space="preserve">Продолжительность еженедельного непрерывного отдыха не может быть менее 42 часов, за исключением случаев,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91" w:name="sub_111"/>
      <w:bookmarkEnd w:id="290"/>
      <w:r w:rsidRPr="0048045A">
        <w:rPr>
          <w:rStyle w:val="af6"/>
          <w:rFonts w:ascii="Times New Roman" w:hAnsi="Times New Roman" w:cs="Times New Roman"/>
          <w:bCs/>
          <w:color w:val="000000" w:themeColor="text1"/>
          <w:sz w:val="28"/>
          <w:szCs w:val="28"/>
        </w:rPr>
        <w:t>Статья 185.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Выходные дни</w:t>
      </w:r>
    </w:p>
    <w:p w:rsidR="002C17DD" w:rsidRPr="0048045A" w:rsidRDefault="00F6072B" w:rsidP="004C27F6">
      <w:pPr>
        <w:spacing w:line="360" w:lineRule="auto"/>
        <w:ind w:firstLine="709"/>
        <w:rPr>
          <w:rFonts w:ascii="Times New Roman" w:hAnsi="Times New Roman"/>
          <w:color w:val="000000" w:themeColor="text1"/>
          <w:szCs w:val="28"/>
        </w:rPr>
      </w:pPr>
      <w:bookmarkStart w:id="292" w:name="sub_11101"/>
      <w:bookmarkEnd w:id="291"/>
      <w:r w:rsidRPr="0048045A">
        <w:rPr>
          <w:rFonts w:ascii="Times New Roman" w:hAnsi="Times New Roman"/>
          <w:color w:val="000000" w:themeColor="text1"/>
          <w:szCs w:val="28"/>
        </w:rPr>
        <w:t>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 один выходной день.</w:t>
      </w:r>
    </w:p>
    <w:p w:rsidR="002C17DD" w:rsidRPr="0048045A" w:rsidRDefault="00F6072B" w:rsidP="004C27F6">
      <w:pPr>
        <w:spacing w:line="360" w:lineRule="auto"/>
        <w:ind w:firstLine="709"/>
        <w:rPr>
          <w:rFonts w:ascii="Times New Roman" w:hAnsi="Times New Roman"/>
          <w:color w:val="000000" w:themeColor="text1"/>
          <w:szCs w:val="28"/>
        </w:rPr>
      </w:pPr>
      <w:bookmarkStart w:id="293" w:name="sub_11102"/>
      <w:bookmarkEnd w:id="292"/>
      <w:r w:rsidRPr="0048045A">
        <w:rPr>
          <w:rFonts w:ascii="Times New Roman" w:hAnsi="Times New Roman"/>
          <w:color w:val="000000" w:themeColor="text1"/>
          <w:szCs w:val="28"/>
        </w:rPr>
        <w:t xml:space="preserve">Общим выходным днём является воскресенье. Второй выходной день при пятидневной рабочей неделе устанавливается коллективным договором или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Оба выходных дня предоставляются, как правило, подряд.</w:t>
      </w:r>
    </w:p>
    <w:p w:rsidR="002C17DD" w:rsidRPr="0048045A" w:rsidRDefault="00F6072B" w:rsidP="004C27F6">
      <w:pPr>
        <w:spacing w:line="360" w:lineRule="auto"/>
        <w:ind w:firstLine="709"/>
        <w:rPr>
          <w:rFonts w:ascii="Times New Roman" w:hAnsi="Times New Roman"/>
          <w:color w:val="000000" w:themeColor="text1"/>
          <w:szCs w:val="28"/>
        </w:rPr>
      </w:pPr>
      <w:bookmarkStart w:id="294" w:name="sub_1113"/>
      <w:bookmarkEnd w:id="293"/>
      <w:r w:rsidRPr="0048045A">
        <w:rPr>
          <w:rFonts w:ascii="Times New Roman" w:hAnsi="Times New Roman"/>
          <w:color w:val="000000" w:themeColor="text1"/>
          <w:szCs w:val="28"/>
        </w:rPr>
        <w:t xml:space="preserve">У работодателей, приостановка работы у которых в выходные дни невозможна по производственно-техническим и организационным условиям, выходные дни предоставляются в иные дни недели поочередно каждой группе работников согласно </w:t>
      </w:r>
      <w:r w:rsidRPr="0048045A">
        <w:rPr>
          <w:rStyle w:val="af7"/>
          <w:rFonts w:ascii="Times New Roman" w:hAnsi="Times New Roman"/>
          <w:color w:val="000000" w:themeColor="text1"/>
          <w:szCs w:val="28"/>
        </w:rPr>
        <w:t>правилам</w:t>
      </w:r>
      <w:r w:rsidRPr="0048045A">
        <w:rPr>
          <w:rFonts w:ascii="Times New Roman" w:hAnsi="Times New Roman"/>
          <w:color w:val="000000" w:themeColor="text1"/>
          <w:szCs w:val="28"/>
        </w:rPr>
        <w:t xml:space="preserve"> внутреннего трудового распорядка.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295" w:name="sub_112"/>
      <w:bookmarkEnd w:id="294"/>
      <w:r w:rsidRPr="0048045A">
        <w:rPr>
          <w:rStyle w:val="af6"/>
          <w:rFonts w:ascii="Times New Roman" w:hAnsi="Times New Roman" w:cs="Times New Roman"/>
          <w:bCs/>
          <w:color w:val="000000" w:themeColor="text1"/>
          <w:sz w:val="28"/>
          <w:szCs w:val="28"/>
        </w:rPr>
        <w:t>Статья 186.</w:t>
      </w:r>
      <w:r w:rsidRPr="0048045A">
        <w:rPr>
          <w:rFonts w:ascii="Times New Roman" w:hAnsi="Times New Roman" w:cs="Times New Roman"/>
          <w:b/>
          <w:bCs/>
          <w:color w:val="000000" w:themeColor="text1"/>
          <w:sz w:val="28"/>
          <w:szCs w:val="28"/>
        </w:rPr>
        <w:t xml:space="preserve">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bookmarkStart w:id="296" w:name="sub_1121"/>
      <w:bookmarkEnd w:id="295"/>
      <w:r w:rsidRPr="0048045A">
        <w:rPr>
          <w:rFonts w:ascii="Times New Roman" w:hAnsi="Times New Roman"/>
          <w:color w:val="000000" w:themeColor="text1"/>
          <w:szCs w:val="28"/>
        </w:rPr>
        <w:t>Нерабочими праздничными днями в Российской Федерации являются:</w:t>
      </w:r>
    </w:p>
    <w:p w:rsidR="002C17DD" w:rsidRPr="0048045A" w:rsidRDefault="00F6072B" w:rsidP="004C27F6">
      <w:pPr>
        <w:spacing w:line="360" w:lineRule="auto"/>
        <w:ind w:firstLine="709"/>
        <w:rPr>
          <w:rFonts w:ascii="Times New Roman" w:hAnsi="Times New Roman"/>
          <w:color w:val="000000" w:themeColor="text1"/>
          <w:szCs w:val="28"/>
        </w:rPr>
      </w:pPr>
      <w:bookmarkStart w:id="297" w:name="sub_1122"/>
      <w:bookmarkEnd w:id="296"/>
      <w:r w:rsidRPr="0048045A">
        <w:rPr>
          <w:rStyle w:val="af6"/>
          <w:rFonts w:ascii="Times New Roman" w:hAnsi="Times New Roman"/>
          <w:b w:val="0"/>
          <w:color w:val="000000" w:themeColor="text1"/>
          <w:szCs w:val="28"/>
        </w:rPr>
        <w:t>1, 2, 3, 4</w:t>
      </w:r>
      <w:r w:rsidRPr="0048045A">
        <w:rPr>
          <w:rFonts w:ascii="Times New Roman" w:hAnsi="Times New Roman"/>
          <w:color w:val="000000" w:themeColor="text1"/>
          <w:szCs w:val="28"/>
        </w:rPr>
        <w:t>,</w:t>
      </w:r>
      <w:r w:rsidRPr="0048045A">
        <w:rPr>
          <w:rStyle w:val="af6"/>
          <w:rFonts w:ascii="Times New Roman" w:hAnsi="Times New Roman"/>
          <w:b w:val="0"/>
          <w:color w:val="000000" w:themeColor="text1"/>
          <w:szCs w:val="28"/>
        </w:rPr>
        <w:t xml:space="preserve"> 5, 6 </w:t>
      </w:r>
      <w:r w:rsidRPr="0048045A">
        <w:rPr>
          <w:rFonts w:ascii="Times New Roman" w:hAnsi="Times New Roman"/>
          <w:color w:val="000000" w:themeColor="text1"/>
          <w:szCs w:val="28"/>
        </w:rPr>
        <w:t>и</w:t>
      </w:r>
      <w:r w:rsidRPr="0048045A">
        <w:rPr>
          <w:rStyle w:val="af6"/>
          <w:rFonts w:ascii="Times New Roman" w:hAnsi="Times New Roman"/>
          <w:b w:val="0"/>
          <w:color w:val="000000" w:themeColor="text1"/>
          <w:szCs w:val="28"/>
        </w:rPr>
        <w:t xml:space="preserve"> 8 января</w:t>
      </w:r>
      <w:r w:rsidRPr="0048045A">
        <w:rPr>
          <w:rFonts w:ascii="Times New Roman" w:hAnsi="Times New Roman"/>
          <w:color w:val="000000" w:themeColor="text1"/>
          <w:szCs w:val="28"/>
        </w:rPr>
        <w:t xml:space="preserve"> - Новогодние каникулы;</w:t>
      </w:r>
    </w:p>
    <w:p w:rsidR="002C17DD" w:rsidRPr="0048045A" w:rsidRDefault="00F6072B" w:rsidP="004C27F6">
      <w:pPr>
        <w:spacing w:line="360" w:lineRule="auto"/>
        <w:ind w:firstLine="709"/>
        <w:rPr>
          <w:rFonts w:ascii="Times New Roman" w:hAnsi="Times New Roman"/>
          <w:color w:val="000000" w:themeColor="text1"/>
          <w:szCs w:val="28"/>
        </w:rPr>
      </w:pPr>
      <w:bookmarkStart w:id="298" w:name="sub_11213"/>
      <w:bookmarkEnd w:id="297"/>
      <w:r w:rsidRPr="0048045A">
        <w:rPr>
          <w:rStyle w:val="af6"/>
          <w:rFonts w:ascii="Times New Roman" w:hAnsi="Times New Roman"/>
          <w:b w:val="0"/>
          <w:color w:val="000000" w:themeColor="text1"/>
          <w:szCs w:val="28"/>
        </w:rPr>
        <w:t>7 января</w:t>
      </w:r>
      <w:r w:rsidRPr="0048045A">
        <w:rPr>
          <w:rFonts w:ascii="Times New Roman" w:hAnsi="Times New Roman"/>
          <w:color w:val="000000" w:themeColor="text1"/>
          <w:szCs w:val="28"/>
        </w:rPr>
        <w:t xml:space="preserve"> - Рождество Христово;</w:t>
      </w:r>
    </w:p>
    <w:p w:rsidR="002C17DD" w:rsidRPr="0048045A" w:rsidRDefault="00F6072B" w:rsidP="004C27F6">
      <w:pPr>
        <w:spacing w:line="360" w:lineRule="auto"/>
        <w:ind w:firstLine="709"/>
        <w:rPr>
          <w:rFonts w:ascii="Times New Roman" w:hAnsi="Times New Roman"/>
          <w:color w:val="000000" w:themeColor="text1"/>
          <w:szCs w:val="28"/>
        </w:rPr>
      </w:pPr>
      <w:bookmarkStart w:id="299" w:name="sub_11204"/>
      <w:bookmarkEnd w:id="298"/>
      <w:r w:rsidRPr="0048045A">
        <w:rPr>
          <w:rStyle w:val="af6"/>
          <w:rFonts w:ascii="Times New Roman" w:hAnsi="Times New Roman"/>
          <w:b w:val="0"/>
          <w:color w:val="000000" w:themeColor="text1"/>
          <w:szCs w:val="28"/>
        </w:rPr>
        <w:t>23 февраля</w:t>
      </w:r>
      <w:r w:rsidRPr="0048045A">
        <w:rPr>
          <w:rFonts w:ascii="Times New Roman" w:hAnsi="Times New Roman"/>
          <w:color w:val="000000" w:themeColor="text1"/>
          <w:szCs w:val="28"/>
        </w:rPr>
        <w:t xml:space="preserve"> - День защитника Отечества;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300" w:name="sub_11205"/>
      <w:bookmarkEnd w:id="299"/>
      <w:r w:rsidRPr="0048045A">
        <w:rPr>
          <w:rStyle w:val="af6"/>
          <w:rFonts w:ascii="Times New Roman" w:hAnsi="Times New Roman"/>
          <w:b w:val="0"/>
          <w:color w:val="000000" w:themeColor="text1"/>
          <w:szCs w:val="28"/>
        </w:rPr>
        <w:t>8 марта</w:t>
      </w:r>
      <w:r w:rsidRPr="0048045A">
        <w:rPr>
          <w:rFonts w:ascii="Times New Roman" w:hAnsi="Times New Roman"/>
          <w:color w:val="000000" w:themeColor="text1"/>
          <w:szCs w:val="28"/>
        </w:rPr>
        <w:t xml:space="preserve"> - Международный женский день;</w:t>
      </w:r>
    </w:p>
    <w:p w:rsidR="002C17DD" w:rsidRPr="0048045A" w:rsidRDefault="00F6072B" w:rsidP="004C27F6">
      <w:pPr>
        <w:spacing w:line="360" w:lineRule="auto"/>
        <w:ind w:firstLine="709"/>
        <w:rPr>
          <w:rFonts w:ascii="Times New Roman" w:hAnsi="Times New Roman"/>
          <w:color w:val="000000" w:themeColor="text1"/>
          <w:szCs w:val="28"/>
        </w:rPr>
      </w:pPr>
      <w:bookmarkStart w:id="301" w:name="sub_11206"/>
      <w:bookmarkEnd w:id="300"/>
      <w:r w:rsidRPr="0048045A">
        <w:rPr>
          <w:rStyle w:val="af6"/>
          <w:rFonts w:ascii="Times New Roman" w:hAnsi="Times New Roman"/>
          <w:b w:val="0"/>
          <w:color w:val="000000" w:themeColor="text1"/>
          <w:szCs w:val="28"/>
        </w:rPr>
        <w:t>1 мая</w:t>
      </w:r>
      <w:r w:rsidRPr="0048045A">
        <w:rPr>
          <w:rFonts w:ascii="Times New Roman" w:hAnsi="Times New Roman"/>
          <w:color w:val="000000" w:themeColor="text1"/>
          <w:szCs w:val="28"/>
        </w:rPr>
        <w:t xml:space="preserve"> - Праздник Весны и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302" w:name="sub_11207"/>
      <w:bookmarkEnd w:id="301"/>
      <w:r w:rsidRPr="0048045A">
        <w:rPr>
          <w:rStyle w:val="af6"/>
          <w:rFonts w:ascii="Times New Roman" w:hAnsi="Times New Roman"/>
          <w:b w:val="0"/>
          <w:color w:val="000000" w:themeColor="text1"/>
          <w:szCs w:val="28"/>
        </w:rPr>
        <w:t>9 мая</w:t>
      </w:r>
      <w:r w:rsidRPr="0048045A">
        <w:rPr>
          <w:rFonts w:ascii="Times New Roman" w:hAnsi="Times New Roman"/>
          <w:color w:val="000000" w:themeColor="text1"/>
          <w:szCs w:val="28"/>
        </w:rPr>
        <w:t xml:space="preserve"> - День Победы;</w:t>
      </w:r>
    </w:p>
    <w:p w:rsidR="002C17DD" w:rsidRPr="0048045A" w:rsidRDefault="00F6072B" w:rsidP="004C27F6">
      <w:pPr>
        <w:spacing w:line="360" w:lineRule="auto"/>
        <w:ind w:firstLine="709"/>
        <w:rPr>
          <w:rFonts w:ascii="Times New Roman" w:hAnsi="Times New Roman"/>
          <w:color w:val="000000" w:themeColor="text1"/>
          <w:szCs w:val="28"/>
        </w:rPr>
      </w:pPr>
      <w:bookmarkStart w:id="303" w:name="sub_11218"/>
      <w:bookmarkEnd w:id="302"/>
      <w:r w:rsidRPr="0048045A">
        <w:rPr>
          <w:rStyle w:val="af6"/>
          <w:rFonts w:ascii="Times New Roman" w:hAnsi="Times New Roman"/>
          <w:b w:val="0"/>
          <w:color w:val="000000" w:themeColor="text1"/>
          <w:szCs w:val="28"/>
        </w:rPr>
        <w:t>12 июня</w:t>
      </w:r>
      <w:r w:rsidRPr="0048045A">
        <w:rPr>
          <w:rFonts w:ascii="Times New Roman" w:hAnsi="Times New Roman"/>
          <w:color w:val="000000" w:themeColor="text1"/>
          <w:szCs w:val="28"/>
        </w:rPr>
        <w:t xml:space="preserve"> - День России;</w:t>
      </w:r>
    </w:p>
    <w:p w:rsidR="002C17DD" w:rsidRPr="0048045A" w:rsidRDefault="00F6072B" w:rsidP="004C27F6">
      <w:pPr>
        <w:spacing w:line="360" w:lineRule="auto"/>
        <w:ind w:firstLine="709"/>
        <w:rPr>
          <w:rFonts w:ascii="Times New Roman" w:hAnsi="Times New Roman"/>
          <w:color w:val="000000" w:themeColor="text1"/>
          <w:szCs w:val="28"/>
        </w:rPr>
      </w:pPr>
      <w:bookmarkStart w:id="304" w:name="sub_11219"/>
      <w:bookmarkEnd w:id="303"/>
      <w:r w:rsidRPr="0048045A">
        <w:rPr>
          <w:rFonts w:ascii="Times New Roman" w:hAnsi="Times New Roman"/>
          <w:color w:val="000000" w:themeColor="text1"/>
          <w:szCs w:val="28"/>
        </w:rPr>
        <w:t>7 ноября - День Великой Октябрьской Социалистической революции.</w:t>
      </w:r>
    </w:p>
    <w:p w:rsidR="002C17DD" w:rsidRPr="0048045A" w:rsidRDefault="00F6072B" w:rsidP="004C27F6">
      <w:pPr>
        <w:spacing w:line="360" w:lineRule="auto"/>
        <w:ind w:firstLine="709"/>
        <w:rPr>
          <w:rFonts w:ascii="Times New Roman" w:hAnsi="Times New Roman"/>
          <w:color w:val="000000" w:themeColor="text1"/>
          <w:szCs w:val="28"/>
        </w:rPr>
      </w:pPr>
      <w:bookmarkStart w:id="305" w:name="sub_1222"/>
      <w:bookmarkEnd w:id="304"/>
      <w:r w:rsidRPr="0048045A">
        <w:rPr>
          <w:rFonts w:ascii="Times New Roman" w:hAnsi="Times New Roman"/>
          <w:color w:val="000000" w:themeColor="text1"/>
          <w:szCs w:val="28"/>
        </w:rPr>
        <w:t xml:space="preserve">При совпадении выходного и нерабочего праздничного дней выходной день </w:t>
      </w:r>
      <w:r w:rsidRPr="0048045A">
        <w:rPr>
          <w:rStyle w:val="af7"/>
          <w:rFonts w:ascii="Times New Roman" w:hAnsi="Times New Roman"/>
          <w:color w:val="000000" w:themeColor="text1"/>
          <w:szCs w:val="28"/>
        </w:rPr>
        <w:t>переносится</w:t>
      </w:r>
      <w:r w:rsidRPr="0048045A">
        <w:rPr>
          <w:rFonts w:ascii="Times New Roman" w:hAnsi="Times New Roman"/>
          <w:color w:val="000000" w:themeColor="text1"/>
          <w:szCs w:val="28"/>
        </w:rPr>
        <w:t xml:space="preserve"> на следующий после нерабочего праздничного рабочий день, за исключением выходных дней, совпадающих с нерабочими праздничными днями, указанными в </w:t>
      </w:r>
      <w:r w:rsidRPr="0048045A">
        <w:rPr>
          <w:rStyle w:val="af7"/>
          <w:rFonts w:ascii="Times New Roman" w:hAnsi="Times New Roman"/>
          <w:color w:val="000000" w:themeColor="text1"/>
          <w:szCs w:val="28"/>
        </w:rPr>
        <w:t>абзацах втором</w:t>
      </w:r>
      <w:r w:rsidRPr="0048045A">
        <w:rPr>
          <w:rFonts w:ascii="Times New Roman" w:hAnsi="Times New Roman"/>
          <w:color w:val="000000" w:themeColor="text1"/>
          <w:szCs w:val="28"/>
        </w:rPr>
        <w:t xml:space="preserve"> и </w:t>
      </w:r>
      <w:r w:rsidRPr="0048045A">
        <w:rPr>
          <w:rStyle w:val="af7"/>
          <w:rFonts w:ascii="Times New Roman" w:hAnsi="Times New Roman"/>
          <w:color w:val="000000" w:themeColor="text1"/>
          <w:szCs w:val="28"/>
        </w:rPr>
        <w:t>третьем части первой</w:t>
      </w:r>
      <w:r w:rsidRPr="0048045A">
        <w:rPr>
          <w:rFonts w:ascii="Times New Roman" w:hAnsi="Times New Roman"/>
          <w:color w:val="000000" w:themeColor="text1"/>
          <w:szCs w:val="28"/>
        </w:rPr>
        <w:t xml:space="preserve"> </w:t>
      </w:r>
      <w:r w:rsidRPr="0048045A">
        <w:rPr>
          <w:rFonts w:ascii="Times New Roman" w:hAnsi="Times New Roman"/>
          <w:color w:val="000000" w:themeColor="text1"/>
          <w:szCs w:val="28"/>
        </w:rPr>
        <w:lastRenderedPageBreak/>
        <w:t xml:space="preserve">настоящей статьи. Правительство Российской Федерации переносит два выходных дня из числа выходных дней, совпадающих с нерабочими праздничными днями, указанными в абзацах втором и третьем части первой настоящей статьи, на другие дни в очередном календарном году в порядке, установленном </w:t>
      </w:r>
      <w:r w:rsidRPr="0048045A">
        <w:rPr>
          <w:rStyle w:val="af7"/>
          <w:rFonts w:ascii="Times New Roman" w:hAnsi="Times New Roman"/>
          <w:color w:val="000000" w:themeColor="text1"/>
          <w:szCs w:val="28"/>
        </w:rPr>
        <w:t>частью пятой</w:t>
      </w:r>
      <w:r w:rsidRPr="0048045A">
        <w:rPr>
          <w:rFonts w:ascii="Times New Roman" w:hAnsi="Times New Roman"/>
          <w:color w:val="000000" w:themeColor="text1"/>
          <w:szCs w:val="28"/>
        </w:rPr>
        <w:t xml:space="preserve">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bookmarkStart w:id="306" w:name="sub_1125"/>
      <w:bookmarkEnd w:id="305"/>
      <w:r w:rsidRPr="0048045A">
        <w:rPr>
          <w:rFonts w:ascii="Times New Roman" w:hAnsi="Times New Roman"/>
          <w:color w:val="000000" w:themeColor="text1"/>
          <w:szCs w:val="28"/>
        </w:rPr>
        <w:t>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учётом мнения выборного органа первичной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w:t>
      </w:r>
    </w:p>
    <w:p w:rsidR="002C17DD" w:rsidRPr="0048045A" w:rsidRDefault="00F6072B" w:rsidP="004C27F6">
      <w:pPr>
        <w:spacing w:line="360" w:lineRule="auto"/>
        <w:ind w:firstLine="709"/>
        <w:rPr>
          <w:rFonts w:ascii="Times New Roman" w:hAnsi="Times New Roman"/>
          <w:color w:val="000000" w:themeColor="text1"/>
          <w:szCs w:val="28"/>
        </w:rPr>
      </w:pPr>
      <w:bookmarkStart w:id="307" w:name="sub_1123"/>
      <w:bookmarkEnd w:id="306"/>
      <w:r w:rsidRPr="0048045A">
        <w:rPr>
          <w:rFonts w:ascii="Times New Roman" w:hAnsi="Times New Roman"/>
          <w:color w:val="000000" w:themeColor="text1"/>
          <w:szCs w:val="28"/>
        </w:rPr>
        <w:t>Наличие в календарном месяце нерабочих праздничных дней не является основанием для снижения заработной платы работникам.</w:t>
      </w:r>
    </w:p>
    <w:p w:rsidR="002C17DD" w:rsidRPr="0048045A" w:rsidRDefault="00F6072B" w:rsidP="004C27F6">
      <w:pPr>
        <w:spacing w:line="360" w:lineRule="auto"/>
        <w:ind w:firstLine="709"/>
        <w:rPr>
          <w:rFonts w:ascii="Times New Roman" w:hAnsi="Times New Roman"/>
          <w:color w:val="000000" w:themeColor="text1"/>
          <w:szCs w:val="28"/>
        </w:rPr>
      </w:pPr>
      <w:bookmarkStart w:id="308" w:name="sub_1124"/>
      <w:bookmarkEnd w:id="307"/>
      <w:r w:rsidRPr="0048045A">
        <w:rPr>
          <w:rFonts w:ascii="Times New Roman" w:hAnsi="Times New Roman"/>
          <w:color w:val="000000" w:themeColor="text1"/>
          <w:szCs w:val="28"/>
        </w:rPr>
        <w:t xml:space="preserve">В целях рационального использования работниками выходных и нерабочих праздничных дней выходные дни могут переноситься на другие дни </w:t>
      </w:r>
      <w:r w:rsidRPr="0048045A">
        <w:rPr>
          <w:rStyle w:val="af7"/>
          <w:rFonts w:ascii="Times New Roman" w:hAnsi="Times New Roman"/>
          <w:color w:val="000000" w:themeColor="text1"/>
          <w:szCs w:val="28"/>
        </w:rPr>
        <w:t>федеральным законом</w:t>
      </w:r>
      <w:r w:rsidRPr="0048045A">
        <w:rPr>
          <w:rFonts w:ascii="Times New Roman" w:hAnsi="Times New Roman"/>
          <w:color w:val="000000" w:themeColor="text1"/>
          <w:szCs w:val="28"/>
        </w:rPr>
        <w:t xml:space="preserve"> или нормативным 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позднее чем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указанных актов не позднее чем за два месяца до календарной даты устанавливаемого выходного дня.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09" w:name="sub_113"/>
      <w:bookmarkEnd w:id="308"/>
      <w:r w:rsidRPr="0048045A">
        <w:rPr>
          <w:rStyle w:val="af6"/>
          <w:rFonts w:ascii="Times New Roman" w:hAnsi="Times New Roman" w:cs="Times New Roman"/>
          <w:bCs/>
          <w:color w:val="000000" w:themeColor="text1"/>
          <w:sz w:val="28"/>
          <w:szCs w:val="28"/>
        </w:rPr>
        <w:t>Статья 187.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 xml:space="preserve">Запрещение работы в выходные и нерабочие праздничные дни. Исключительные случаи привлечения работников к </w:t>
      </w:r>
      <w:r w:rsidRPr="0048045A">
        <w:rPr>
          <w:rFonts w:ascii="Times New Roman" w:hAnsi="Times New Roman" w:cs="Times New Roman"/>
          <w:b/>
          <w:bCs/>
          <w:color w:val="000000" w:themeColor="text1"/>
          <w:sz w:val="28"/>
          <w:szCs w:val="28"/>
        </w:rPr>
        <w:lastRenderedPageBreak/>
        <w:t>работе в выходные и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bookmarkStart w:id="310" w:name="sub_113001"/>
      <w:bookmarkEnd w:id="309"/>
      <w:r w:rsidRPr="0048045A">
        <w:rPr>
          <w:rFonts w:ascii="Times New Roman" w:hAnsi="Times New Roman"/>
          <w:color w:val="000000" w:themeColor="text1"/>
          <w:szCs w:val="28"/>
        </w:rPr>
        <w:t>Работа в выходные и нерабочие праздничные дни запрещается, за исключением случаев, предусмотренных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bookmarkStart w:id="311" w:name="sub_1131"/>
      <w:bookmarkEnd w:id="310"/>
      <w:r w:rsidRPr="0048045A">
        <w:rPr>
          <w:rFonts w:ascii="Times New Roman" w:hAnsi="Times New Roman"/>
          <w:color w:val="000000" w:themeColor="text1"/>
          <w:szCs w:val="28"/>
        </w:rPr>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312" w:name="sub_1132"/>
      <w:bookmarkEnd w:id="311"/>
      <w:r w:rsidRPr="0048045A">
        <w:rPr>
          <w:rFonts w:ascii="Times New Roman" w:hAnsi="Times New Roman"/>
          <w:color w:val="000000" w:themeColor="text1"/>
          <w:szCs w:val="28"/>
        </w:rPr>
        <w:t>Привлечение работников к работе в выходные и нерабочие праздничные дни без их согласия допускается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313" w:name="sub_11321"/>
      <w:bookmarkEnd w:id="312"/>
      <w:r w:rsidRPr="0048045A">
        <w:rPr>
          <w:rFonts w:ascii="Times New Roman" w:hAnsi="Times New Roman"/>
          <w:color w:val="000000" w:themeColor="text1"/>
          <w:szCs w:val="28"/>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2C17DD" w:rsidRPr="0048045A" w:rsidRDefault="00F6072B" w:rsidP="004C27F6">
      <w:pPr>
        <w:spacing w:line="360" w:lineRule="auto"/>
        <w:ind w:firstLine="709"/>
        <w:rPr>
          <w:rFonts w:ascii="Times New Roman" w:hAnsi="Times New Roman"/>
          <w:color w:val="000000" w:themeColor="text1"/>
          <w:szCs w:val="28"/>
        </w:rPr>
      </w:pPr>
      <w:bookmarkStart w:id="314" w:name="sub_11322"/>
      <w:bookmarkEnd w:id="313"/>
      <w:r w:rsidRPr="0048045A">
        <w:rPr>
          <w:rFonts w:ascii="Times New Roman" w:hAnsi="Times New Roman"/>
          <w:color w:val="000000" w:themeColor="text1"/>
          <w:szCs w:val="28"/>
        </w:rPr>
        <w:t>2) для предотвращения несчастных случаев, уничтожения или порчи имущества работодателя, государственного или муниципального имущества;</w:t>
      </w:r>
    </w:p>
    <w:p w:rsidR="002C17DD" w:rsidRPr="0048045A" w:rsidRDefault="00F6072B" w:rsidP="004C27F6">
      <w:pPr>
        <w:spacing w:line="360" w:lineRule="auto"/>
        <w:ind w:firstLine="709"/>
        <w:rPr>
          <w:rFonts w:ascii="Times New Roman" w:hAnsi="Times New Roman"/>
          <w:color w:val="000000" w:themeColor="text1"/>
          <w:szCs w:val="28"/>
        </w:rPr>
      </w:pPr>
      <w:bookmarkStart w:id="315" w:name="sub_11323"/>
      <w:bookmarkEnd w:id="314"/>
      <w:r w:rsidRPr="0048045A">
        <w:rPr>
          <w:rFonts w:ascii="Times New Roman" w:hAnsi="Times New Roman"/>
          <w:color w:val="000000" w:themeColor="text1"/>
          <w:szCs w:val="28"/>
        </w:rPr>
        <w:t xml:space="preserve">3) для выполнения работ, необходимость которых обусловлена введением чрезвычайного или военного положения, либо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 а также в случаях,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316" w:name="sub_1133"/>
      <w:bookmarkEnd w:id="315"/>
      <w:r w:rsidRPr="0048045A">
        <w:rPr>
          <w:rFonts w:ascii="Times New Roman" w:hAnsi="Times New Roman"/>
          <w:color w:val="000000" w:themeColor="text1"/>
          <w:szCs w:val="28"/>
        </w:rPr>
        <w:t xml:space="preserve">Привлечение к работе в выходные и нерабочие праздничные дни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r w:rsidRPr="0048045A">
        <w:rPr>
          <w:rStyle w:val="af7"/>
          <w:rFonts w:ascii="Times New Roman" w:hAnsi="Times New Roman"/>
          <w:color w:val="000000" w:themeColor="text1"/>
          <w:szCs w:val="28"/>
        </w:rPr>
        <w:t>перечнями</w:t>
      </w:r>
      <w:r w:rsidRPr="0048045A">
        <w:rPr>
          <w:rFonts w:ascii="Times New Roman" w:hAnsi="Times New Roman"/>
          <w:color w:val="000000" w:themeColor="text1"/>
          <w:szCs w:val="28"/>
        </w:rPr>
        <w:t xml:space="preserve">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w:t>
      </w:r>
      <w:r w:rsidRPr="0048045A">
        <w:rPr>
          <w:rFonts w:ascii="Times New Roman" w:hAnsi="Times New Roman"/>
          <w:color w:val="000000" w:themeColor="text1"/>
          <w:szCs w:val="28"/>
        </w:rPr>
        <w:lastRenderedPageBreak/>
        <w:t>допускается в порядке, устанавливаемом коллективным договором, локальным нормативным актом,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bookmarkStart w:id="317" w:name="sub_11304"/>
      <w:bookmarkEnd w:id="316"/>
      <w:r w:rsidRPr="0048045A">
        <w:rPr>
          <w:rFonts w:ascii="Times New Roman" w:hAnsi="Times New Roman"/>
          <w:color w:val="000000" w:themeColor="text1"/>
          <w:szCs w:val="28"/>
        </w:rPr>
        <w:t>В других случаях привлечение к работе в выходные и нерабочие праздничные дни допускается с письменного согласия работника и с учётом мнения выборного органа первичной профсоюзной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bookmarkStart w:id="318" w:name="sub_1136"/>
      <w:bookmarkEnd w:id="317"/>
      <w:r w:rsidRPr="0048045A">
        <w:rPr>
          <w:rFonts w:ascii="Times New Roman" w:hAnsi="Times New Roman"/>
          <w:color w:val="000000" w:themeColor="text1"/>
          <w:szCs w:val="28"/>
        </w:rPr>
        <w:t>В нерабочие праздничные дни допускается производство работ, приостановка которых невозможна по производственно-техническим условиям (непрерывно действующие организации), работ, вызываемых необходимостью обслуживания населения, а также неотложных ремонтных и погрузочно-разгрузочных работ.</w:t>
      </w:r>
    </w:p>
    <w:p w:rsidR="002C17DD" w:rsidRPr="0048045A" w:rsidRDefault="00F6072B" w:rsidP="004C27F6">
      <w:pPr>
        <w:spacing w:line="360" w:lineRule="auto"/>
        <w:ind w:firstLine="709"/>
        <w:rPr>
          <w:rFonts w:ascii="Times New Roman" w:hAnsi="Times New Roman"/>
          <w:color w:val="000000" w:themeColor="text1"/>
          <w:szCs w:val="28"/>
        </w:rPr>
      </w:pPr>
      <w:bookmarkStart w:id="319" w:name="sub_11301"/>
      <w:bookmarkEnd w:id="318"/>
      <w:r w:rsidRPr="0048045A">
        <w:rPr>
          <w:rFonts w:ascii="Times New Roman" w:hAnsi="Times New Roman"/>
          <w:color w:val="000000" w:themeColor="text1"/>
          <w:szCs w:val="28"/>
        </w:rPr>
        <w:t xml:space="preserve">Привлечение к работе в выходные и нерабочие праздничные дни инвалидов, женщин, имеющих детей в возрасте до трёх лет, допускается только при условии, если это не запрещено им по состоянию здоровья в соответствии с медицинским заключением, выданным в </w:t>
      </w:r>
      <w:r w:rsidRPr="0048045A">
        <w:rPr>
          <w:rStyle w:val="af7"/>
          <w:rFonts w:ascii="Times New Roman" w:hAnsi="Times New Roman"/>
          <w:color w:val="000000" w:themeColor="text1"/>
          <w:szCs w:val="28"/>
        </w:rPr>
        <w:t>порядке</w:t>
      </w:r>
      <w:r w:rsidRPr="0048045A">
        <w:rPr>
          <w:rFonts w:ascii="Times New Roman" w:hAnsi="Times New Roman"/>
          <w:color w:val="000000" w:themeColor="text1"/>
          <w:szCs w:val="28"/>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трёх лет, должны быть под роспись ознакомлены со своим правом отказаться от работы в выходной или нерабочий праздничный день.</w:t>
      </w:r>
    </w:p>
    <w:p w:rsidR="002C17DD" w:rsidRPr="0048045A" w:rsidRDefault="00F6072B" w:rsidP="004C27F6">
      <w:pPr>
        <w:spacing w:line="360" w:lineRule="auto"/>
        <w:ind w:firstLine="709"/>
        <w:rPr>
          <w:rFonts w:ascii="Times New Roman" w:hAnsi="Times New Roman"/>
          <w:color w:val="000000" w:themeColor="text1"/>
          <w:szCs w:val="28"/>
        </w:rPr>
      </w:pPr>
      <w:bookmarkStart w:id="320" w:name="sub_11306"/>
      <w:bookmarkEnd w:id="319"/>
      <w:r w:rsidRPr="0048045A">
        <w:rPr>
          <w:rFonts w:ascii="Times New Roman" w:hAnsi="Times New Roman"/>
          <w:color w:val="000000" w:themeColor="text1"/>
          <w:szCs w:val="28"/>
        </w:rPr>
        <w:t>Привлечение работников к работе в выходные и нерабочие праздничные дни производится по письменному распоряжению работодателя, налагая на него обязанность производства дополнительных выплат работнику.</w:t>
      </w:r>
    </w:p>
    <w:bookmarkEnd w:id="320"/>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39. Право работника на отпуск и гарантии его реализации.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21" w:name="sub_114"/>
      <w:r w:rsidRPr="0048045A">
        <w:rPr>
          <w:rStyle w:val="af6"/>
          <w:rFonts w:ascii="Times New Roman" w:hAnsi="Times New Roman" w:cs="Times New Roman"/>
          <w:bCs/>
          <w:color w:val="000000" w:themeColor="text1"/>
          <w:sz w:val="28"/>
          <w:szCs w:val="28"/>
        </w:rPr>
        <w:t>Статья 188.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Ежегодные оплачиваемые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22" w:name="sub_11401"/>
      <w:bookmarkEnd w:id="321"/>
      <w:r w:rsidRPr="0048045A">
        <w:rPr>
          <w:rFonts w:ascii="Times New Roman" w:hAnsi="Times New Roman"/>
          <w:color w:val="000000" w:themeColor="text1"/>
          <w:szCs w:val="28"/>
        </w:rPr>
        <w:t>Работникам предоставляются ежегодные отпуска с сохранением места работы (должности) и среднего заработка.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23" w:name="sub_115"/>
      <w:bookmarkEnd w:id="322"/>
      <w:r w:rsidRPr="0048045A">
        <w:rPr>
          <w:rStyle w:val="af6"/>
          <w:rFonts w:ascii="Times New Roman" w:hAnsi="Times New Roman" w:cs="Times New Roman"/>
          <w:bCs/>
          <w:color w:val="000000" w:themeColor="text1"/>
          <w:sz w:val="28"/>
          <w:szCs w:val="28"/>
        </w:rPr>
        <w:t>Статья 189.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Продолжительность ежегодного основного оплачиваемого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24" w:name="sub_1151"/>
      <w:bookmarkEnd w:id="323"/>
      <w:r w:rsidRPr="0048045A">
        <w:rPr>
          <w:rFonts w:ascii="Times New Roman" w:hAnsi="Times New Roman"/>
          <w:color w:val="000000" w:themeColor="text1"/>
          <w:szCs w:val="28"/>
        </w:rPr>
        <w:t>Ежегодный основной оплачиваемый отпуск предоставляется работникам продолжительностью 28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bookmarkStart w:id="325" w:name="sub_1152"/>
      <w:bookmarkEnd w:id="324"/>
      <w:r w:rsidRPr="0048045A">
        <w:rPr>
          <w:rFonts w:ascii="Times New Roman" w:hAnsi="Times New Roman"/>
          <w:color w:val="000000" w:themeColor="text1"/>
          <w:szCs w:val="28"/>
        </w:rPr>
        <w:lastRenderedPageBreak/>
        <w:t>Ежегодный основной оплачиваемый отпуск продолжительностью более 28 календарных дней (удлинённый основной отпуск) предоставляется работникам в соответствии с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Ежегодный основной оплачиваемый отпуск предоставляется работающим инвалидам продолжительностью не менее 30 календарных дней.</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326" w:name="sub_116"/>
      <w:bookmarkEnd w:id="325"/>
      <w:r w:rsidRPr="0048045A">
        <w:rPr>
          <w:rStyle w:val="af6"/>
          <w:rFonts w:ascii="Times New Roman" w:hAnsi="Times New Roman" w:cs="Times New Roman"/>
          <w:bCs/>
          <w:color w:val="000000" w:themeColor="text1"/>
          <w:sz w:val="28"/>
          <w:szCs w:val="28"/>
        </w:rPr>
        <w:t>Статья 190</w:t>
      </w:r>
      <w:r w:rsidRPr="0048045A">
        <w:rPr>
          <w:rStyle w:val="af6"/>
          <w:rFonts w:ascii="Times New Roman" w:hAnsi="Times New Roman" w:cs="Times New Roman"/>
          <w:b w:val="0"/>
          <w:color w:val="000000" w:themeColor="text1"/>
          <w:sz w:val="28"/>
          <w:szCs w:val="28"/>
        </w:rPr>
        <w:t>.</w:t>
      </w:r>
      <w:r w:rsidRPr="0048045A">
        <w:rPr>
          <w:rFonts w:ascii="Times New Roman" w:hAnsi="Times New Roman" w:cs="Times New Roman"/>
          <w:b/>
          <w:bCs/>
          <w:color w:val="000000" w:themeColor="text1"/>
          <w:sz w:val="28"/>
          <w:szCs w:val="28"/>
        </w:rPr>
        <w:t xml:space="preserve"> Ежегодные дополнительные оплачиваемые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27" w:name="sub_1161"/>
      <w:bookmarkEnd w:id="326"/>
      <w:r w:rsidRPr="0048045A">
        <w:rPr>
          <w:rFonts w:ascii="Times New Roman" w:hAnsi="Times New Roman"/>
          <w:color w:val="000000" w:themeColor="text1"/>
          <w:szCs w:val="28"/>
        </w:rPr>
        <w:t xml:space="preserve">Ежегодные дополнительные оплачиваемые отпуска предоставляются </w:t>
      </w:r>
      <w:r w:rsidRPr="0048045A">
        <w:rPr>
          <w:rStyle w:val="af7"/>
          <w:rFonts w:ascii="Times New Roman" w:hAnsi="Times New Roman"/>
          <w:color w:val="000000" w:themeColor="text1"/>
          <w:szCs w:val="28"/>
        </w:rPr>
        <w:t>работникам</w:t>
      </w:r>
      <w:r w:rsidRPr="0048045A">
        <w:rPr>
          <w:rFonts w:ascii="Times New Roman" w:hAnsi="Times New Roman"/>
          <w:color w:val="000000" w:themeColor="text1"/>
          <w:szCs w:val="28"/>
        </w:rPr>
        <w:t xml:space="preserve">, занятым на работах с вредными и (или) опасными условиями труда, </w:t>
      </w:r>
      <w:r w:rsidRPr="0048045A">
        <w:rPr>
          <w:rStyle w:val="af7"/>
          <w:rFonts w:ascii="Times New Roman" w:hAnsi="Times New Roman"/>
          <w:color w:val="000000" w:themeColor="text1"/>
          <w:szCs w:val="28"/>
        </w:rPr>
        <w:t>работникам</w:t>
      </w:r>
      <w:r w:rsidRPr="0048045A">
        <w:rPr>
          <w:rFonts w:ascii="Times New Roman" w:hAnsi="Times New Roman"/>
          <w:color w:val="000000" w:themeColor="text1"/>
          <w:szCs w:val="28"/>
        </w:rPr>
        <w:t xml:space="preserve">, имеющим особый характер работы, </w:t>
      </w:r>
      <w:r w:rsidRPr="0048045A">
        <w:rPr>
          <w:rStyle w:val="af7"/>
          <w:rFonts w:ascii="Times New Roman" w:hAnsi="Times New Roman"/>
          <w:color w:val="000000" w:themeColor="text1"/>
          <w:szCs w:val="28"/>
        </w:rPr>
        <w:t>работникам</w:t>
      </w:r>
      <w:r w:rsidRPr="0048045A">
        <w:rPr>
          <w:rFonts w:ascii="Times New Roman" w:hAnsi="Times New Roman"/>
          <w:color w:val="000000" w:themeColor="text1"/>
          <w:szCs w:val="28"/>
        </w:rPr>
        <w:t xml:space="preserve"> с ненормированным рабочим днём, </w:t>
      </w:r>
      <w:r w:rsidRPr="0048045A">
        <w:rPr>
          <w:rStyle w:val="af7"/>
          <w:rFonts w:ascii="Times New Roman" w:hAnsi="Times New Roman"/>
          <w:color w:val="000000" w:themeColor="text1"/>
          <w:szCs w:val="28"/>
        </w:rPr>
        <w:t>работникам</w:t>
      </w:r>
      <w:r w:rsidRPr="0048045A">
        <w:rPr>
          <w:rFonts w:ascii="Times New Roman" w:hAnsi="Times New Roman"/>
          <w:color w:val="000000" w:themeColor="text1"/>
          <w:szCs w:val="28"/>
        </w:rPr>
        <w:t>,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328" w:name="sub_1162"/>
      <w:bookmarkEnd w:id="327"/>
      <w:r w:rsidRPr="0048045A">
        <w:rPr>
          <w:rFonts w:ascii="Times New Roman" w:hAnsi="Times New Roman"/>
          <w:color w:val="000000" w:themeColor="text1"/>
          <w:szCs w:val="28"/>
        </w:rPr>
        <w:t>Работодатели с учётом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учётом мнения выборного органа первичной профсоюзной организации.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29" w:name="sub_117"/>
      <w:bookmarkEnd w:id="328"/>
      <w:r w:rsidRPr="0048045A">
        <w:rPr>
          <w:rStyle w:val="af6"/>
          <w:rFonts w:ascii="Times New Roman" w:hAnsi="Times New Roman" w:cs="Times New Roman"/>
          <w:bCs/>
          <w:color w:val="000000" w:themeColor="text1"/>
          <w:sz w:val="28"/>
          <w:szCs w:val="28"/>
        </w:rPr>
        <w:t>Статья 191.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Ежегодный дополнительный оплачиваемый отпуск работникам, занятым на работах с вредными и (или) опасными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330" w:name="sub_11701"/>
      <w:bookmarkEnd w:id="329"/>
      <w:r w:rsidRPr="0048045A">
        <w:rPr>
          <w:rFonts w:ascii="Times New Roman" w:hAnsi="Times New Roman"/>
          <w:color w:val="000000" w:themeColor="text1"/>
          <w:szCs w:val="28"/>
        </w:rPr>
        <w:t xml:space="preserve">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w:t>
      </w:r>
      <w:r w:rsidRPr="0048045A">
        <w:rPr>
          <w:rStyle w:val="af7"/>
          <w:rFonts w:ascii="Times New Roman" w:hAnsi="Times New Roman"/>
          <w:color w:val="000000" w:themeColor="text1"/>
          <w:szCs w:val="28"/>
        </w:rPr>
        <w:t>вредным условиям</w:t>
      </w:r>
      <w:r w:rsidRPr="0048045A">
        <w:rPr>
          <w:rFonts w:ascii="Times New Roman" w:hAnsi="Times New Roman"/>
          <w:color w:val="000000" w:themeColor="text1"/>
          <w:szCs w:val="28"/>
        </w:rPr>
        <w:t xml:space="preserve"> труда 2, 3 или 4 степени либо опасным условиям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331" w:name="sub_1172"/>
      <w:bookmarkEnd w:id="330"/>
      <w:r w:rsidRPr="0048045A">
        <w:rPr>
          <w:rFonts w:ascii="Times New Roman" w:hAnsi="Times New Roman"/>
          <w:color w:val="000000" w:themeColor="text1"/>
          <w:szCs w:val="28"/>
        </w:rPr>
        <w:t xml:space="preserve">Минимальная продолжительность ежегодного дополнительного оплачиваемого отпуска работникам, указанным в </w:t>
      </w:r>
      <w:r w:rsidRPr="0048045A">
        <w:rPr>
          <w:rStyle w:val="af7"/>
          <w:rFonts w:ascii="Times New Roman" w:hAnsi="Times New Roman"/>
          <w:color w:val="000000" w:themeColor="text1"/>
          <w:szCs w:val="28"/>
        </w:rPr>
        <w:t>части первой</w:t>
      </w:r>
      <w:r w:rsidRPr="0048045A">
        <w:rPr>
          <w:rFonts w:ascii="Times New Roman" w:hAnsi="Times New Roman"/>
          <w:color w:val="000000" w:themeColor="text1"/>
          <w:szCs w:val="28"/>
        </w:rPr>
        <w:t xml:space="preserve"> настоящей статьи, составляет 7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bookmarkStart w:id="332" w:name="sub_1173"/>
      <w:bookmarkEnd w:id="331"/>
      <w:r w:rsidRPr="0048045A">
        <w:rPr>
          <w:rFonts w:ascii="Times New Roman" w:hAnsi="Times New Roman"/>
          <w:color w:val="000000" w:themeColor="text1"/>
          <w:szCs w:val="28"/>
        </w:rPr>
        <w:lastRenderedPageBreak/>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учётом результатов специальной оценки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bookmarkStart w:id="333" w:name="sub_1174"/>
      <w:bookmarkEnd w:id="332"/>
      <w:r w:rsidRPr="0048045A">
        <w:rPr>
          <w:rFonts w:ascii="Times New Roman" w:hAnsi="Times New Roman"/>
          <w:color w:val="000000" w:themeColor="text1"/>
          <w:szCs w:val="28"/>
        </w:rPr>
        <w:t xml:space="preserve">На основании отраслевого (межотраслевого) соглашения и коллективных договоров, а также письменного согласия работника, оформленного путём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w:t>
      </w:r>
      <w:r w:rsidRPr="0048045A">
        <w:rPr>
          <w:rStyle w:val="af7"/>
          <w:rFonts w:ascii="Times New Roman" w:hAnsi="Times New Roman"/>
          <w:color w:val="000000" w:themeColor="text1"/>
          <w:szCs w:val="28"/>
        </w:rPr>
        <w:t>частью второй</w:t>
      </w:r>
      <w:r w:rsidRPr="0048045A">
        <w:rPr>
          <w:rFonts w:ascii="Times New Roman" w:hAnsi="Times New Roman"/>
          <w:color w:val="000000" w:themeColor="text1"/>
          <w:szCs w:val="28"/>
        </w:rPr>
        <w:t xml:space="preserve">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34" w:name="sub_118"/>
      <w:bookmarkEnd w:id="333"/>
      <w:r w:rsidRPr="0048045A">
        <w:rPr>
          <w:rStyle w:val="af6"/>
          <w:rFonts w:ascii="Times New Roman" w:hAnsi="Times New Roman" w:cs="Times New Roman"/>
          <w:bCs/>
          <w:color w:val="000000" w:themeColor="text1"/>
          <w:sz w:val="28"/>
          <w:szCs w:val="28"/>
        </w:rPr>
        <w:t>Статья 192.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 xml:space="preserve">Ежегодный дополнительный оплачиваемый отпуск за </w:t>
      </w:r>
      <w:r w:rsidRPr="0048045A">
        <w:rPr>
          <w:rFonts w:ascii="Times New Roman" w:hAnsi="Times New Roman" w:cs="Times New Roman"/>
          <w:b/>
          <w:color w:val="000000" w:themeColor="text1"/>
          <w:sz w:val="28"/>
          <w:szCs w:val="28"/>
        </w:rPr>
        <w:t>особые условия</w:t>
      </w:r>
      <w:r w:rsidRPr="0048045A">
        <w:rPr>
          <w:rFonts w:ascii="Times New Roman" w:hAnsi="Times New Roman" w:cs="Times New Roman"/>
          <w:bCs/>
          <w:color w:val="000000" w:themeColor="text1"/>
          <w:sz w:val="28"/>
          <w:szCs w:val="28"/>
        </w:rPr>
        <w:t xml:space="preserve"> </w:t>
      </w:r>
      <w:r w:rsidRPr="0048045A">
        <w:rPr>
          <w:rFonts w:ascii="Times New Roman" w:hAnsi="Times New Roman" w:cs="Times New Roman"/>
          <w:b/>
          <w:bCs/>
          <w:color w:val="000000" w:themeColor="text1"/>
          <w:sz w:val="28"/>
          <w:szCs w:val="28"/>
        </w:rPr>
        <w:t>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335" w:name="sub_11801"/>
      <w:bookmarkEnd w:id="334"/>
      <w:r w:rsidRPr="0048045A">
        <w:rPr>
          <w:rFonts w:ascii="Times New Roman" w:hAnsi="Times New Roman"/>
          <w:color w:val="000000" w:themeColor="text1"/>
          <w:szCs w:val="28"/>
        </w:rPr>
        <w:t>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rsidR="002C17DD" w:rsidRPr="0048045A" w:rsidRDefault="00F6072B" w:rsidP="004C27F6">
      <w:pPr>
        <w:spacing w:line="360" w:lineRule="auto"/>
        <w:ind w:firstLine="709"/>
        <w:rPr>
          <w:rFonts w:ascii="Times New Roman" w:hAnsi="Times New Roman"/>
          <w:color w:val="000000" w:themeColor="text1"/>
          <w:szCs w:val="28"/>
        </w:rPr>
      </w:pPr>
      <w:bookmarkStart w:id="336" w:name="sub_11802"/>
      <w:bookmarkEnd w:id="335"/>
      <w:r w:rsidRPr="0048045A">
        <w:rPr>
          <w:rFonts w:ascii="Times New Roman" w:hAnsi="Times New Roman"/>
          <w:color w:val="000000" w:themeColor="text1"/>
          <w:szCs w:val="28"/>
        </w:rPr>
        <w:t xml:space="preserve">Перечень категорий работников, которым устанавливается ежегодный дополнительный оплачиваемый отпуск за </w:t>
      </w:r>
      <w:r w:rsidRPr="0048045A">
        <w:rPr>
          <w:rFonts w:ascii="Times New Roman" w:hAnsi="Times New Roman"/>
          <w:bCs/>
          <w:color w:val="000000" w:themeColor="text1"/>
          <w:szCs w:val="28"/>
        </w:rPr>
        <w:t xml:space="preserve">особые условия </w:t>
      </w:r>
      <w:r w:rsidRPr="0048045A">
        <w:rPr>
          <w:rFonts w:ascii="Times New Roman" w:hAnsi="Times New Roman"/>
          <w:color w:val="000000" w:themeColor="text1"/>
          <w:szCs w:val="28"/>
        </w:rPr>
        <w:t>работы, а также минимальная продолжительность этого отпуска и условия его предоставления определяются Правительством Российской Федерации.</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37" w:name="sub_119"/>
      <w:bookmarkEnd w:id="336"/>
      <w:r w:rsidRPr="0048045A">
        <w:rPr>
          <w:rStyle w:val="af6"/>
          <w:rFonts w:ascii="Times New Roman" w:hAnsi="Times New Roman" w:cs="Times New Roman"/>
          <w:bCs/>
          <w:color w:val="000000" w:themeColor="text1"/>
          <w:sz w:val="28"/>
          <w:szCs w:val="28"/>
        </w:rPr>
        <w:t>Статья 193.</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Ежегодный дополнительный оплачиваемый отпуск работникам с ненормированным рабочим днём</w:t>
      </w:r>
    </w:p>
    <w:p w:rsidR="002C17DD" w:rsidRPr="0048045A" w:rsidRDefault="00F6072B" w:rsidP="004C27F6">
      <w:pPr>
        <w:spacing w:line="360" w:lineRule="auto"/>
        <w:ind w:firstLine="709"/>
        <w:rPr>
          <w:rFonts w:ascii="Times New Roman" w:hAnsi="Times New Roman"/>
          <w:color w:val="000000" w:themeColor="text1"/>
          <w:szCs w:val="28"/>
        </w:rPr>
      </w:pPr>
      <w:bookmarkStart w:id="338" w:name="sub_1191"/>
      <w:bookmarkEnd w:id="337"/>
      <w:r w:rsidRPr="0048045A">
        <w:rPr>
          <w:rFonts w:ascii="Times New Roman" w:hAnsi="Times New Roman"/>
          <w:color w:val="000000" w:themeColor="text1"/>
          <w:szCs w:val="28"/>
        </w:rPr>
        <w:t xml:space="preserve">Работникам с ненормированным рабочим днём предоставляется ежегодный дополнительный оплачиваемый отпуск, продолжительность которого определяется коллективным договором или </w:t>
      </w:r>
      <w:r w:rsidRPr="0048045A">
        <w:rPr>
          <w:rStyle w:val="af7"/>
          <w:rFonts w:ascii="Times New Roman" w:hAnsi="Times New Roman"/>
          <w:color w:val="000000" w:themeColor="text1"/>
          <w:szCs w:val="28"/>
        </w:rPr>
        <w:t>правилами</w:t>
      </w:r>
      <w:r w:rsidRPr="0048045A">
        <w:rPr>
          <w:rFonts w:ascii="Times New Roman" w:hAnsi="Times New Roman"/>
          <w:color w:val="000000" w:themeColor="text1"/>
          <w:szCs w:val="28"/>
        </w:rPr>
        <w:t xml:space="preserve"> внутреннего трудового распорядка и который не может быть менее трёх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bookmarkStart w:id="339" w:name="sub_11902"/>
      <w:bookmarkEnd w:id="338"/>
      <w:r w:rsidRPr="0048045A">
        <w:rPr>
          <w:rStyle w:val="af7"/>
          <w:rFonts w:ascii="Times New Roman" w:hAnsi="Times New Roman"/>
          <w:color w:val="000000" w:themeColor="text1"/>
          <w:szCs w:val="28"/>
        </w:rPr>
        <w:t>Порядок и условия</w:t>
      </w:r>
      <w:r w:rsidRPr="0048045A">
        <w:rPr>
          <w:rFonts w:ascii="Times New Roman" w:hAnsi="Times New Roman"/>
          <w:color w:val="000000" w:themeColor="text1"/>
          <w:szCs w:val="28"/>
        </w:rPr>
        <w:t xml:space="preserve"> предоставления ежегодного дополнительного оплачиваемого отпуска работникам с ненормированным рабочим днём </w:t>
      </w:r>
      <w:r w:rsidRPr="0048045A">
        <w:rPr>
          <w:rFonts w:ascii="Times New Roman" w:hAnsi="Times New Roman"/>
          <w:color w:val="000000" w:themeColor="text1"/>
          <w:szCs w:val="28"/>
        </w:rPr>
        <w:lastRenderedPageBreak/>
        <w:t>устанавливаются в федеральных 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40" w:name="sub_120"/>
      <w:bookmarkEnd w:id="339"/>
      <w:r w:rsidRPr="0048045A">
        <w:rPr>
          <w:rStyle w:val="af6"/>
          <w:rFonts w:ascii="Times New Roman" w:hAnsi="Times New Roman" w:cs="Times New Roman"/>
          <w:bCs/>
          <w:color w:val="000000" w:themeColor="text1"/>
          <w:sz w:val="28"/>
          <w:szCs w:val="28"/>
        </w:rPr>
        <w:t>Статья 194.</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Исчисление продолжительности ежегодных оплачиваемых отпусков</w:t>
      </w:r>
    </w:p>
    <w:p w:rsidR="002C17DD" w:rsidRPr="0048045A" w:rsidRDefault="00F6072B" w:rsidP="004C27F6">
      <w:pPr>
        <w:spacing w:line="360" w:lineRule="auto"/>
        <w:ind w:firstLine="709"/>
        <w:rPr>
          <w:rFonts w:ascii="Times New Roman" w:hAnsi="Times New Roman"/>
          <w:color w:val="000000" w:themeColor="text1"/>
          <w:szCs w:val="28"/>
        </w:rPr>
      </w:pPr>
      <w:bookmarkStart w:id="341" w:name="sub_1201"/>
      <w:bookmarkEnd w:id="340"/>
      <w:r w:rsidRPr="0048045A">
        <w:rPr>
          <w:rFonts w:ascii="Times New Roman" w:hAnsi="Times New Roman"/>
          <w:color w:val="000000" w:themeColor="text1"/>
          <w:szCs w:val="28"/>
        </w:rPr>
        <w:t xml:space="preserve">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w:t>
      </w:r>
      <w:r w:rsidRPr="0048045A">
        <w:rPr>
          <w:rStyle w:val="af7"/>
          <w:rFonts w:ascii="Times New Roman" w:hAnsi="Times New Roman"/>
          <w:color w:val="000000" w:themeColor="text1"/>
          <w:szCs w:val="28"/>
        </w:rPr>
        <w:t>Нерабочие праздничные дни</w:t>
      </w:r>
      <w:r w:rsidRPr="0048045A">
        <w:rPr>
          <w:rFonts w:ascii="Times New Roman" w:hAnsi="Times New Roman"/>
          <w:color w:val="000000" w:themeColor="text1"/>
          <w:szCs w:val="28"/>
        </w:rPr>
        <w:t>,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rsidR="002C17DD" w:rsidRPr="0048045A" w:rsidRDefault="00F6072B" w:rsidP="004C27F6">
      <w:pPr>
        <w:spacing w:line="360" w:lineRule="auto"/>
        <w:ind w:firstLine="709"/>
        <w:rPr>
          <w:rFonts w:ascii="Times New Roman" w:hAnsi="Times New Roman"/>
          <w:color w:val="000000" w:themeColor="text1"/>
          <w:szCs w:val="28"/>
        </w:rPr>
      </w:pPr>
      <w:bookmarkStart w:id="342" w:name="sub_1202"/>
      <w:bookmarkEnd w:id="341"/>
      <w:r w:rsidRPr="0048045A">
        <w:rPr>
          <w:rFonts w:ascii="Times New Roman" w:hAnsi="Times New Roman"/>
          <w:color w:val="000000" w:themeColor="text1"/>
          <w:szCs w:val="28"/>
        </w:rPr>
        <w:t xml:space="preserve">При </w:t>
      </w:r>
      <w:r w:rsidRPr="0048045A">
        <w:rPr>
          <w:rStyle w:val="af7"/>
          <w:rFonts w:ascii="Times New Roman" w:hAnsi="Times New Roman"/>
          <w:color w:val="000000" w:themeColor="text1"/>
          <w:szCs w:val="28"/>
        </w:rPr>
        <w:t>исчислении</w:t>
      </w:r>
      <w:r w:rsidRPr="0048045A">
        <w:rPr>
          <w:rFonts w:ascii="Times New Roman" w:hAnsi="Times New Roman"/>
          <w:color w:val="000000" w:themeColor="text1"/>
          <w:szCs w:val="28"/>
        </w:rPr>
        <w:t xml:space="preserve">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43" w:name="sub_121"/>
      <w:bookmarkEnd w:id="342"/>
      <w:r w:rsidRPr="0048045A">
        <w:rPr>
          <w:rStyle w:val="af6"/>
          <w:rFonts w:ascii="Times New Roman" w:hAnsi="Times New Roman" w:cs="Times New Roman"/>
          <w:bCs/>
          <w:color w:val="000000" w:themeColor="text1"/>
          <w:sz w:val="28"/>
          <w:szCs w:val="28"/>
        </w:rPr>
        <w:t>Статья 195.</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Исчисление стажа работы, дающего право на ежегодные оплачиваемые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44" w:name="sub_12101"/>
      <w:bookmarkEnd w:id="343"/>
      <w:r w:rsidRPr="0048045A">
        <w:rPr>
          <w:rFonts w:ascii="Times New Roman" w:hAnsi="Times New Roman"/>
          <w:color w:val="000000" w:themeColor="text1"/>
          <w:szCs w:val="28"/>
        </w:rPr>
        <w:t>В стаж работы, дающий право на ежегодный основной оплачиваемый отпуск, включаются:</w:t>
      </w:r>
    </w:p>
    <w:p w:rsidR="002C17DD" w:rsidRPr="0048045A" w:rsidRDefault="00F6072B" w:rsidP="004C27F6">
      <w:pPr>
        <w:spacing w:line="360" w:lineRule="auto"/>
        <w:ind w:firstLine="709"/>
        <w:rPr>
          <w:rFonts w:ascii="Times New Roman" w:hAnsi="Times New Roman"/>
          <w:color w:val="000000" w:themeColor="text1"/>
          <w:szCs w:val="28"/>
        </w:rPr>
      </w:pPr>
      <w:bookmarkStart w:id="345" w:name="sub_121002"/>
      <w:bookmarkEnd w:id="344"/>
      <w:r w:rsidRPr="0048045A">
        <w:rPr>
          <w:rFonts w:ascii="Times New Roman" w:hAnsi="Times New Roman"/>
          <w:color w:val="000000" w:themeColor="text1"/>
          <w:szCs w:val="28"/>
        </w:rPr>
        <w:t>время фактической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346" w:name="sub_121013"/>
      <w:bookmarkEnd w:id="345"/>
      <w:r w:rsidRPr="0048045A">
        <w:rPr>
          <w:rFonts w:ascii="Times New Roman" w:hAnsi="Times New Roman"/>
          <w:color w:val="000000" w:themeColor="text1"/>
          <w:szCs w:val="28"/>
        </w:rPr>
        <w:t>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w:t>
      </w:r>
    </w:p>
    <w:p w:rsidR="002C17DD" w:rsidRPr="0048045A" w:rsidRDefault="00F6072B" w:rsidP="004C27F6">
      <w:pPr>
        <w:spacing w:line="360" w:lineRule="auto"/>
        <w:ind w:firstLine="709"/>
        <w:rPr>
          <w:rFonts w:ascii="Times New Roman" w:hAnsi="Times New Roman"/>
          <w:color w:val="000000" w:themeColor="text1"/>
          <w:szCs w:val="28"/>
        </w:rPr>
      </w:pPr>
      <w:bookmarkStart w:id="347" w:name="sub_121014"/>
      <w:bookmarkEnd w:id="346"/>
      <w:r w:rsidRPr="0048045A">
        <w:rPr>
          <w:rFonts w:ascii="Times New Roman" w:hAnsi="Times New Roman"/>
          <w:color w:val="000000" w:themeColor="text1"/>
          <w:szCs w:val="28"/>
        </w:rPr>
        <w:lastRenderedPageBreak/>
        <w:t>время вынужденного прогула при незаконном увольнении или отстранении от работы и последующем восстановлении на прежней работе;</w:t>
      </w:r>
    </w:p>
    <w:p w:rsidR="002C17DD" w:rsidRPr="0048045A" w:rsidRDefault="00F6072B" w:rsidP="004C27F6">
      <w:pPr>
        <w:spacing w:line="360" w:lineRule="auto"/>
        <w:ind w:firstLine="709"/>
        <w:rPr>
          <w:rFonts w:ascii="Times New Roman" w:hAnsi="Times New Roman"/>
          <w:color w:val="000000" w:themeColor="text1"/>
          <w:szCs w:val="28"/>
        </w:rPr>
      </w:pPr>
      <w:bookmarkStart w:id="348" w:name="sub_121015"/>
      <w:bookmarkEnd w:id="347"/>
      <w:r w:rsidRPr="0048045A">
        <w:rPr>
          <w:rFonts w:ascii="Times New Roman" w:hAnsi="Times New Roman"/>
          <w:color w:val="000000" w:themeColor="text1"/>
          <w:szCs w:val="28"/>
        </w:rPr>
        <w:t>период отстранения от работы работника, не прошедшего обязательный медицинский осмотр не по своей вине;</w:t>
      </w:r>
    </w:p>
    <w:p w:rsidR="002C17DD" w:rsidRPr="0048045A" w:rsidRDefault="00F6072B" w:rsidP="004C27F6">
      <w:pPr>
        <w:spacing w:line="360" w:lineRule="auto"/>
        <w:ind w:firstLine="709"/>
        <w:rPr>
          <w:rFonts w:ascii="Times New Roman" w:hAnsi="Times New Roman"/>
          <w:color w:val="000000" w:themeColor="text1"/>
          <w:szCs w:val="28"/>
        </w:rPr>
      </w:pPr>
      <w:bookmarkStart w:id="349" w:name="sub_121016"/>
      <w:bookmarkEnd w:id="348"/>
      <w:r w:rsidRPr="0048045A">
        <w:rPr>
          <w:rFonts w:ascii="Times New Roman" w:hAnsi="Times New Roman"/>
          <w:color w:val="000000" w:themeColor="text1"/>
          <w:szCs w:val="28"/>
        </w:rPr>
        <w:t>время предоставляемых по просьбе работника отпусков без сохранения заработной платы, не превышающее 14 календарных дней в течение рабочего года;</w:t>
      </w:r>
    </w:p>
    <w:p w:rsidR="002C17DD" w:rsidRPr="0048045A" w:rsidRDefault="00F6072B" w:rsidP="004C27F6">
      <w:pPr>
        <w:spacing w:line="360" w:lineRule="auto"/>
        <w:ind w:firstLine="709"/>
        <w:rPr>
          <w:rFonts w:ascii="Times New Roman" w:hAnsi="Times New Roman"/>
          <w:color w:val="000000" w:themeColor="text1"/>
          <w:szCs w:val="28"/>
        </w:rPr>
      </w:pPr>
      <w:bookmarkStart w:id="350" w:name="sub_121017"/>
      <w:bookmarkEnd w:id="349"/>
      <w:r w:rsidRPr="0048045A">
        <w:rPr>
          <w:rFonts w:ascii="Times New Roman" w:hAnsi="Times New Roman"/>
          <w:color w:val="000000" w:themeColor="text1"/>
          <w:szCs w:val="28"/>
        </w:rPr>
        <w:t xml:space="preserve">период приостановления трудового договора в соответствии со </w:t>
      </w:r>
      <w:r w:rsidRPr="0048045A">
        <w:rPr>
          <w:rStyle w:val="af7"/>
          <w:rFonts w:ascii="Times New Roman" w:hAnsi="Times New Roman"/>
          <w:color w:val="000000" w:themeColor="text1"/>
          <w:szCs w:val="28"/>
        </w:rPr>
        <w:t>статьёй 531</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351" w:name="sub_12102"/>
      <w:bookmarkEnd w:id="350"/>
      <w:r w:rsidRPr="0048045A">
        <w:rPr>
          <w:rFonts w:ascii="Times New Roman" w:hAnsi="Times New Roman"/>
          <w:color w:val="000000" w:themeColor="text1"/>
          <w:szCs w:val="28"/>
        </w:rPr>
        <w:t>В стаж работы, дающий право на ежегодный основной оплачиваемый отпуск, не включаются:</w:t>
      </w:r>
    </w:p>
    <w:p w:rsidR="002C17DD" w:rsidRPr="0048045A" w:rsidRDefault="00F6072B" w:rsidP="004C27F6">
      <w:pPr>
        <w:spacing w:line="360" w:lineRule="auto"/>
        <w:ind w:firstLine="709"/>
        <w:rPr>
          <w:rFonts w:ascii="Times New Roman" w:hAnsi="Times New Roman"/>
          <w:color w:val="000000" w:themeColor="text1"/>
          <w:szCs w:val="28"/>
        </w:rPr>
      </w:pPr>
      <w:bookmarkStart w:id="352" w:name="sub_12107"/>
      <w:bookmarkEnd w:id="351"/>
      <w:r w:rsidRPr="0048045A">
        <w:rPr>
          <w:rFonts w:ascii="Times New Roman" w:hAnsi="Times New Roman"/>
          <w:color w:val="000000" w:themeColor="text1"/>
          <w:szCs w:val="28"/>
        </w:rPr>
        <w:t xml:space="preserve">время отсутствия работника на работе без уважительных причин, в том числе вследствие его отстранения от работы в случаях, предусмотренных </w:t>
      </w:r>
      <w:r w:rsidRPr="0048045A">
        <w:rPr>
          <w:rStyle w:val="af7"/>
          <w:rFonts w:ascii="Times New Roman" w:hAnsi="Times New Roman"/>
          <w:color w:val="000000" w:themeColor="text1"/>
          <w:szCs w:val="28"/>
        </w:rPr>
        <w:t>статьёй 129</w:t>
      </w:r>
      <w:r w:rsidRPr="0048045A">
        <w:rPr>
          <w:rFonts w:ascii="Times New Roman" w:hAnsi="Times New Roman"/>
          <w:color w:val="000000" w:themeColor="text1"/>
          <w:szCs w:val="28"/>
        </w:rPr>
        <w:t xml:space="preserve">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bookmarkStart w:id="353" w:name="sub_12108"/>
      <w:bookmarkEnd w:id="352"/>
      <w:r w:rsidRPr="0048045A">
        <w:rPr>
          <w:rFonts w:ascii="Times New Roman" w:hAnsi="Times New Roman"/>
          <w:color w:val="000000" w:themeColor="text1"/>
          <w:szCs w:val="28"/>
        </w:rPr>
        <w:t>время отпусков по уходу за ребёнком до достижения им установленного законом возраста;</w:t>
      </w:r>
    </w:p>
    <w:p w:rsidR="002C17DD" w:rsidRPr="0048045A" w:rsidRDefault="00F6072B" w:rsidP="004C27F6">
      <w:pPr>
        <w:spacing w:line="360" w:lineRule="auto"/>
        <w:ind w:firstLine="709"/>
        <w:rPr>
          <w:rFonts w:ascii="Times New Roman" w:hAnsi="Times New Roman"/>
          <w:color w:val="000000" w:themeColor="text1"/>
          <w:szCs w:val="28"/>
        </w:rPr>
      </w:pPr>
      <w:bookmarkStart w:id="354" w:name="sub_12103"/>
      <w:bookmarkEnd w:id="353"/>
      <w:r w:rsidRPr="0048045A">
        <w:rPr>
          <w:rFonts w:ascii="Times New Roman" w:hAnsi="Times New Roman"/>
          <w:color w:val="000000" w:themeColor="text1"/>
          <w:szCs w:val="28"/>
        </w:rPr>
        <w:t>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55" w:name="sub_122"/>
      <w:bookmarkEnd w:id="354"/>
      <w:r w:rsidRPr="0048045A">
        <w:rPr>
          <w:rStyle w:val="af6"/>
          <w:rFonts w:ascii="Times New Roman" w:hAnsi="Times New Roman" w:cs="Times New Roman"/>
          <w:bCs/>
          <w:color w:val="000000" w:themeColor="text1"/>
          <w:sz w:val="28"/>
          <w:szCs w:val="28"/>
        </w:rPr>
        <w:t>Статья 196.</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Порядок предоставления ежегодных оплачиваемых отпусков</w:t>
      </w:r>
    </w:p>
    <w:p w:rsidR="002C17DD" w:rsidRPr="0048045A" w:rsidRDefault="00F6072B" w:rsidP="004C27F6">
      <w:pPr>
        <w:spacing w:line="360" w:lineRule="auto"/>
        <w:ind w:firstLine="709"/>
        <w:rPr>
          <w:rFonts w:ascii="Times New Roman" w:hAnsi="Times New Roman"/>
          <w:color w:val="000000" w:themeColor="text1"/>
          <w:szCs w:val="28"/>
        </w:rPr>
      </w:pPr>
      <w:bookmarkStart w:id="356" w:name="sub_122022"/>
      <w:bookmarkEnd w:id="355"/>
      <w:r w:rsidRPr="0048045A">
        <w:rPr>
          <w:rFonts w:ascii="Times New Roman" w:hAnsi="Times New Roman"/>
          <w:color w:val="000000" w:themeColor="text1"/>
          <w:szCs w:val="28"/>
        </w:rPr>
        <w:t>Оплачиваемый отпуск должен предоставляться работнику ежегодно.</w:t>
      </w:r>
    </w:p>
    <w:p w:rsidR="002C17DD" w:rsidRPr="0048045A" w:rsidRDefault="00F6072B" w:rsidP="004C27F6">
      <w:pPr>
        <w:spacing w:line="360" w:lineRule="auto"/>
        <w:ind w:firstLine="709"/>
        <w:rPr>
          <w:rFonts w:ascii="Times New Roman" w:hAnsi="Times New Roman"/>
          <w:color w:val="000000" w:themeColor="text1"/>
          <w:szCs w:val="28"/>
        </w:rPr>
      </w:pPr>
      <w:bookmarkStart w:id="357" w:name="sub_122002"/>
      <w:bookmarkEnd w:id="356"/>
      <w:r w:rsidRPr="0048045A">
        <w:rPr>
          <w:rFonts w:ascii="Times New Roman" w:hAnsi="Times New Roman"/>
          <w:color w:val="000000" w:themeColor="text1"/>
          <w:szCs w:val="28"/>
        </w:rPr>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rsidR="002C17DD" w:rsidRPr="0048045A" w:rsidRDefault="00F6072B" w:rsidP="004C27F6">
      <w:pPr>
        <w:spacing w:line="360" w:lineRule="auto"/>
        <w:ind w:firstLine="709"/>
        <w:rPr>
          <w:rFonts w:ascii="Times New Roman" w:hAnsi="Times New Roman"/>
          <w:color w:val="000000" w:themeColor="text1"/>
          <w:szCs w:val="28"/>
        </w:rPr>
      </w:pPr>
      <w:bookmarkStart w:id="358" w:name="sub_12202"/>
      <w:bookmarkEnd w:id="357"/>
      <w:r w:rsidRPr="0048045A">
        <w:rPr>
          <w:rFonts w:ascii="Times New Roman" w:hAnsi="Times New Roman"/>
          <w:color w:val="000000" w:themeColor="text1"/>
          <w:szCs w:val="28"/>
        </w:rPr>
        <w:t>До истечения шести месяцев непрерывной работы оплачиваемый отпуск по заявлению работника должен быть предоставлен:</w:t>
      </w:r>
    </w:p>
    <w:p w:rsidR="002C17DD" w:rsidRPr="0048045A" w:rsidRDefault="00F6072B" w:rsidP="004C27F6">
      <w:pPr>
        <w:spacing w:line="360" w:lineRule="auto"/>
        <w:ind w:firstLine="709"/>
        <w:rPr>
          <w:rFonts w:ascii="Times New Roman" w:hAnsi="Times New Roman"/>
          <w:color w:val="000000" w:themeColor="text1"/>
          <w:szCs w:val="28"/>
        </w:rPr>
      </w:pPr>
      <w:bookmarkStart w:id="359" w:name="sub_122032"/>
      <w:bookmarkEnd w:id="358"/>
      <w:r w:rsidRPr="0048045A">
        <w:rPr>
          <w:rFonts w:ascii="Times New Roman" w:hAnsi="Times New Roman"/>
          <w:color w:val="000000" w:themeColor="text1"/>
          <w:szCs w:val="28"/>
        </w:rPr>
        <w:lastRenderedPageBreak/>
        <w:t>женщинам - перед отпуском по беременности и родам или непосредственно после него;</w:t>
      </w:r>
    </w:p>
    <w:p w:rsidR="002C17DD" w:rsidRPr="0048045A" w:rsidRDefault="00F6072B" w:rsidP="004C27F6">
      <w:pPr>
        <w:spacing w:line="360" w:lineRule="auto"/>
        <w:ind w:firstLine="709"/>
        <w:rPr>
          <w:rFonts w:ascii="Times New Roman" w:hAnsi="Times New Roman"/>
          <w:color w:val="000000" w:themeColor="text1"/>
          <w:szCs w:val="28"/>
        </w:rPr>
      </w:pPr>
      <w:bookmarkStart w:id="360" w:name="sub_122033"/>
      <w:bookmarkEnd w:id="359"/>
      <w:r w:rsidRPr="0048045A">
        <w:rPr>
          <w:rFonts w:ascii="Times New Roman" w:hAnsi="Times New Roman"/>
          <w:color w:val="000000" w:themeColor="text1"/>
          <w:szCs w:val="28"/>
        </w:rPr>
        <w:t>работникам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bookmarkStart w:id="361" w:name="sub_12233"/>
      <w:bookmarkEnd w:id="360"/>
      <w:r w:rsidRPr="0048045A">
        <w:rPr>
          <w:rFonts w:ascii="Times New Roman" w:hAnsi="Times New Roman"/>
          <w:color w:val="000000" w:themeColor="text1"/>
          <w:szCs w:val="28"/>
        </w:rPr>
        <w:t>работникам, усыновившим ребёнка (детей) в возрасте до трёх месяцев;</w:t>
      </w:r>
    </w:p>
    <w:p w:rsidR="002C17DD" w:rsidRPr="0048045A" w:rsidRDefault="00F6072B" w:rsidP="004C27F6">
      <w:pPr>
        <w:spacing w:line="360" w:lineRule="auto"/>
        <w:ind w:firstLine="709"/>
        <w:rPr>
          <w:rFonts w:ascii="Times New Roman" w:hAnsi="Times New Roman"/>
          <w:color w:val="000000" w:themeColor="text1"/>
          <w:szCs w:val="28"/>
        </w:rPr>
      </w:pPr>
      <w:bookmarkStart w:id="362" w:name="sub_122035"/>
      <w:bookmarkEnd w:id="361"/>
      <w:r w:rsidRPr="0048045A">
        <w:rPr>
          <w:rFonts w:ascii="Times New Roman" w:hAnsi="Times New Roman"/>
          <w:color w:val="000000" w:themeColor="text1"/>
          <w:szCs w:val="28"/>
        </w:rPr>
        <w:t>в других случаях, предусмотренных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bookmarkStart w:id="363" w:name="sub_12207"/>
      <w:bookmarkEnd w:id="362"/>
      <w:r w:rsidRPr="0048045A">
        <w:rPr>
          <w:rFonts w:ascii="Times New Roman" w:hAnsi="Times New Roman"/>
          <w:color w:val="000000" w:themeColor="text1"/>
          <w:szCs w:val="28"/>
        </w:rPr>
        <w:t>Отпуск за второй и последующие годы работы может предоставляться в любое время рабочего года в соответствии с очерёдностью предоставления ежегодных оплачиваемых отпусков, установленной у данного работодателя.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64" w:name="sub_123"/>
      <w:bookmarkEnd w:id="363"/>
      <w:r w:rsidRPr="0048045A">
        <w:rPr>
          <w:rStyle w:val="af6"/>
          <w:rFonts w:ascii="Times New Roman" w:hAnsi="Times New Roman" w:cs="Times New Roman"/>
          <w:bCs/>
          <w:color w:val="000000" w:themeColor="text1"/>
          <w:sz w:val="28"/>
          <w:szCs w:val="28"/>
        </w:rPr>
        <w:t>Статья 197.</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Очерёдность предоставления ежегодных оплачиваемых отпусков</w:t>
      </w:r>
    </w:p>
    <w:p w:rsidR="002C17DD" w:rsidRPr="0048045A" w:rsidRDefault="00F6072B" w:rsidP="004C27F6">
      <w:pPr>
        <w:spacing w:line="360" w:lineRule="auto"/>
        <w:ind w:firstLine="709"/>
        <w:rPr>
          <w:rFonts w:ascii="Times New Roman" w:hAnsi="Times New Roman"/>
          <w:color w:val="000000" w:themeColor="text1"/>
          <w:szCs w:val="28"/>
        </w:rPr>
      </w:pPr>
      <w:bookmarkStart w:id="365" w:name="sub_13201"/>
      <w:bookmarkEnd w:id="364"/>
      <w:r w:rsidRPr="0048045A">
        <w:rPr>
          <w:rFonts w:ascii="Times New Roman" w:hAnsi="Times New Roman"/>
          <w:color w:val="000000" w:themeColor="text1"/>
          <w:szCs w:val="28"/>
        </w:rPr>
        <w:t xml:space="preserve">Очерёдность предоставления оплачиваемых отпусков определяется ежегодно в соответствии с графиком отпусков, утверждаемым работодателем с учётом мнения выборного органа первичной профсоюзной организации не позднее чем за две недели до наступления календарного года в порядке, установленном </w:t>
      </w:r>
      <w:r w:rsidRPr="0048045A">
        <w:rPr>
          <w:rStyle w:val="af7"/>
          <w:rFonts w:ascii="Times New Roman" w:hAnsi="Times New Roman"/>
          <w:color w:val="000000" w:themeColor="text1"/>
          <w:szCs w:val="28"/>
        </w:rPr>
        <w:t>статьёй 41</w:t>
      </w:r>
      <w:r w:rsidRPr="0048045A">
        <w:rPr>
          <w:rFonts w:ascii="Times New Roman" w:hAnsi="Times New Roman"/>
          <w:color w:val="000000" w:themeColor="text1"/>
          <w:szCs w:val="28"/>
        </w:rPr>
        <w:t xml:space="preserve">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bookmarkStart w:id="366" w:name="sub_12302"/>
      <w:bookmarkEnd w:id="365"/>
      <w:r w:rsidRPr="0048045A">
        <w:rPr>
          <w:rFonts w:ascii="Times New Roman" w:hAnsi="Times New Roman"/>
          <w:color w:val="000000" w:themeColor="text1"/>
          <w:szCs w:val="28"/>
        </w:rPr>
        <w:t>График отпусков обязателен как для работодателя, так и для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367" w:name="sub_12303"/>
      <w:bookmarkEnd w:id="366"/>
      <w:r w:rsidRPr="0048045A">
        <w:rPr>
          <w:rFonts w:ascii="Times New Roman" w:hAnsi="Times New Roman"/>
          <w:color w:val="000000" w:themeColor="text1"/>
          <w:szCs w:val="28"/>
        </w:rPr>
        <w:t>О времени начала отпуска работник должен быть извещён под роспись не позднее чем за две недели до его начала.</w:t>
      </w:r>
    </w:p>
    <w:p w:rsidR="002C17DD" w:rsidRPr="0048045A" w:rsidRDefault="00F6072B" w:rsidP="004C27F6">
      <w:pPr>
        <w:spacing w:line="360" w:lineRule="auto"/>
        <w:ind w:firstLine="709"/>
        <w:rPr>
          <w:rFonts w:ascii="Times New Roman" w:hAnsi="Times New Roman"/>
          <w:color w:val="000000" w:themeColor="text1"/>
          <w:szCs w:val="28"/>
        </w:rPr>
      </w:pPr>
      <w:bookmarkStart w:id="368" w:name="sub_1233"/>
      <w:bookmarkEnd w:id="367"/>
      <w:r w:rsidRPr="0048045A">
        <w:rPr>
          <w:rFonts w:ascii="Times New Roman" w:hAnsi="Times New Roman"/>
          <w:color w:val="000000" w:themeColor="text1"/>
          <w:szCs w:val="28"/>
        </w:rPr>
        <w:t>Отдельным категориям работников в случаях, предусмотренных настоящим Кодексом и иными федеральными законами,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69" w:name="sub_124"/>
      <w:bookmarkEnd w:id="368"/>
      <w:r w:rsidRPr="0048045A">
        <w:rPr>
          <w:rStyle w:val="af6"/>
          <w:rFonts w:ascii="Times New Roman" w:hAnsi="Times New Roman" w:cs="Times New Roman"/>
          <w:bCs/>
          <w:color w:val="000000" w:themeColor="text1"/>
          <w:sz w:val="28"/>
          <w:szCs w:val="28"/>
        </w:rPr>
        <w:t>Статья 198.</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Продление или перенесение ежегодного оплачиваемого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70" w:name="sub_1241"/>
      <w:bookmarkEnd w:id="369"/>
      <w:r w:rsidRPr="0048045A">
        <w:rPr>
          <w:rFonts w:ascii="Times New Roman" w:hAnsi="Times New Roman"/>
          <w:color w:val="000000" w:themeColor="text1"/>
          <w:szCs w:val="28"/>
        </w:rPr>
        <w:t>Ежегодный оплачиваемый отпуск должен быть продлён или перенесён на другой срок, определяемый работодателем с учётом пожеланий работника, в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371" w:name="sub_12412"/>
      <w:bookmarkEnd w:id="370"/>
      <w:r w:rsidRPr="0048045A">
        <w:rPr>
          <w:rFonts w:ascii="Times New Roman" w:hAnsi="Times New Roman"/>
          <w:color w:val="000000" w:themeColor="text1"/>
          <w:szCs w:val="28"/>
        </w:rPr>
        <w:lastRenderedPageBreak/>
        <w:t>временной нетрудоспособности работника;</w:t>
      </w:r>
    </w:p>
    <w:p w:rsidR="002C17DD" w:rsidRPr="0048045A" w:rsidRDefault="00F6072B" w:rsidP="004C27F6">
      <w:pPr>
        <w:spacing w:line="360" w:lineRule="auto"/>
        <w:ind w:firstLine="709"/>
        <w:rPr>
          <w:rFonts w:ascii="Times New Roman" w:hAnsi="Times New Roman"/>
          <w:color w:val="000000" w:themeColor="text1"/>
          <w:szCs w:val="28"/>
        </w:rPr>
      </w:pPr>
      <w:bookmarkStart w:id="372" w:name="sub_12413"/>
      <w:bookmarkEnd w:id="371"/>
      <w:r w:rsidRPr="0048045A">
        <w:rPr>
          <w:rFonts w:ascii="Times New Roman" w:hAnsi="Times New Roman"/>
          <w:color w:val="000000" w:themeColor="text1"/>
          <w:szCs w:val="28"/>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2C17DD" w:rsidRPr="0048045A" w:rsidRDefault="00F6072B" w:rsidP="004C27F6">
      <w:pPr>
        <w:spacing w:line="360" w:lineRule="auto"/>
        <w:ind w:firstLine="709"/>
        <w:rPr>
          <w:rFonts w:ascii="Times New Roman" w:hAnsi="Times New Roman"/>
          <w:color w:val="000000" w:themeColor="text1"/>
          <w:szCs w:val="28"/>
        </w:rPr>
      </w:pPr>
      <w:bookmarkStart w:id="373" w:name="sub_12414"/>
      <w:bookmarkEnd w:id="372"/>
      <w:r w:rsidRPr="0048045A">
        <w:rPr>
          <w:rFonts w:ascii="Times New Roman" w:hAnsi="Times New Roman"/>
          <w:color w:val="000000" w:themeColor="text1"/>
          <w:szCs w:val="28"/>
        </w:rPr>
        <w:t>в других случаях, предусмотренных трудовым законодательством,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bookmarkStart w:id="374" w:name="sub_12402"/>
      <w:bookmarkEnd w:id="373"/>
      <w:r w:rsidRPr="0048045A">
        <w:rPr>
          <w:rFonts w:ascii="Times New Roman" w:hAnsi="Times New Roman"/>
          <w:color w:val="000000" w:themeColor="text1"/>
          <w:szCs w:val="28"/>
        </w:rPr>
        <w:t>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или электронному заявлению работника обязан перенести ежегодный оплачиваемый отпуск на другой срок, согласованный с работником.</w:t>
      </w:r>
    </w:p>
    <w:p w:rsidR="002C17DD" w:rsidRPr="0048045A" w:rsidRDefault="00F6072B" w:rsidP="004C27F6">
      <w:pPr>
        <w:spacing w:line="360" w:lineRule="auto"/>
        <w:ind w:firstLine="709"/>
        <w:rPr>
          <w:rFonts w:ascii="Times New Roman" w:hAnsi="Times New Roman"/>
          <w:color w:val="000000" w:themeColor="text1"/>
          <w:szCs w:val="28"/>
        </w:rPr>
      </w:pPr>
      <w:bookmarkStart w:id="375" w:name="sub_1243"/>
      <w:bookmarkEnd w:id="374"/>
      <w:r w:rsidRPr="0048045A">
        <w:rPr>
          <w:rFonts w:ascii="Times New Roman" w:hAnsi="Times New Roman"/>
          <w:color w:val="000000" w:themeColor="text1"/>
          <w:szCs w:val="28"/>
        </w:rPr>
        <w:t xml:space="preserve">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 предпринимателя, допускается с согласия работника перенесение отпуска на следующий рабочий год, если иное не предусмотрено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 При этом отпуск должен быть использован не позднее 12 месяцев после окончания того рабочего года, за который он предоставляется.</w:t>
      </w:r>
    </w:p>
    <w:p w:rsidR="002C17DD" w:rsidRPr="0048045A" w:rsidRDefault="00F6072B" w:rsidP="004C27F6">
      <w:pPr>
        <w:spacing w:line="360" w:lineRule="auto"/>
        <w:ind w:firstLine="709"/>
        <w:rPr>
          <w:rFonts w:ascii="Times New Roman" w:hAnsi="Times New Roman"/>
          <w:color w:val="000000" w:themeColor="text1"/>
          <w:szCs w:val="28"/>
        </w:rPr>
      </w:pPr>
      <w:bookmarkStart w:id="376" w:name="sub_1244"/>
      <w:bookmarkEnd w:id="375"/>
      <w:r w:rsidRPr="0048045A">
        <w:rPr>
          <w:rFonts w:ascii="Times New Roman" w:hAnsi="Times New Roman"/>
          <w:color w:val="000000" w:themeColor="text1"/>
          <w:szCs w:val="28"/>
        </w:rPr>
        <w:t>Запрещается непредоставление ежегодного оплачиваемого отпуска в течение двух лет подряд, а также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77" w:name="sub_125"/>
      <w:bookmarkEnd w:id="376"/>
      <w:r w:rsidRPr="0048045A">
        <w:rPr>
          <w:rStyle w:val="af6"/>
          <w:rFonts w:ascii="Times New Roman" w:hAnsi="Times New Roman" w:cs="Times New Roman"/>
          <w:bCs/>
          <w:color w:val="000000" w:themeColor="text1"/>
          <w:sz w:val="28"/>
          <w:szCs w:val="28"/>
        </w:rPr>
        <w:t>Статья 199.</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Разделение ежегодного оплачиваемого отпуска на части. Отзыв из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78" w:name="sub_1250001"/>
      <w:bookmarkEnd w:id="377"/>
      <w:r w:rsidRPr="0048045A">
        <w:rPr>
          <w:rFonts w:ascii="Times New Roman" w:hAnsi="Times New Roman"/>
          <w:color w:val="000000" w:themeColor="text1"/>
          <w:szCs w:val="28"/>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bookmarkStart w:id="379" w:name="sub_1252"/>
      <w:bookmarkEnd w:id="378"/>
      <w:r w:rsidRPr="0048045A">
        <w:rPr>
          <w:rFonts w:ascii="Times New Roman" w:hAnsi="Times New Roman"/>
          <w:color w:val="000000" w:themeColor="text1"/>
          <w:szCs w:val="28"/>
        </w:rPr>
        <w:lastRenderedPageBreak/>
        <w:t xml:space="preserve">Отзыв работника из отпуска </w:t>
      </w:r>
      <w:r w:rsidRPr="0048045A">
        <w:rPr>
          <w:rStyle w:val="af7"/>
          <w:rFonts w:ascii="Times New Roman" w:hAnsi="Times New Roman"/>
          <w:color w:val="000000" w:themeColor="text1"/>
          <w:szCs w:val="28"/>
        </w:rPr>
        <w:t>допускается</w:t>
      </w:r>
      <w:r w:rsidRPr="0048045A">
        <w:rPr>
          <w:rFonts w:ascii="Times New Roman" w:hAnsi="Times New Roman"/>
          <w:color w:val="000000" w:themeColor="text1"/>
          <w:szCs w:val="28"/>
        </w:rPr>
        <w:t xml:space="preserve"> только с его согласия, за исключением случаев, предусмотренных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2C17DD" w:rsidRPr="0048045A" w:rsidRDefault="00F6072B" w:rsidP="004C27F6">
      <w:pPr>
        <w:spacing w:line="360" w:lineRule="auto"/>
        <w:ind w:firstLine="709"/>
        <w:rPr>
          <w:rFonts w:ascii="Times New Roman" w:hAnsi="Times New Roman"/>
          <w:color w:val="000000" w:themeColor="text1"/>
          <w:szCs w:val="28"/>
        </w:rPr>
      </w:pPr>
      <w:bookmarkStart w:id="380" w:name="sub_1253"/>
      <w:bookmarkEnd w:id="379"/>
      <w:r w:rsidRPr="0048045A">
        <w:rPr>
          <w:rFonts w:ascii="Times New Roman" w:hAnsi="Times New Roman"/>
          <w:color w:val="000000" w:themeColor="text1"/>
          <w:szCs w:val="28"/>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2C17DD" w:rsidRPr="0048045A" w:rsidRDefault="00F6072B" w:rsidP="004C27F6">
      <w:pPr>
        <w:pStyle w:val="af5"/>
        <w:spacing w:line="360" w:lineRule="auto"/>
        <w:ind w:left="0" w:firstLine="709"/>
        <w:rPr>
          <w:rFonts w:ascii="Times New Roman" w:hAnsi="Times New Roman" w:cs="Times New Roman"/>
          <w:b/>
          <w:bCs/>
          <w:color w:val="000000" w:themeColor="text1"/>
          <w:sz w:val="28"/>
          <w:szCs w:val="28"/>
        </w:rPr>
      </w:pPr>
      <w:bookmarkStart w:id="381" w:name="sub_126"/>
      <w:bookmarkEnd w:id="380"/>
      <w:r w:rsidRPr="0048045A">
        <w:rPr>
          <w:rStyle w:val="af6"/>
          <w:rFonts w:ascii="Times New Roman" w:hAnsi="Times New Roman" w:cs="Times New Roman"/>
          <w:bCs/>
          <w:color w:val="000000" w:themeColor="text1"/>
          <w:sz w:val="28"/>
          <w:szCs w:val="28"/>
        </w:rPr>
        <w:t>Статья 200.</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Замена ежегодного оплачиваемого отпуска денежной компенсацией</w:t>
      </w:r>
    </w:p>
    <w:p w:rsidR="002C17DD" w:rsidRPr="0048045A" w:rsidRDefault="00F6072B" w:rsidP="004C27F6">
      <w:pPr>
        <w:spacing w:line="360" w:lineRule="auto"/>
        <w:ind w:firstLine="709"/>
        <w:rPr>
          <w:rFonts w:ascii="Times New Roman" w:hAnsi="Times New Roman"/>
          <w:color w:val="000000" w:themeColor="text1"/>
          <w:szCs w:val="28"/>
        </w:rPr>
      </w:pPr>
      <w:bookmarkStart w:id="382" w:name="sub_1261"/>
      <w:bookmarkEnd w:id="381"/>
      <w:r w:rsidRPr="0048045A">
        <w:rPr>
          <w:rFonts w:ascii="Times New Roman" w:hAnsi="Times New Roman"/>
          <w:color w:val="000000" w:themeColor="text1"/>
          <w:szCs w:val="28"/>
        </w:rPr>
        <w:t xml:space="preserve">Часть ежегодного оплачиваемого отпуска, превышающая 28 календарных дней, по письменному или электронному заявлению работника может быть заменена денежной компенсацией, если иное не предусмотрено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383" w:name="sub_12602"/>
      <w:bookmarkEnd w:id="382"/>
      <w:r w:rsidRPr="0048045A">
        <w:rPr>
          <w:rFonts w:ascii="Times New Roman" w:hAnsi="Times New Roman"/>
          <w:color w:val="000000" w:themeColor="text1"/>
          <w:szCs w:val="28"/>
        </w:rPr>
        <w:t xml:space="preserve">При суммировании ежегодных оплачиваемых отпусков или </w:t>
      </w:r>
      <w:r w:rsidRPr="0048045A">
        <w:rPr>
          <w:rStyle w:val="af7"/>
          <w:rFonts w:ascii="Times New Roman" w:hAnsi="Times New Roman"/>
          <w:color w:val="000000" w:themeColor="text1"/>
          <w:szCs w:val="28"/>
        </w:rPr>
        <w:t>перенесении</w:t>
      </w:r>
      <w:r w:rsidRPr="0048045A">
        <w:rPr>
          <w:rFonts w:ascii="Times New Roman" w:hAnsi="Times New Roman"/>
          <w:color w:val="000000" w:themeColor="text1"/>
          <w:szCs w:val="28"/>
        </w:rPr>
        <w:t xml:space="preserve">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2C17DD" w:rsidRPr="0048045A" w:rsidRDefault="00F6072B" w:rsidP="004C27F6">
      <w:pPr>
        <w:spacing w:line="360" w:lineRule="auto"/>
        <w:ind w:firstLine="709"/>
        <w:rPr>
          <w:rFonts w:ascii="Times New Roman" w:hAnsi="Times New Roman"/>
          <w:color w:val="000000" w:themeColor="text1"/>
          <w:szCs w:val="28"/>
        </w:rPr>
      </w:pPr>
      <w:bookmarkStart w:id="384" w:name="sub_1262"/>
      <w:bookmarkEnd w:id="383"/>
      <w:r w:rsidRPr="0048045A">
        <w:rPr>
          <w:rFonts w:ascii="Times New Roman" w:hAnsi="Times New Roman"/>
          <w:color w:val="000000" w:themeColor="text1"/>
          <w:szCs w:val="28"/>
        </w:rPr>
        <w:t xml:space="preserve">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 </w:t>
      </w:r>
      <w:r w:rsidRPr="0048045A">
        <w:rPr>
          <w:rStyle w:val="af7"/>
          <w:rFonts w:ascii="Times New Roman" w:hAnsi="Times New Roman"/>
          <w:color w:val="000000" w:themeColor="text1"/>
          <w:szCs w:val="28"/>
        </w:rPr>
        <w:t>Кодексом</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Допускается замена денежной компенсацией ежегодного основного оплачиваемого отпуска в случае признания отношений гражданско-правового </w:t>
      </w:r>
      <w:r w:rsidRPr="0048045A">
        <w:rPr>
          <w:rFonts w:ascii="Times New Roman" w:hAnsi="Times New Roman"/>
          <w:color w:val="000000" w:themeColor="text1"/>
          <w:szCs w:val="28"/>
        </w:rPr>
        <w:lastRenderedPageBreak/>
        <w:t>характера трудовыми за период, предшествующий соответствующему решению суда.</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385" w:name="sub_127"/>
      <w:bookmarkEnd w:id="384"/>
      <w:r w:rsidRPr="0048045A">
        <w:rPr>
          <w:rStyle w:val="af6"/>
          <w:rFonts w:ascii="Times New Roman" w:hAnsi="Times New Roman" w:cs="Times New Roman"/>
          <w:bCs/>
          <w:color w:val="000000" w:themeColor="text1"/>
          <w:sz w:val="28"/>
          <w:szCs w:val="28"/>
        </w:rPr>
        <w:t>Статья 201.</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Реализация права на отпуск при увольнении работника</w:t>
      </w:r>
    </w:p>
    <w:bookmarkEnd w:id="385"/>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увольнении работнику выплачивается денежная </w:t>
      </w:r>
      <w:r w:rsidRPr="0048045A">
        <w:rPr>
          <w:rStyle w:val="af7"/>
          <w:rFonts w:ascii="Times New Roman" w:hAnsi="Times New Roman"/>
          <w:color w:val="000000" w:themeColor="text1"/>
          <w:szCs w:val="28"/>
        </w:rPr>
        <w:t>компенсация</w:t>
      </w:r>
      <w:r w:rsidRPr="0048045A">
        <w:rPr>
          <w:rFonts w:ascii="Times New Roman" w:hAnsi="Times New Roman"/>
          <w:color w:val="000000" w:themeColor="text1"/>
          <w:szCs w:val="28"/>
        </w:rPr>
        <w:t xml:space="preserve"> за все неиспользованные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86" w:name="sub_1272"/>
      <w:r w:rsidRPr="0048045A">
        <w:rPr>
          <w:rFonts w:ascii="Times New Roman" w:hAnsi="Times New Roman"/>
          <w:color w:val="000000" w:themeColor="text1"/>
          <w:szCs w:val="28"/>
        </w:rPr>
        <w:t>По письменному или электронному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днём увольнения считается последний день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87" w:name="sub_12703"/>
      <w:bookmarkEnd w:id="386"/>
      <w:r w:rsidRPr="0048045A">
        <w:rPr>
          <w:rFonts w:ascii="Times New Roman" w:hAnsi="Times New Roman"/>
          <w:color w:val="000000" w:themeColor="text1"/>
          <w:szCs w:val="28"/>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днём увольнения также считается последний день отпуска.</w:t>
      </w:r>
    </w:p>
    <w:p w:rsidR="002C17DD" w:rsidRPr="0048045A" w:rsidRDefault="00F6072B" w:rsidP="004C27F6">
      <w:pPr>
        <w:spacing w:line="360" w:lineRule="auto"/>
        <w:ind w:firstLine="709"/>
        <w:rPr>
          <w:rFonts w:ascii="Times New Roman" w:hAnsi="Times New Roman"/>
          <w:color w:val="000000" w:themeColor="text1"/>
          <w:szCs w:val="28"/>
        </w:rPr>
      </w:pPr>
      <w:bookmarkStart w:id="388" w:name="sub_1274"/>
      <w:bookmarkEnd w:id="387"/>
      <w:r w:rsidRPr="0048045A">
        <w:rPr>
          <w:rFonts w:ascii="Times New Roman" w:hAnsi="Times New Roman"/>
          <w:color w:val="000000" w:themeColor="text1"/>
          <w:szCs w:val="28"/>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своё заявление об увольнении до дня начала отпуска, если на его место не приглашён в порядке перевода другой работник.</w:t>
      </w:r>
    </w:p>
    <w:p w:rsidR="002C17DD" w:rsidRPr="0048045A" w:rsidRDefault="00F6072B" w:rsidP="004C27F6">
      <w:pPr>
        <w:pStyle w:val="af5"/>
        <w:spacing w:line="360" w:lineRule="auto"/>
        <w:ind w:left="0" w:firstLine="709"/>
        <w:rPr>
          <w:rFonts w:ascii="Times New Roman" w:hAnsi="Times New Roman" w:cs="Times New Roman"/>
          <w:color w:val="000000" w:themeColor="text1"/>
          <w:sz w:val="28"/>
          <w:szCs w:val="28"/>
        </w:rPr>
      </w:pPr>
      <w:bookmarkStart w:id="389" w:name="sub_128"/>
      <w:bookmarkEnd w:id="388"/>
      <w:r w:rsidRPr="0048045A">
        <w:rPr>
          <w:rStyle w:val="af6"/>
          <w:rFonts w:ascii="Times New Roman" w:hAnsi="Times New Roman" w:cs="Times New Roman"/>
          <w:bCs/>
          <w:color w:val="000000" w:themeColor="text1"/>
          <w:sz w:val="28"/>
          <w:szCs w:val="28"/>
        </w:rPr>
        <w:t>Статья 202.</w:t>
      </w:r>
      <w:r w:rsidRPr="0048045A">
        <w:rPr>
          <w:rFonts w:ascii="Times New Roman" w:hAnsi="Times New Roman" w:cs="Times New Roman"/>
          <w:color w:val="000000" w:themeColor="text1"/>
          <w:sz w:val="28"/>
          <w:szCs w:val="28"/>
        </w:rPr>
        <w:t xml:space="preserve"> </w:t>
      </w:r>
      <w:r w:rsidRPr="0048045A">
        <w:rPr>
          <w:rFonts w:ascii="Times New Roman" w:hAnsi="Times New Roman" w:cs="Times New Roman"/>
          <w:b/>
          <w:bCs/>
          <w:color w:val="000000" w:themeColor="text1"/>
          <w:sz w:val="28"/>
          <w:szCs w:val="28"/>
        </w:rPr>
        <w:t>Отпуск без сохранения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bookmarkStart w:id="390" w:name="sub_12801"/>
      <w:bookmarkEnd w:id="389"/>
      <w:r w:rsidRPr="0048045A">
        <w:rPr>
          <w:rFonts w:ascii="Times New Roman" w:hAnsi="Times New Roman"/>
          <w:color w:val="000000" w:themeColor="text1"/>
          <w:szCs w:val="28"/>
        </w:rPr>
        <w:t>По семейным обстоятельствам и другим уважительным причинам работнику по его письменному или электронному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bookmarkStart w:id="391" w:name="sub_1282"/>
      <w:bookmarkEnd w:id="390"/>
      <w:r w:rsidRPr="0048045A">
        <w:rPr>
          <w:rFonts w:ascii="Times New Roman" w:hAnsi="Times New Roman"/>
          <w:color w:val="000000" w:themeColor="text1"/>
          <w:szCs w:val="28"/>
        </w:rPr>
        <w:t>Работодатель обязан на основании письменного или электронного заявления работника предоставить отпуск без сохранения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t>инвалидам войны - до 60 календарных дней в году</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bookmarkStart w:id="392" w:name="sub_128201"/>
      <w:bookmarkEnd w:id="391"/>
      <w:r w:rsidRPr="0048045A">
        <w:rPr>
          <w:rFonts w:ascii="Times New Roman" w:hAnsi="Times New Roman"/>
          <w:color w:val="000000" w:themeColor="text1"/>
          <w:szCs w:val="28"/>
        </w:rPr>
        <w:t>участникам Великой Отечественной войны - до 50 календарных дней в году;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t>ветеранам боевых действий - до 35 календарных дней в году;</w:t>
      </w:r>
    </w:p>
    <w:p w:rsidR="002C17DD" w:rsidRPr="0048045A" w:rsidRDefault="00F6072B" w:rsidP="004C27F6">
      <w:pPr>
        <w:spacing w:line="360" w:lineRule="auto"/>
        <w:ind w:firstLine="709"/>
        <w:rPr>
          <w:rFonts w:ascii="Times New Roman" w:hAnsi="Times New Roman"/>
          <w:color w:val="000000" w:themeColor="text1"/>
          <w:szCs w:val="28"/>
        </w:rPr>
      </w:pPr>
      <w:bookmarkStart w:id="393" w:name="sub_12822"/>
      <w:bookmarkEnd w:id="392"/>
      <w:r w:rsidRPr="0048045A">
        <w:rPr>
          <w:rFonts w:ascii="Times New Roman" w:hAnsi="Times New Roman"/>
          <w:color w:val="000000" w:themeColor="text1"/>
          <w:szCs w:val="28"/>
        </w:rPr>
        <w:t>работающим пенсионерам по старости (по возрасту) - до 30 календарных дней в году;</w:t>
      </w:r>
    </w:p>
    <w:p w:rsidR="002C17DD" w:rsidRPr="0048045A" w:rsidRDefault="00F6072B" w:rsidP="004C27F6">
      <w:pPr>
        <w:spacing w:line="360" w:lineRule="auto"/>
        <w:ind w:firstLine="709"/>
        <w:rPr>
          <w:rFonts w:ascii="Times New Roman" w:hAnsi="Times New Roman"/>
          <w:color w:val="000000" w:themeColor="text1"/>
          <w:szCs w:val="28"/>
        </w:rPr>
      </w:pPr>
      <w:bookmarkStart w:id="394" w:name="sub_12824"/>
      <w:bookmarkEnd w:id="393"/>
      <w:r w:rsidRPr="0048045A">
        <w:rPr>
          <w:rFonts w:ascii="Times New Roman" w:hAnsi="Times New Roman"/>
          <w:color w:val="000000" w:themeColor="text1"/>
          <w:szCs w:val="28"/>
        </w:rPr>
        <w:lastRenderedPageBreak/>
        <w:t>родителям и жёнам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rsidR="002C17DD" w:rsidRPr="0048045A" w:rsidRDefault="00F6072B" w:rsidP="004C27F6">
      <w:pPr>
        <w:spacing w:line="360" w:lineRule="auto"/>
        <w:ind w:firstLine="709"/>
        <w:rPr>
          <w:rFonts w:ascii="Times New Roman" w:hAnsi="Times New Roman"/>
          <w:color w:val="000000" w:themeColor="text1"/>
          <w:szCs w:val="28"/>
        </w:rPr>
      </w:pPr>
      <w:bookmarkStart w:id="395" w:name="sub_12821"/>
      <w:bookmarkEnd w:id="394"/>
      <w:r w:rsidRPr="0048045A">
        <w:rPr>
          <w:rFonts w:ascii="Times New Roman" w:hAnsi="Times New Roman"/>
          <w:color w:val="000000" w:themeColor="text1"/>
          <w:szCs w:val="28"/>
        </w:rPr>
        <w:t>работающим инвалидам - до 90 календарных дней в году с распределением на период календарного года;</w:t>
      </w:r>
    </w:p>
    <w:p w:rsidR="002C17DD" w:rsidRPr="0048045A" w:rsidRDefault="00F6072B" w:rsidP="004C27F6">
      <w:pPr>
        <w:spacing w:line="360" w:lineRule="auto"/>
        <w:ind w:firstLine="709"/>
        <w:rPr>
          <w:rFonts w:ascii="Times New Roman" w:hAnsi="Times New Roman"/>
          <w:color w:val="000000" w:themeColor="text1"/>
          <w:szCs w:val="28"/>
        </w:rPr>
      </w:pPr>
      <w:bookmarkStart w:id="396" w:name="sub_12826"/>
      <w:bookmarkEnd w:id="395"/>
      <w:r w:rsidRPr="0048045A">
        <w:rPr>
          <w:rFonts w:ascii="Times New Roman" w:hAnsi="Times New Roman"/>
          <w:color w:val="000000" w:themeColor="text1"/>
          <w:szCs w:val="28"/>
        </w:rPr>
        <w:t>работникам в случаях рождения ребёнка, регистрации брака, смерти близких родственников - до пяти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bookmarkStart w:id="397" w:name="sub_12827"/>
      <w:bookmarkEnd w:id="396"/>
      <w:r w:rsidRPr="0048045A">
        <w:rPr>
          <w:rFonts w:ascii="Times New Roman" w:hAnsi="Times New Roman"/>
          <w:color w:val="000000" w:themeColor="text1"/>
          <w:szCs w:val="28"/>
        </w:rPr>
        <w:t>в других случаях, предусмотренных настоящим Кодексом, иными федеральными законами либо коллективным договором.</w:t>
      </w:r>
      <w:bookmarkEnd w:id="397"/>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XI. Заработная плата и нормирование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40. Общие положения. Государственные гарантии по оплате труда работников.</w:t>
      </w:r>
    </w:p>
    <w:p w:rsidR="002C17DD" w:rsidRPr="0048045A" w:rsidRDefault="00F6072B" w:rsidP="004C27F6">
      <w:pPr>
        <w:pStyle w:val="ConsPlusNormal"/>
        <w:spacing w:line="360" w:lineRule="auto"/>
        <w:ind w:firstLine="709"/>
        <w:jc w:val="both"/>
        <w:rPr>
          <w:b/>
          <w:color w:val="000000" w:themeColor="text1"/>
          <w:sz w:val="28"/>
          <w:szCs w:val="28"/>
        </w:rPr>
      </w:pPr>
      <w:r w:rsidRPr="0048045A">
        <w:rPr>
          <w:b/>
          <w:color w:val="000000" w:themeColor="text1"/>
          <w:sz w:val="28"/>
          <w:szCs w:val="28"/>
        </w:rPr>
        <w:t>Статья 203. Основные понятия и определения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регулярные премии и иные поощрительные выплаты).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Тарифная ставка - фиксированный размер оплаты труда работника за выполнение нормы труда определённой сложности (квалификации) за единицу времени без учёта компенсационных, стимулирующих и социальных </w:t>
      </w:r>
      <w:r w:rsidRPr="0048045A">
        <w:rPr>
          <w:color w:val="000000" w:themeColor="text1"/>
          <w:sz w:val="28"/>
          <w:szCs w:val="28"/>
        </w:rPr>
        <w:lastRenderedPageBreak/>
        <w:t>выплат.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Оклад (должностной оклад) - фиксированный размер оплаты труда работника за исполнение трудовых (должностных) обязанностей определённой сложности за календарный месяц без учёта компенсационных, стимулирующих и социальных выплат.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Базовый оклад (базовый должностной оклад), базовая ставка заработной платы - минимальные оклад (должностной оклад), ставка заработной платы работника государственного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учёта компенсационных, стимулирующих и социальных выплат.</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204. Стимулирующие выплаты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вправе устанавливать стимулирующие выплаты в целях повышения мотивации и улучшения производительности труда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Стимулирующие выплаты могут осуществляться в следующих формах: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а) регулярные премии;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б) доплаты;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 надбавки;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г) иные формы стимулирования, предусмотренные законодательством Российской Федерации 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и порядок установления стимулирующих выплат, а также их размеры, определяются работодателем в соответствии с законодательством Российской Федерации 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информировать работников о правилах и условиях стимулирующих выплат.</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 xml:space="preserve">Стимулирующие выплаты могут быть установлены как на постоянной, так и на временной основе в зависимости от потребностей работодателя и результатов работы работников в соответствии с локальным нормативным </w:t>
      </w:r>
      <w:r w:rsidRPr="0048045A">
        <w:rPr>
          <w:rFonts w:ascii="Times New Roman" w:hAnsi="Times New Roman"/>
          <w:color w:val="000000" w:themeColor="text1"/>
          <w:szCs w:val="28"/>
        </w:rPr>
        <w:lastRenderedPageBreak/>
        <w:t>актом, который определяет систему стимулирующих выплат, коллективным договором и трудовым соглашением.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выполнивший свои трудовые обязанности с выдающимися результатами, имеет право на получение стимулирующих выплат в соответствии с установленными условиями и размерами.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Стимулирующие выплаты не могут заменять основную заработную плату работников.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вести учёт и отчётность о стимулирующих выплатах в соответствии с действующим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Споры, связанные с установлением и выплатой стимулирующих поощрений, разрешаются в установленном законом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отсутствия локального нормативного акта, который устанавливает порядок определения оснований для выплаты заработной платы, в том числе компенсационных и стимулирующих выплат, а также основания для отказа работодателя в осуществлении таких выплат, либо бессодержательности этого акта работник имеет безусловное право на премии и выплаты, предусмотренные трудовым договором, и входящие в состав заработной платы работника.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205. Оплата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Выплата заработной платы производится в денежной форме в валюте Российской Федерации (в рублях). В случаях, предусмотренных </w:t>
      </w:r>
      <w:hyperlink r:id="rId28" w:history="1">
        <w:r w:rsidRPr="0048045A">
          <w:rPr>
            <w:color w:val="000000" w:themeColor="text1"/>
            <w:sz w:val="28"/>
            <w:szCs w:val="28"/>
          </w:rPr>
          <w:t>законодательством</w:t>
        </w:r>
      </w:hyperlink>
      <w:r w:rsidRPr="0048045A">
        <w:rPr>
          <w:color w:val="000000" w:themeColor="text1"/>
          <w:sz w:val="28"/>
          <w:szCs w:val="28"/>
        </w:rPr>
        <w:t xml:space="preserve"> Российской Федерации о валютном регулировании и валютном контроле, выплата заработной платы может производиться в иностранной валюте.</w:t>
      </w:r>
    </w:p>
    <w:p w:rsidR="002C17DD" w:rsidRPr="0048045A" w:rsidRDefault="00F6072B" w:rsidP="004C27F6">
      <w:pPr>
        <w:pStyle w:val="ConsPlusNormal"/>
        <w:spacing w:line="360" w:lineRule="auto"/>
        <w:ind w:firstLine="709"/>
        <w:jc w:val="both"/>
        <w:rPr>
          <w:color w:val="000000" w:themeColor="text1"/>
          <w:sz w:val="28"/>
          <w:szCs w:val="28"/>
        </w:rPr>
      </w:pPr>
      <w:bookmarkStart w:id="398" w:name="Par34"/>
      <w:bookmarkEnd w:id="398"/>
      <w:r w:rsidRPr="0048045A">
        <w:rPr>
          <w:color w:val="000000" w:themeColor="text1"/>
          <w:sz w:val="28"/>
          <w:szCs w:val="28"/>
        </w:rPr>
        <w:t xml:space="preserve">В соответствии с коллективным договором или трудовым договором по письменному заявлению работника оплата труда может производиться и в иных формах, не противоречащих законодательству Российской Федерации и международным договорам Российской Федерации. Доля заработной платы, выплачиваемой в </w:t>
      </w:r>
      <w:hyperlink r:id="rId29" w:history="1">
        <w:r w:rsidRPr="0048045A">
          <w:rPr>
            <w:color w:val="000000" w:themeColor="text1"/>
            <w:sz w:val="28"/>
            <w:szCs w:val="28"/>
          </w:rPr>
          <w:t>неденежной форме</w:t>
        </w:r>
      </w:hyperlink>
      <w:r w:rsidRPr="0048045A">
        <w:rPr>
          <w:color w:val="000000" w:themeColor="text1"/>
          <w:sz w:val="28"/>
          <w:szCs w:val="28"/>
        </w:rPr>
        <w:t xml:space="preserve">, не может превышать 20 процентов от начисленной месячной заработной платы.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lastRenderedPageBreak/>
        <w:t xml:space="preserve">Заработная плата, выплачиваемая в </w:t>
      </w:r>
      <w:hyperlink r:id="rId30" w:history="1">
        <w:r w:rsidRPr="0048045A">
          <w:rPr>
            <w:color w:val="000000" w:themeColor="text1"/>
            <w:sz w:val="28"/>
            <w:szCs w:val="28"/>
          </w:rPr>
          <w:t>неденежной форме</w:t>
        </w:r>
      </w:hyperlink>
      <w:r w:rsidRPr="0048045A">
        <w:rPr>
          <w:color w:val="000000" w:themeColor="text1"/>
          <w:sz w:val="28"/>
          <w:szCs w:val="28"/>
        </w:rPr>
        <w:t xml:space="preserve"> может быть признана обоснованной при доказанности юридически значимых обстоятельств. </w:t>
      </w:r>
    </w:p>
    <w:p w:rsidR="002C17DD" w:rsidRPr="0048045A" w:rsidRDefault="00F6072B" w:rsidP="004C27F6">
      <w:pPr>
        <w:pStyle w:val="s6"/>
        <w:spacing w:before="0" w:beforeAutospacing="0" w:after="0" w:afterAutospacing="0" w:line="360" w:lineRule="auto"/>
        <w:ind w:firstLine="709"/>
        <w:jc w:val="both"/>
        <w:rPr>
          <w:color w:val="000000" w:themeColor="text1"/>
          <w:sz w:val="28"/>
          <w:szCs w:val="28"/>
        </w:rPr>
      </w:pPr>
      <w:r w:rsidRPr="0048045A">
        <w:rPr>
          <w:rStyle w:val="s4"/>
          <w:color w:val="000000" w:themeColor="text1"/>
          <w:sz w:val="28"/>
          <w:szCs w:val="28"/>
        </w:rPr>
        <w:t>Должно быть добровольное волеизъявление работника, подтверждённое его письменным заявлением, на выплату заработной платы в</w:t>
      </w:r>
      <w:r w:rsidRPr="0048045A">
        <w:rPr>
          <w:rStyle w:val="apple-converted-space"/>
          <w:color w:val="000000" w:themeColor="text1"/>
          <w:sz w:val="28"/>
          <w:szCs w:val="28"/>
        </w:rPr>
        <w:t> </w:t>
      </w:r>
      <w:r w:rsidRPr="0048045A">
        <w:rPr>
          <w:rStyle w:val="s4"/>
          <w:color w:val="000000" w:themeColor="text1"/>
          <w:sz w:val="28"/>
          <w:szCs w:val="28"/>
        </w:rPr>
        <w:t>неденежной</w:t>
      </w:r>
      <w:r w:rsidRPr="0048045A">
        <w:rPr>
          <w:rStyle w:val="apple-converted-space"/>
          <w:color w:val="000000" w:themeColor="text1"/>
          <w:sz w:val="28"/>
          <w:szCs w:val="28"/>
        </w:rPr>
        <w:t> </w:t>
      </w:r>
      <w:r w:rsidRPr="0048045A">
        <w:rPr>
          <w:rStyle w:val="s4"/>
          <w:color w:val="000000" w:themeColor="text1"/>
          <w:sz w:val="28"/>
          <w:szCs w:val="28"/>
        </w:rPr>
        <w:t>форме.</w:t>
      </w:r>
      <w:r w:rsidRPr="0048045A">
        <w:rPr>
          <w:rStyle w:val="apple-converted-space"/>
          <w:color w:val="000000" w:themeColor="text1"/>
          <w:sz w:val="28"/>
          <w:szCs w:val="28"/>
        </w:rPr>
        <w:t> </w:t>
      </w:r>
      <w:r w:rsidRPr="0048045A">
        <w:rPr>
          <w:rStyle w:val="s4"/>
          <w:color w:val="000000" w:themeColor="text1"/>
          <w:sz w:val="28"/>
          <w:szCs w:val="28"/>
        </w:rPr>
        <w:t>Работник имеет право выразить согласие на получение части заработной платы в</w:t>
      </w:r>
      <w:r w:rsidRPr="0048045A">
        <w:rPr>
          <w:rStyle w:val="apple-converted-space"/>
          <w:color w:val="000000" w:themeColor="text1"/>
          <w:sz w:val="28"/>
          <w:szCs w:val="28"/>
        </w:rPr>
        <w:t> </w:t>
      </w:r>
      <w:r w:rsidRPr="0048045A">
        <w:rPr>
          <w:rStyle w:val="s4"/>
          <w:color w:val="000000" w:themeColor="text1"/>
          <w:sz w:val="28"/>
          <w:szCs w:val="28"/>
        </w:rPr>
        <w:t>неденежной</w:t>
      </w:r>
      <w:r w:rsidRPr="0048045A">
        <w:rPr>
          <w:rStyle w:val="apple-converted-space"/>
          <w:color w:val="000000" w:themeColor="text1"/>
          <w:sz w:val="28"/>
          <w:szCs w:val="28"/>
        </w:rPr>
        <w:t> </w:t>
      </w:r>
      <w:r w:rsidRPr="0048045A">
        <w:rPr>
          <w:rStyle w:val="s4"/>
          <w:color w:val="000000" w:themeColor="text1"/>
          <w:sz w:val="28"/>
          <w:szCs w:val="28"/>
        </w:rPr>
        <w:t>форме как при конкретной выплате, так и в течение определённого срока (например, в течение квартала, года). Если работник изъявил желание на получение части заработной платы в натуральной форме на определённый срок, то он вправе до окончания этого срока по согласованию с работодателем отказаться от такой формы оплаты.</w:t>
      </w:r>
      <w:r w:rsidRPr="0048045A">
        <w:rPr>
          <w:rStyle w:val="apple-converted-space"/>
          <w:color w:val="000000" w:themeColor="text1"/>
          <w:sz w:val="28"/>
          <w:szCs w:val="28"/>
        </w:rPr>
        <w:t> </w:t>
      </w:r>
    </w:p>
    <w:p w:rsidR="002C17DD" w:rsidRPr="0048045A" w:rsidRDefault="00F6072B" w:rsidP="004C27F6">
      <w:pPr>
        <w:pStyle w:val="s6"/>
        <w:spacing w:before="0" w:beforeAutospacing="0" w:after="0" w:afterAutospacing="0" w:line="360" w:lineRule="auto"/>
        <w:ind w:firstLine="709"/>
        <w:jc w:val="both"/>
        <w:rPr>
          <w:color w:val="000000" w:themeColor="text1"/>
          <w:sz w:val="28"/>
          <w:szCs w:val="28"/>
        </w:rPr>
      </w:pPr>
      <w:r w:rsidRPr="0048045A">
        <w:rPr>
          <w:rStyle w:val="s4"/>
          <w:color w:val="000000" w:themeColor="text1"/>
          <w:sz w:val="28"/>
          <w:szCs w:val="28"/>
        </w:rPr>
        <w:t>При выплате работнику заработной платы в натуральной форме должны соблюдаться требования разумности и справедливости в отношении стоимости товаров, передаваемых ему в качестве оплаты труда, т.е. их стоимость во всяком случае не должна превышать уровень рыночных цен, сложившихся для этих товаров в данной местности в период начисления выплат.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Выплата заработной платы в бонах, купонах, в форме долговых обязательств, расписок, а также в виде спиртных напитков, наркотических, ядовитых, вредных и иных токсических веществ, оружия, боеприпасов и других предметов, в отношении которых установлены запреты или ограничения на их свободный оборот, не допускается.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настоящим Кодексом.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Запрещается какая бы то ни было дискриминация при установлении и изменении условий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 xml:space="preserve">Статья 206. Минимальный размер оплаты труда </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lastRenderedPageBreak/>
        <w:t xml:space="preserve">Минимальный размер оплаты труда </w:t>
      </w:r>
      <w:r w:rsidRPr="0048045A">
        <w:rPr>
          <w:rFonts w:ascii="Times New Roman" w:hAnsi="Times New Roman"/>
          <w:bCs/>
          <w:color w:val="000000" w:themeColor="text1"/>
          <w:szCs w:val="28"/>
        </w:rPr>
        <w:t>(МРОТ)</w:t>
      </w:r>
      <w:r w:rsidRPr="0048045A">
        <w:rPr>
          <w:rFonts w:ascii="Times New Roman" w:hAnsi="Times New Roman"/>
          <w:b/>
          <w:bCs/>
          <w:color w:val="000000" w:themeColor="text1"/>
          <w:szCs w:val="28"/>
        </w:rPr>
        <w:t xml:space="preserve"> </w:t>
      </w:r>
      <w:r w:rsidRPr="0048045A">
        <w:rPr>
          <w:rFonts w:ascii="Times New Roman" w:hAnsi="Times New Roman"/>
          <w:color w:val="000000" w:themeColor="text1"/>
          <w:szCs w:val="28"/>
          <w:shd w:val="clear" w:color="auto" w:fill="FFFFFF"/>
        </w:rPr>
        <w:t>– это минимальный размер вознаграждения, который работодатель обязан заплатить работнику за выполненную работу в течение указанного периода времени и который не может быть сокращён по коллективному или индивидуальному трудовому договору.</w:t>
      </w:r>
      <w:r w:rsidRPr="0048045A">
        <w:rPr>
          <w:rFonts w:ascii="Times New Roman" w:hAnsi="Times New Roman"/>
          <w:bCs/>
          <w:color w:val="000000" w:themeColor="text1"/>
          <w:szCs w:val="28"/>
        </w:rPr>
        <w:t xml:space="preserve"> В состав МРОТ не входят </w:t>
      </w:r>
      <w:r w:rsidRPr="0048045A">
        <w:rPr>
          <w:rFonts w:ascii="Times New Roman" w:hAnsi="Times New Roman"/>
          <w:color w:val="000000" w:themeColor="text1"/>
          <w:szCs w:val="28"/>
        </w:rPr>
        <w:t xml:space="preserve">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 </w:t>
      </w:r>
    </w:p>
    <w:p w:rsidR="002C17DD" w:rsidRPr="0048045A" w:rsidRDefault="00F6072B" w:rsidP="004C27F6">
      <w:pPr>
        <w:pStyle w:val="af2"/>
        <w:spacing w:line="360" w:lineRule="auto"/>
        <w:ind w:firstLine="540"/>
        <w:jc w:val="both"/>
        <w:rPr>
          <w:color w:val="000000" w:themeColor="text1"/>
          <w:sz w:val="28"/>
          <w:szCs w:val="28"/>
        </w:rPr>
      </w:pPr>
      <w:r w:rsidRPr="0048045A">
        <w:rPr>
          <w:bCs/>
          <w:color w:val="000000" w:themeColor="text1"/>
          <w:sz w:val="28"/>
          <w:szCs w:val="28"/>
        </w:rPr>
        <w:t>МРОТ</w:t>
      </w:r>
      <w:r w:rsidRPr="0048045A">
        <w:rPr>
          <w:color w:val="000000" w:themeColor="text1"/>
          <w:sz w:val="28"/>
          <w:szCs w:val="28"/>
        </w:rPr>
        <w:t xml:space="preserve"> на очередной год устанавливается в размере не ниже величины прожиточного минимума трудоспособного населения в целом по Российской Федерации на очередной год и не ниже </w:t>
      </w:r>
      <w:r w:rsidRPr="0048045A">
        <w:rPr>
          <w:bCs/>
          <w:color w:val="000000" w:themeColor="text1"/>
          <w:sz w:val="28"/>
          <w:szCs w:val="28"/>
        </w:rPr>
        <w:t>МРОТ</w:t>
      </w:r>
      <w:r w:rsidRPr="0048045A">
        <w:rPr>
          <w:color w:val="000000" w:themeColor="text1"/>
          <w:sz w:val="28"/>
          <w:szCs w:val="28"/>
        </w:rPr>
        <w:t>, равного 35 000 рублей, с учётом ежегодной индексации, исходя из текущей экономической ситуации, инфляции и других социально-экономических факторов и пересматривается минимум один раз в год с целью обеспечения достойного уровня оплаты труда и соответствия прожиточному минимуму.</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МРОТ, установленный федеральным законом, обеспечивается: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организациями, финансируемыми из федерального бюджета, - за счёт средств федерального бюджета, внебюджетных средств, а также средств, полученных от предпринимательской и иной приносящей доход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организациями, финансируемыми из бюджетов субъектов Российской Федерации, - за счёт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другими работодателями - за счёт собственных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 Размер МРОТ устанавливается на территории Российской Федерации и применяется ко всем работникам, независимо от формы и типа занятости, включая временные и сезонные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обеспечивать выплату своим работникам не менее одного МРОТ, а также предоставлять информацию о размере и процедуре начисления МРОТ при заключении трудовых договоров и в соответствии с действующим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обязательств по выплате МРОТ влечёт за собой ответственность в соответствии с законодательством Российской Федерации.</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207. Установление размера минимальной заработной платы в субъекте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федерального бюджета.</w:t>
      </w:r>
    </w:p>
    <w:p w:rsidR="002C17DD" w:rsidRPr="0048045A" w:rsidRDefault="00E25E65" w:rsidP="004C27F6">
      <w:pPr>
        <w:pStyle w:val="ConsPlusNormal"/>
        <w:spacing w:line="360" w:lineRule="auto"/>
        <w:ind w:firstLine="709"/>
        <w:jc w:val="both"/>
        <w:rPr>
          <w:color w:val="000000" w:themeColor="text1"/>
          <w:sz w:val="28"/>
          <w:szCs w:val="28"/>
        </w:rPr>
      </w:pPr>
      <w:hyperlink r:id="rId31" w:history="1">
        <w:r w:rsidR="00F6072B" w:rsidRPr="0048045A">
          <w:rPr>
            <w:color w:val="000000" w:themeColor="text1"/>
            <w:sz w:val="28"/>
            <w:szCs w:val="28"/>
          </w:rPr>
          <w:t>Размер</w:t>
        </w:r>
      </w:hyperlink>
      <w:r w:rsidR="00F6072B" w:rsidRPr="0048045A">
        <w:rPr>
          <w:color w:val="000000" w:themeColor="text1"/>
          <w:sz w:val="28"/>
          <w:szCs w:val="28"/>
        </w:rPr>
        <w:t xml:space="preserve"> минимальной заработной платы в субъекте Российской Федерации устанавливается с учётом социально-экономических условий и величины </w:t>
      </w:r>
      <w:hyperlink r:id="rId32" w:history="1">
        <w:r w:rsidR="00F6072B" w:rsidRPr="0048045A">
          <w:rPr>
            <w:color w:val="000000" w:themeColor="text1"/>
            <w:sz w:val="28"/>
            <w:szCs w:val="28"/>
          </w:rPr>
          <w:t>прожиточного минимума</w:t>
        </w:r>
      </w:hyperlink>
      <w:r w:rsidR="00F6072B" w:rsidRPr="0048045A">
        <w:rPr>
          <w:color w:val="000000" w:themeColor="text1"/>
          <w:sz w:val="28"/>
          <w:szCs w:val="28"/>
        </w:rPr>
        <w:t xml:space="preserve"> трудоспособного населения в соответствующем субъекте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Размер минимальной заработной платы в субъекте Российской Федерации не может быть ниже </w:t>
      </w:r>
      <w:hyperlink r:id="rId33" w:history="1">
        <w:r w:rsidRPr="0048045A">
          <w:rPr>
            <w:color w:val="000000" w:themeColor="text1"/>
            <w:sz w:val="28"/>
            <w:szCs w:val="28"/>
          </w:rPr>
          <w:t>минимального размера оплаты труда</w:t>
        </w:r>
      </w:hyperlink>
      <w:r w:rsidRPr="0048045A">
        <w:rPr>
          <w:color w:val="000000" w:themeColor="text1"/>
          <w:sz w:val="28"/>
          <w:szCs w:val="28"/>
        </w:rPr>
        <w:t>, установленного федеральным законом.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Размер минимальной заработной платы в субъекте Российской Федерации обеспечивается: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организациями, финансируемыми из бюджетов субъектов Российской Федерации, - за счёт средств бюджетов субъектов Российской Федерации, </w:t>
      </w:r>
      <w:r w:rsidRPr="0048045A">
        <w:rPr>
          <w:color w:val="000000" w:themeColor="text1"/>
          <w:sz w:val="28"/>
          <w:szCs w:val="28"/>
        </w:rPr>
        <w:lastRenderedPageBreak/>
        <w:t>внебюджетных средств, а также средств, полученных от предпринимательской и иной приносящей доход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организациями, финансируемыми из местных бюджетов, - за счёт средств местных бюджетов, внебюджетных средств, а также средств, полученных от предпринимательской и иной приносящей доход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другими работодателями - за счёт собственных средств.</w:t>
      </w:r>
    </w:p>
    <w:p w:rsidR="002C17DD" w:rsidRPr="0048045A" w:rsidRDefault="00F6072B" w:rsidP="004C27F6">
      <w:pPr>
        <w:pStyle w:val="ConsPlusNormal"/>
        <w:spacing w:line="360" w:lineRule="auto"/>
        <w:ind w:firstLine="709"/>
        <w:jc w:val="both"/>
        <w:rPr>
          <w:color w:val="000000" w:themeColor="text1"/>
          <w:sz w:val="28"/>
          <w:szCs w:val="28"/>
        </w:rPr>
      </w:pPr>
      <w:bookmarkStart w:id="399" w:name="Par86"/>
      <w:bookmarkEnd w:id="399"/>
      <w:r w:rsidRPr="0048045A">
        <w:rPr>
          <w:color w:val="000000" w:themeColor="text1"/>
          <w:sz w:val="28"/>
          <w:szCs w:val="28"/>
        </w:rPr>
        <w:t>Разработка проекта регионального соглашения о минимальной заработной плате и заключение указанного соглашения осуществляются трёхсторонней комиссией по регулированию социально-трудовых отношений соответствующего субъекта Российской Федерации в порядке, установленном статьёй 74 настоящего Кодекса.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После заключения регионального соглашения о минимальной заработной плате руководитель уполномоченного органа исполнительной власти субъекта Российской Федерации предлагает работодателям, осуществляющим деятельность на территории этого субъекта Российской Федерации и не участвовавшим в заключении данного соглашения, присоединиться к нему. Указанное предложение подлежит официальному опубликованию вместе с текстом данного соглашения. Руководитель уполномоченного органа исполнительной власти субъекта Российской Федерации уведомляет об опубликовании указанных предложения и соглашения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w:t>
      </w:r>
    </w:p>
    <w:p w:rsidR="002C17DD" w:rsidRPr="0048045A" w:rsidRDefault="00F6072B" w:rsidP="004C27F6">
      <w:pPr>
        <w:pStyle w:val="ConsPlusNormal"/>
        <w:spacing w:line="360" w:lineRule="auto"/>
        <w:ind w:firstLine="709"/>
        <w:jc w:val="both"/>
        <w:rPr>
          <w:color w:val="000000" w:themeColor="text1"/>
          <w:sz w:val="28"/>
          <w:szCs w:val="28"/>
        </w:rPr>
      </w:pPr>
      <w:bookmarkStart w:id="400" w:name="Par88"/>
      <w:bookmarkEnd w:id="400"/>
      <w:r w:rsidRPr="0048045A">
        <w:rPr>
          <w:color w:val="000000" w:themeColor="text1"/>
          <w:sz w:val="28"/>
          <w:szCs w:val="28"/>
        </w:rPr>
        <w:t xml:space="preserve">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w:t>
      </w:r>
      <w:r w:rsidRPr="0048045A">
        <w:rPr>
          <w:color w:val="000000" w:themeColor="text1"/>
          <w:sz w:val="28"/>
          <w:szCs w:val="28"/>
        </w:rPr>
        <w:lastRenderedPageBreak/>
        <w:t>распространенным на этих работодателей со дня официального опубликования этого предложения и подлежит обязательному исполнению ими. К указанному отказу должны быть приложены протокол консультаций работодателя с выборным органом первичной профсоюзной организации, объединяющей работников данного работодателя, и предложения по срокам повышения минимальной заработной платы работников до размера, предусмотренного указанным соглашением.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случае отказа работодателя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трёхсторонней комиссии по регулированию социально-трудовых отношений соответствующего субъекта Российской Федерации. Представители работодателя, представители выборного органа первичной профсоюзной организации и представители указанной трёхсторонней комиссии обязаны принимать участие в этих консультациях.</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Копии письменных отказов работодателей от присоединения к региональному соглашению о минимальной заработной плате направляются уполномоченным органом исполнительной власти субъекта Российской Федерации в соответствующий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Месячная заработная плата работника, работающего на территории соответствующего субъекта Российской Федерации и состоящего в трудовых отношениях с работодателем, в отношении которого региональное </w:t>
      </w:r>
      <w:r w:rsidRPr="0048045A">
        <w:rPr>
          <w:color w:val="000000" w:themeColor="text1"/>
          <w:sz w:val="28"/>
          <w:szCs w:val="28"/>
        </w:rPr>
        <w:lastRenderedPageBreak/>
        <w:t>соглашение о минимальной заработной плате действует в соответствии с частями третьей и четвёртой статьи 75 настоящего Кодекса или на которого указанное соглашение распространено в порядке, установленном частями шестой - восьмой настоящей статьи, не может быть ниже размера минимальной заработной платы в этом субъекте Российской Федерации при условии, что указанным работником полностью отработана за этот период норма рабочего времени и выполнены нормы труда (трудовые обязанности).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41. Система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208. Цель и принципы системы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Целью настоящей системы оплаты труда является обеспечение справедливой, прозрачной и стимулирующей оплаты труда для всех работников 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Система оплаты труда основывается на принципах равенства вознаграждения за равный объем и качество труда, учитывает квалификацию, опыт, профессиональные достижения и результативность работников.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209.</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Основы единой системы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Единая система оплаты труда включает в себя: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а) оклады, устанавливаемые в соответствии с квалификацией и сложностью выполняемой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б) надбавки, предоставляемые на основе профессиональных навыков, образования и стажа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 премии, которые начисляются регулярно за выполнение заранее утверждённых работодателем показателей, и выплаты стимулирующего характера, направленные на поощрение выдающихся результатов и достижений в работе;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г) выплаты компенсационного характера, предоставляемые в случае выполнения работ, связанных с повышенными рисками и неблагоприятными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Тарифная ставка (оклад) первого разряда устанавливается не ниже величины МРОТ.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Профсоюзные организации, совместно с работодателем, разрабатывают единую систему оплаты труда, положения которой должны быть закреплены в трудовом договоре,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210. Разработка и утверждение системы оплаты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Российская трёхсторонняя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разрабатывает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объёмов финансового обеспечения деятельности государственных и муниципальных учреждений, в том числе в сфере здравоохранения, образования, науки, культуры. Если стороны Российской трёхсторонней комиссии по регулированию социально-трудовых отношений не достигли соглашения, указанные рекомендации утверждаются Правительством Российской Федерации, а мнение сторон Российской трёхсторонней комиссии по регулированию социально-трудовых отношений доводится до субъектов Российской Федерации Правительством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Локальные нормативные акты, устанавливающие системы оплаты труда, принимаются работодателем только с согласия представительного органа работников.</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Условия оплаты труда, определённые трудовым договором, не могут быть ухудшены по сравнению с установленными трудовым </w:t>
      </w:r>
      <w:r w:rsidRPr="0048045A">
        <w:rPr>
          <w:color w:val="000000" w:themeColor="text1"/>
          <w:sz w:val="28"/>
          <w:szCs w:val="28"/>
        </w:rPr>
        <w:lastRenderedPageBreak/>
        <w:t>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Условия оплаты труда, определённые коллективным договором, соглашениями,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211. Введение системы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Внедрение единой системы оплаты труда осуществляется поэтапно, с учётом переходных периодов и обучения работников и работодателей новым правилам.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Правительство Российской Федерации контролирует выполнение положений системы оплаты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212. Ответственность за нарушение системы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Работодатели, нарушающие положения системы оплаты труда, могут быть привлечены к административной и уголовной ответственности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213. Контроль и регулирование</w:t>
      </w:r>
    </w:p>
    <w:p w:rsidR="002C17DD" w:rsidRPr="0048045A" w:rsidRDefault="00F6072B" w:rsidP="004C27F6">
      <w:pPr>
        <w:tabs>
          <w:tab w:val="left" w:pos="0"/>
        </w:tabs>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Мониторинг и контроль за соблюдением системы оплаты труда осуществляются со стороны государственных органов и профсоюзов.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Правительство Российской Федерации имеет право вносить изменения и дополнения в систему оплаты труда с учётом изменяющихся социально-экономических условий.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214. Регулирование минимального процента </w:t>
      </w:r>
      <w:r w:rsidRPr="0048045A">
        <w:rPr>
          <w:rFonts w:ascii="Times New Roman" w:hAnsi="Times New Roman"/>
          <w:b/>
          <w:bCs/>
          <w:iCs/>
          <w:color w:val="000000" w:themeColor="text1"/>
          <w:szCs w:val="28"/>
        </w:rPr>
        <w:t>ежегодной</w:t>
      </w:r>
      <w:r w:rsidRPr="0048045A">
        <w:rPr>
          <w:rFonts w:ascii="Times New Roman" w:hAnsi="Times New Roman"/>
          <w:b/>
          <w:bCs/>
          <w:color w:val="000000" w:themeColor="text1"/>
          <w:szCs w:val="28"/>
        </w:rPr>
        <w:t xml:space="preserve"> индексации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целях обеспечения стабильности уровня жизни работников и учёта инфляционных процессов, а также с целью создания гарантированного уровня повышения заработной платы устанавливается обязательное регулирование минимального процента </w:t>
      </w:r>
      <w:r w:rsidRPr="0048045A">
        <w:rPr>
          <w:rFonts w:ascii="Times New Roman" w:hAnsi="Times New Roman"/>
          <w:iCs/>
          <w:color w:val="000000" w:themeColor="text1"/>
          <w:szCs w:val="28"/>
        </w:rPr>
        <w:t>ежегодной</w:t>
      </w:r>
      <w:r w:rsidRPr="0048045A">
        <w:rPr>
          <w:rFonts w:ascii="Times New Roman" w:hAnsi="Times New Roman"/>
          <w:b/>
          <w:bCs/>
          <w:iCs/>
          <w:color w:val="000000" w:themeColor="text1"/>
          <w:szCs w:val="28"/>
        </w:rPr>
        <w:t xml:space="preserve"> </w:t>
      </w:r>
      <w:r w:rsidRPr="0048045A">
        <w:rPr>
          <w:rFonts w:ascii="Times New Roman" w:hAnsi="Times New Roman"/>
          <w:color w:val="000000" w:themeColor="text1"/>
          <w:szCs w:val="28"/>
        </w:rPr>
        <w:t>индексации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 Минимальный процент </w:t>
      </w:r>
      <w:r w:rsidRPr="0048045A">
        <w:rPr>
          <w:rFonts w:ascii="Times New Roman" w:hAnsi="Times New Roman"/>
          <w:iCs/>
          <w:color w:val="000000" w:themeColor="text1"/>
          <w:szCs w:val="28"/>
        </w:rPr>
        <w:t xml:space="preserve">ежегодной </w:t>
      </w:r>
      <w:r w:rsidRPr="0048045A">
        <w:rPr>
          <w:rFonts w:ascii="Times New Roman" w:hAnsi="Times New Roman"/>
          <w:color w:val="000000" w:themeColor="text1"/>
          <w:szCs w:val="28"/>
        </w:rPr>
        <w:t xml:space="preserve">индексации заработной платы каждого работника должен составлять не менее уровня, установленного </w:t>
      </w:r>
      <w:r w:rsidRPr="0048045A">
        <w:rPr>
          <w:rFonts w:ascii="Times New Roman" w:hAnsi="Times New Roman"/>
          <w:color w:val="000000" w:themeColor="text1"/>
          <w:szCs w:val="28"/>
          <w:shd w:val="clear" w:color="auto" w:fill="FFFFFF"/>
        </w:rPr>
        <w:t>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w:t>
      </w:r>
      <w:r w:rsidRPr="0048045A">
        <w:rPr>
          <w:rFonts w:ascii="Times New Roman" w:hAnsi="Times New Roman"/>
          <w:color w:val="000000" w:themeColor="text1"/>
          <w:szCs w:val="28"/>
        </w:rPr>
        <w:t xml:space="preserve"> на момент проведения индексации.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Дополнительно к установленному минимальному проценту </w:t>
      </w:r>
      <w:r w:rsidRPr="0048045A">
        <w:rPr>
          <w:rFonts w:ascii="Times New Roman" w:hAnsi="Times New Roman"/>
          <w:iCs/>
          <w:color w:val="000000" w:themeColor="text1"/>
          <w:szCs w:val="28"/>
        </w:rPr>
        <w:t xml:space="preserve">ежегодной </w:t>
      </w:r>
      <w:r w:rsidRPr="0048045A">
        <w:rPr>
          <w:rFonts w:ascii="Times New Roman" w:hAnsi="Times New Roman"/>
          <w:color w:val="000000" w:themeColor="text1"/>
          <w:szCs w:val="28"/>
        </w:rPr>
        <w:t xml:space="preserve">индексации заработная плата каждого работника должна повышаться не менее чем на 1% в год. Этот повышенный уровень </w:t>
      </w:r>
      <w:r w:rsidRPr="0048045A">
        <w:rPr>
          <w:rFonts w:ascii="Times New Roman" w:hAnsi="Times New Roman"/>
          <w:iCs/>
          <w:color w:val="000000" w:themeColor="text1"/>
          <w:szCs w:val="28"/>
        </w:rPr>
        <w:t xml:space="preserve">ежегодной </w:t>
      </w:r>
      <w:r w:rsidRPr="0048045A">
        <w:rPr>
          <w:rFonts w:ascii="Times New Roman" w:hAnsi="Times New Roman"/>
          <w:color w:val="000000" w:themeColor="text1"/>
          <w:szCs w:val="28"/>
        </w:rPr>
        <w:t>индексации обеспечивает рост реальной заработной платы работников и компенсацию инфляционных потерь.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Работодатели обязаны проводить </w:t>
      </w:r>
      <w:r w:rsidRPr="0048045A">
        <w:rPr>
          <w:rFonts w:ascii="Times New Roman" w:hAnsi="Times New Roman"/>
          <w:iCs/>
          <w:color w:val="000000" w:themeColor="text1"/>
          <w:szCs w:val="28"/>
        </w:rPr>
        <w:t xml:space="preserve">ежегодную </w:t>
      </w:r>
      <w:r w:rsidRPr="0048045A">
        <w:rPr>
          <w:rFonts w:ascii="Times New Roman" w:hAnsi="Times New Roman"/>
          <w:color w:val="000000" w:themeColor="text1"/>
          <w:szCs w:val="28"/>
        </w:rPr>
        <w:t>индексацию заработной платы своих сотрудников в соответствии с требованиями, установленными настоящей статьёй.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Правительство Российской Федерации вправе устанавливать порядок и сроки проведения </w:t>
      </w:r>
      <w:r w:rsidRPr="0048045A">
        <w:rPr>
          <w:rFonts w:ascii="Times New Roman" w:hAnsi="Times New Roman"/>
          <w:iCs/>
          <w:color w:val="000000" w:themeColor="text1"/>
          <w:szCs w:val="28"/>
        </w:rPr>
        <w:t xml:space="preserve">ежегодной </w:t>
      </w:r>
      <w:r w:rsidRPr="0048045A">
        <w:rPr>
          <w:rFonts w:ascii="Times New Roman" w:hAnsi="Times New Roman"/>
          <w:color w:val="000000" w:themeColor="text1"/>
          <w:szCs w:val="28"/>
        </w:rPr>
        <w:t>индексации заработной платы, а также предоставлять меры поддержки работодателям для обеспечения выполнения требований данной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Нарушение работодателями требований, установленных настоящей статьёй, влечёт за собой ответственность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iCs/>
          <w:color w:val="000000" w:themeColor="text1"/>
          <w:szCs w:val="28"/>
        </w:rPr>
        <w:t xml:space="preserve">Установление работодателями единоразовых и регулярных выплат и премий, увеличение размера стимулирующих и компенсационных выплат и премий не может считаться проведением обязательной ежегодной индексации заработной платы в связи с ростом потребительских цен на товары и услуги. </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215. Установление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работнику устанавливается трудовым договором в соответствии с действующими у данного работодателя системами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Применение к работнику дисциплинарного взыскания за неисполнение или ненадлежащее исполнение по его вине возложенных на него трудовых обязанностей не может служить основанием для лишения этого работника на весь срок действия дисциплинарного взыскания входящих в состав его заработной платы стимулирующих выплат (в частности, ежемесячной или ежеквартальной премии и вознаграждения по итогам работы за год) или для произвольного снижения их размера, а также не является препятствием для начисления работнику тех дополнительных выплат, право на которые обусловлено его непосредственным участием в осуществлении отдельных, финансируемых в особом порядке видов деятельности (в частности, в медицинской сфере, включая оказание платных медицинских услуг, услуг по обязательному и добровольному медицинскому страхованию, участие в реализации плана мероприятий, направленных на повышение эффективности здравоохранения, в оказании высокотехнологичной медицинской помощи) и достижением определённых результатов труда (экономических показателей).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Факт применения к работнику дисциплинарного взыскания за совершение дисциплинарного проступка может учитываться при выплате лишь тех входящих в состав заработной платы премиальных выплат, которые начисляются за период, когда к работнику было применено дисциплинарное взыскание.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 отсутствие соответствующего правового регулирования и с учётом установленного действующим законодательством в качестве общего правила ограничения размера допустимых удержаний из заработной платы работника снижение размера указанных премиальных выплат не должно приводить к уменьшению размера месячной заработной платы работника более чем на 20 процентов.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Российская трёхсторонняя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w:t>
      </w:r>
      <w:r w:rsidRPr="0048045A">
        <w:rPr>
          <w:rFonts w:ascii="Times New Roman" w:hAnsi="Times New Roman"/>
          <w:color w:val="000000" w:themeColor="text1"/>
          <w:szCs w:val="28"/>
        </w:rPr>
        <w:lastRenderedPageBreak/>
        <w:t>разрабатывает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объёмов финансового обеспечения деятельности государственных и муниципальных учреждений, в том числе в сфере здравоохранения, образования, науки, культуры. Если стороны Российской трёхсторонней комиссии по регулированию социально-трудовых отношений не достигли соглашения, указанные рекомендации утверждаются Правительством Российской Федерации, а мнение сторон Российской трёхсторонней комиссии по регулированию социально-трудовых отношений доводится до субъектов Российской Федерации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Локальные нормативные акты, устанавливающие системы оплаты труда, принимаются работодателем с учётом мнения представительного органа работников. </w:t>
      </w:r>
      <w:r w:rsidRPr="0048045A">
        <w:rPr>
          <w:rFonts w:ascii="Times New Roman" w:hAnsi="Times New Roman"/>
          <w:bCs/>
          <w:color w:val="000000" w:themeColor="text1"/>
          <w:szCs w:val="28"/>
        </w:rPr>
        <w:t>Если в организации представительный орган работников не создан, то отдельный работник имеет право на подачу замечаний и предложений к этим локальным нормативным актам, а в случае отказа ему в этом, работник имеет право на обращение с исковым заявлением в суд о нарушении его трудовых прав, при этом остальные работники организации могут присоединиться к этому иску исковым заявлению.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оплаты труда, определённые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Условия оплаты труда, определённые коллективным договором, соглашениями, локальными нормативными актами, не могут быть ухудшены </w:t>
      </w:r>
      <w:r w:rsidRPr="0048045A">
        <w:rPr>
          <w:rFonts w:ascii="Times New Roman" w:hAnsi="Times New Roman"/>
          <w:color w:val="000000" w:themeColor="text1"/>
          <w:szCs w:val="28"/>
        </w:rPr>
        <w:lastRenderedPageBreak/>
        <w:t>по сравнению с установленными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Эти локальные нормативные акты не могут противоречить условиям трудового договора и/или ухудшать положение работников по сравнению с условиями трудового договора.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01" w:name="Par108"/>
      <w:bookmarkEnd w:id="401"/>
      <w:r w:rsidRPr="0048045A">
        <w:rPr>
          <w:rFonts w:ascii="Times New Roman" w:hAnsi="Times New Roman" w:cs="Times New Roman"/>
          <w:color w:val="000000" w:themeColor="text1"/>
          <w:sz w:val="28"/>
          <w:szCs w:val="28"/>
        </w:rPr>
        <w:t>Статья 216. Порядок, место и сроки выплаты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При выплате заработной платы работодатель обязан извещать в письменной форме каждого работника соответствующим расчётным листком, который направляется работнику в день, предусмотренный для расчёта за истекший месяц: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1) о составных частях заработной платы, причитающейся ему за соответствующий период;</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3) о размерах и об основаниях произведённых удержаний;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4) об общей денежной сумме, подлежащей выплате.</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Форма расчётного листка утверждается работодателем с учётом мнения представительного органа работников в порядке, установленном настоящим Кодексом для принятия локальных нормативных актов.</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определённых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пятнадцать календарных дней до дня выплаты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Место и сроки выплаты заработной платы в неденежной форме </w:t>
      </w:r>
      <w:r w:rsidRPr="0048045A">
        <w:rPr>
          <w:color w:val="000000" w:themeColor="text1"/>
          <w:sz w:val="28"/>
          <w:szCs w:val="28"/>
        </w:rPr>
        <w:lastRenderedPageBreak/>
        <w:t>определяются коллективным договором или трудовым договором.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
    <w:p w:rsidR="002C17DD" w:rsidRPr="0048045A" w:rsidRDefault="00F6072B" w:rsidP="004C27F6">
      <w:pPr>
        <w:pStyle w:val="ConsPlusNormal"/>
        <w:spacing w:line="360" w:lineRule="auto"/>
        <w:ind w:firstLine="709"/>
        <w:jc w:val="both"/>
        <w:rPr>
          <w:color w:val="000000" w:themeColor="text1"/>
          <w:sz w:val="28"/>
          <w:szCs w:val="28"/>
        </w:rPr>
      </w:pPr>
      <w:bookmarkStart w:id="402" w:name="Par129"/>
      <w:bookmarkEnd w:id="402"/>
      <w:r w:rsidRPr="0048045A">
        <w:rPr>
          <w:color w:val="000000" w:themeColor="text1"/>
          <w:sz w:val="28"/>
          <w:szCs w:val="28"/>
        </w:rPr>
        <w:t>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отдельных категорий работников федеральным законом могут быть установлены иные сроки выплаты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совпадении дня выплаты с выходным или нерабочим праздничным днём выплата заработной платы производится накануне этого дня.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отпуска производится не позднее чем за три дня до его начала, кроме случаев, установленных настоящим Кодексом. Если решение о предоставлении оплачиваемого отпуска принято работодателем на основании заявления работника о предоставлении оплачиваемого отпуска, поданного за три и менее рабочих дня (включая день подачи заявления) до дня начала отпуска, оплата отпуска производится не позднее двух следующих за днём подачи заявления рабочих дней (если оплата производится путём перевода в кредитную организацию в соответствии с настоящей статьёй) или не позднее первого рабочего дня работника после окончания отпуска (если оплата производится иным способом).</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217. Ограничение удержаний из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Удержания из заработной платы работника производятся только в случаях, предусмотренных настоящим Кодексом и иными федеральными законами.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Удержания из заработной платы работника для погашения его задолженности перед работодателем могут производиться:</w:t>
      </w:r>
    </w:p>
    <w:p w:rsidR="002C17DD" w:rsidRPr="0048045A" w:rsidRDefault="00F6072B" w:rsidP="004C27F6">
      <w:pPr>
        <w:pStyle w:val="ConsPlusNormal"/>
        <w:spacing w:line="360" w:lineRule="auto"/>
        <w:ind w:firstLine="709"/>
        <w:jc w:val="both"/>
        <w:rPr>
          <w:color w:val="000000" w:themeColor="text1"/>
          <w:sz w:val="28"/>
          <w:szCs w:val="28"/>
        </w:rPr>
      </w:pPr>
      <w:bookmarkStart w:id="403" w:name="Par139"/>
      <w:bookmarkEnd w:id="403"/>
      <w:r w:rsidRPr="0048045A">
        <w:rPr>
          <w:color w:val="000000" w:themeColor="text1"/>
          <w:sz w:val="28"/>
          <w:szCs w:val="28"/>
        </w:rPr>
        <w:t xml:space="preserve">для возмещения неотработанного аванса, выданного работнику в счёт </w:t>
      </w:r>
      <w:r w:rsidRPr="0048045A">
        <w:rPr>
          <w:color w:val="000000" w:themeColor="text1"/>
          <w:sz w:val="28"/>
          <w:szCs w:val="28"/>
        </w:rPr>
        <w:lastRenderedPageBreak/>
        <w:t>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bookmarkStart w:id="404" w:name="Par140"/>
      <w:bookmarkEnd w:id="404"/>
      <w:r w:rsidRPr="0048045A">
        <w:rPr>
          <w:color w:val="000000" w:themeColor="text1"/>
          <w:sz w:val="28"/>
          <w:szCs w:val="28"/>
        </w:rPr>
        <w:t>для погашения неизрасходованного и своевременно не возвращённого аванса, выданного в связи со служебной командировкой или переводом на другую работу в другую местность, а также в других случаях, предусмотренных законодательством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bookmarkStart w:id="405" w:name="Par141"/>
      <w:bookmarkEnd w:id="405"/>
      <w:r w:rsidRPr="0048045A">
        <w:rPr>
          <w:color w:val="000000" w:themeColor="text1"/>
          <w:sz w:val="28"/>
          <w:szCs w:val="28"/>
        </w:rPr>
        <w:t>для возврата сумм, излишне выплаченных работнику вследствие счётных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(часть третья статьи 244 настоящего Кодекса) или простое (статья 221 настоящего Кодекса);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при увольнении работника до окончания того рабочего года, в счёт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пунктом 8 части первой статьи 130 или пунктами 1, </w:t>
      </w:r>
      <w:hyperlink r:id="rId34" w:history="1">
        <w:r w:rsidRPr="0048045A">
          <w:rPr>
            <w:color w:val="000000" w:themeColor="text1"/>
            <w:sz w:val="28"/>
            <w:szCs w:val="28"/>
          </w:rPr>
          <w:t>2</w:t>
        </w:r>
      </w:hyperlink>
      <w:r w:rsidRPr="0048045A">
        <w:rPr>
          <w:color w:val="000000" w:themeColor="text1"/>
          <w:sz w:val="28"/>
          <w:szCs w:val="28"/>
        </w:rPr>
        <w:t xml:space="preserve"> или 4 части первой статьи 134, </w:t>
      </w:r>
      <w:hyperlink r:id="rId35" w:history="1">
        <w:r w:rsidRPr="0048045A">
          <w:rPr>
            <w:color w:val="000000" w:themeColor="text1"/>
            <w:sz w:val="28"/>
            <w:szCs w:val="28"/>
          </w:rPr>
          <w:t>пунктах 1</w:t>
        </w:r>
      </w:hyperlink>
      <w:r w:rsidRPr="0048045A">
        <w:rPr>
          <w:color w:val="000000" w:themeColor="text1"/>
          <w:sz w:val="28"/>
          <w:szCs w:val="28"/>
        </w:rPr>
        <w:t xml:space="preserve">, </w:t>
      </w:r>
      <w:hyperlink r:id="rId36" w:history="1">
        <w:r w:rsidRPr="0048045A">
          <w:rPr>
            <w:color w:val="000000" w:themeColor="text1"/>
            <w:sz w:val="28"/>
            <w:szCs w:val="28"/>
          </w:rPr>
          <w:t>2</w:t>
        </w:r>
      </w:hyperlink>
      <w:r w:rsidRPr="0048045A">
        <w:rPr>
          <w:color w:val="000000" w:themeColor="text1"/>
          <w:sz w:val="28"/>
          <w:szCs w:val="28"/>
        </w:rPr>
        <w:t xml:space="preserve">, </w:t>
      </w:r>
      <w:hyperlink r:id="rId37" w:history="1">
        <w:r w:rsidRPr="0048045A">
          <w:rPr>
            <w:color w:val="000000" w:themeColor="text1"/>
            <w:sz w:val="28"/>
            <w:szCs w:val="28"/>
          </w:rPr>
          <w:t>5</w:t>
        </w:r>
      </w:hyperlink>
      <w:r w:rsidRPr="0048045A">
        <w:rPr>
          <w:color w:val="000000" w:themeColor="text1"/>
          <w:sz w:val="28"/>
          <w:szCs w:val="28"/>
        </w:rPr>
        <w:t xml:space="preserve">, </w:t>
      </w:r>
      <w:hyperlink r:id="rId38" w:history="1">
        <w:r w:rsidRPr="0048045A">
          <w:rPr>
            <w:color w:val="000000" w:themeColor="text1"/>
            <w:sz w:val="28"/>
            <w:szCs w:val="28"/>
          </w:rPr>
          <w:t>6</w:t>
        </w:r>
      </w:hyperlink>
      <w:r w:rsidRPr="0048045A">
        <w:rPr>
          <w:color w:val="000000" w:themeColor="text1"/>
          <w:sz w:val="28"/>
          <w:szCs w:val="28"/>
        </w:rPr>
        <w:t xml:space="preserve"> и 7 статьи 136 настоящего Кодекса.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случаях, предусмотренных абзацами вторым, третьим и четвёртым части второй настоящей статьи, работодатель вправе принять решение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счётной ошибки;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если органом по рассмотрению индивидуальных трудовых споров признана вина работника в невыполнении норм труда (часть третья статьи 244 настоящего Кодекса) или простое (статья 221 настоящего Кодекса);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lastRenderedPageBreak/>
        <w:t>если заработная плата была излишне выплачена работнику в связи с его неправомерными действиями, установленными судом.</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06" w:name="Par153"/>
      <w:bookmarkEnd w:id="406"/>
      <w:r w:rsidRPr="0048045A">
        <w:rPr>
          <w:rFonts w:ascii="Times New Roman" w:hAnsi="Times New Roman" w:cs="Times New Roman"/>
          <w:color w:val="000000" w:themeColor="text1"/>
          <w:sz w:val="28"/>
          <w:szCs w:val="28"/>
        </w:rPr>
        <w:t>Статья 218. Ограничение размера удержаний из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заработной платы, причитающейся работнику.</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удержании из заработной платы по нескольким исполнительным документам за работником должно быть сохранено 50 процентов заработной платы.</w:t>
      </w:r>
    </w:p>
    <w:p w:rsidR="002C17DD" w:rsidRPr="0048045A" w:rsidRDefault="00F6072B" w:rsidP="004C27F6">
      <w:pPr>
        <w:pStyle w:val="ConsPlusNormal"/>
        <w:spacing w:line="360" w:lineRule="auto"/>
        <w:ind w:firstLine="709"/>
        <w:jc w:val="both"/>
        <w:rPr>
          <w:b/>
          <w:bCs/>
          <w:iCs/>
          <w:color w:val="000000" w:themeColor="text1"/>
          <w:sz w:val="28"/>
          <w:szCs w:val="28"/>
        </w:rPr>
      </w:pPr>
      <w:r w:rsidRPr="0048045A">
        <w:rPr>
          <w:color w:val="000000" w:themeColor="text1"/>
          <w:sz w:val="28"/>
          <w:szCs w:val="28"/>
        </w:rPr>
        <w:t xml:space="preserve">Ограничения, установленные настоящей статьёй, не распространяются на удержания из заработной платы при отбывании исправительных работ, взыскании алиментов на несовершеннолетних детей, возмещении вреда, причинённого здоровью другого лица, возмещении вреда лицам, понёсшим ущерб в связи со смертью кормильца, и возмещении ущерба, причинённого преступлением. </w:t>
      </w:r>
      <w:r w:rsidRPr="0048045A">
        <w:rPr>
          <w:iCs/>
          <w:color w:val="000000" w:themeColor="text1"/>
          <w:sz w:val="28"/>
          <w:szCs w:val="28"/>
        </w:rPr>
        <w:t>Размер удержаний в этих случаях не может превышать 70 процентов из заработной платы,</w:t>
      </w:r>
      <w:r w:rsidRPr="0048045A">
        <w:rPr>
          <w:color w:val="000000" w:themeColor="text1"/>
          <w:sz w:val="28"/>
          <w:szCs w:val="28"/>
        </w:rPr>
        <w:t xml:space="preserve"> причитающейся работнику в денежной форме.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Не допускаются удержания из выплат, на которые в соответствии с федеральным законом не обращается взыскание.</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07" w:name="Par161"/>
      <w:bookmarkEnd w:id="407"/>
      <w:r w:rsidRPr="0048045A">
        <w:rPr>
          <w:rFonts w:ascii="Times New Roman" w:hAnsi="Times New Roman" w:cs="Times New Roman"/>
          <w:color w:val="000000" w:themeColor="text1"/>
          <w:sz w:val="28"/>
          <w:szCs w:val="28"/>
        </w:rPr>
        <w:t>Статья 219. Исчисление средней заработной платы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всех случаев определения размера средней заработной платы (среднего заработка), предусмотренных настоящим Кодексом, устанавливается единый порядок её исчисления.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расчёта средней заработной платы учитываются все предусмотренные системой оплаты труда виды выплат, применяемые у соответствующего работодателя независимо от источников этих выплат.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При любом режиме работы расчёт средней заработной платы работника производится исходя из фактически начисленной ему заработной платы и </w:t>
      </w:r>
      <w:r w:rsidRPr="0048045A">
        <w:rPr>
          <w:strike/>
          <w:color w:val="000000" w:themeColor="text1"/>
          <w:sz w:val="28"/>
          <w:szCs w:val="28"/>
        </w:rPr>
        <w:t>фактически</w:t>
      </w:r>
      <w:r w:rsidRPr="0048045A">
        <w:rPr>
          <w:color w:val="000000" w:themeColor="text1"/>
          <w:sz w:val="28"/>
          <w:szCs w:val="28"/>
        </w:rPr>
        <w:t xml:space="preserve"> отработанного им времени за 12 календарных месяцев, </w:t>
      </w:r>
      <w:r w:rsidRPr="0048045A">
        <w:rPr>
          <w:color w:val="000000" w:themeColor="text1"/>
          <w:sz w:val="28"/>
          <w:szCs w:val="28"/>
        </w:rPr>
        <w:lastRenderedPageBreak/>
        <w:t>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Средний дневной заработок для оплаты отпусков и выплаты компенсации за неиспользованные отпуска исчисляется за последние 12 календарных месяцев путём деления суммы начисленной заработной платы на 12 и на 29,3 (среднемесячное число календарных дней).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определяется путём деления суммы начисленной заработной платы на количество рабочих дней по календарю шестидневной рабочей недели.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коллективном договоре, локальном нормативном акте могут быть предусмотрены и иные периоды для расчёта средней заработной платы, если это не ухудшает положение работников.</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b w:val="0"/>
          <w:color w:val="000000" w:themeColor="text1"/>
          <w:sz w:val="28"/>
          <w:szCs w:val="28"/>
        </w:rPr>
        <w:t>Особенности порядка исчисления средней заработной платы, установленного настоящей статьёй, определяются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Средний дневной заработок для оплаты отпусков и выплаты компенсации за неиспользованные отпуска исчисляется за последние 12 календарных месяцев путём деления суммы начисленной заработной платы на 12 и на 29,3 (среднемесячное число календарных дней).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определяется путём деления суммы начисленной заработной платы на количество рабочих дней по календарю шестидневной рабочей недели.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В коллективном договоре, локальном нормативном акте могут быть </w:t>
      </w:r>
      <w:r w:rsidRPr="0048045A">
        <w:rPr>
          <w:color w:val="000000" w:themeColor="text1"/>
          <w:sz w:val="28"/>
          <w:szCs w:val="28"/>
        </w:rPr>
        <w:lastRenderedPageBreak/>
        <w:t>предусмотрены и иные периоды для расчёта средней заработной платы, если это не ухудшает положение работников.</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Особенности порядка исчисления средней заработной платы, установленного настоящей статьёй, определяются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42. Правовые обязательства по обязательному повышению минимальной окладной части зарплаты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220. Увеличение минимальной окладной части зарплаты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обеспечения социальной справедливости и уровня жизни работников, а также с учётом инфляционных процессов и изменения экономической конъюнктуры устанавливается обязательное повышение минимальной окладной части зарплаты.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Базовые оклады (базовые должностные оклады), базовые ставки заработной платы не могут составлять менее 80 процентов заработной платы (оплаты труда)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Работодатели обязаны внести изменения в трудовые договоры с сотрудниками в срок не позднее одного месяца после вступления настоящего Кодекса в силу таким образом, чтобы обеспечить выполнение требований, установленных в настоящей статье.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Правительство Российской Федерации вправе устанавливать временные переходные положения и меры поддержки для работодателей с целью смягчения негативных экономических последствий, возникающих при реализации данного изменения.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Нарушение работодателями требований, установленных настоящей статьёй, влечёт за собой ответственность в соответствии с законодательством Российской Федерации.</w:t>
      </w:r>
    </w:p>
    <w:p w:rsidR="002C17DD" w:rsidRPr="0048045A" w:rsidRDefault="00F6072B" w:rsidP="004C27F6">
      <w:pPr>
        <w:shd w:val="clear" w:color="auto" w:fill="FFFFFF"/>
        <w:spacing w:line="360" w:lineRule="auto"/>
        <w:ind w:firstLine="851"/>
        <w:rPr>
          <w:rFonts w:ascii="Times New Roman" w:hAnsi="Times New Roman"/>
          <w:b/>
          <w:color w:val="000000" w:themeColor="text1"/>
          <w:szCs w:val="28"/>
        </w:rPr>
      </w:pPr>
      <w:r w:rsidRPr="0048045A">
        <w:rPr>
          <w:rFonts w:ascii="Times New Roman" w:hAnsi="Times New Roman"/>
          <w:b/>
          <w:color w:val="000000" w:themeColor="text1"/>
          <w:szCs w:val="28"/>
        </w:rPr>
        <w:t>Статья 221. Общий порядок перевода работника в простой и оплата времени простоя</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lastRenderedPageBreak/>
        <w:t>Простой для целей настоящей статьи определяется как период времени, в течение которого работник не может выполнить свои профессиональные обязанности вследствие обстоятельств, которые он не может контролировать, включая, но не ограничиваясь, события форс-мажорного характера, непредвиденные технические сбои, стихийные бедствия, эпидемии, пандемии и эпизоотии, иные обстоятельства экономического, технологического, технического или организационного характера.</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О начале простоя, вызванного поломкой оборудования и иными причинами, которые делают невозможным продолжение выполнения работником его трудовой функции, работник обязан сообщить своему непосредственному руководителю, иному представителю работодателя.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Перевод работника в простой оформляется приказом (распоряжением) работодателя. С приказом (распоряжением) работодателя о переводе в простой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В приказе (распоряжении) должны быть указаны:</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1) конкретные основания, по которым вводится простой, с описанием того, какое влияние указанные причины оказывают на выполняемые работником, переводимого в простой, трудовые функции;</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2) дату и время начала и окончания простоя с учётом того, что этот период не может превышать 12 месяцев, в том числе, в результате продления простоя изданием последующих приказов (распоряжений);</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3) в отношении кого вводится простой (всей организации, отдельных подразделений, смены, группы работников с перечислением ФИО и т.д.);</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4) размер оплаты времени простоя (в случае простоя по вине работодателя или по причинам, не зависящим от работника и работодателя),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5) место пребывания, где должны находиться работники во время простоя (на рабочих или в иных местах).</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lastRenderedPageBreak/>
        <w:t>При введении простоя работодатель обязан принять все зависящие от него меры для прекращения простоя и предоставления работнику возможности фактически исполнять трудовые обязанности, обусловленные трудовым договором. При издании приказа (распоряжения), которым период простоя продлевается, работодатель обязан дополнительно указывать предпринятые им меры по прекращению простоя.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В случае простоя работник может быть переведён без его согласия на срок до 1 месяца на не обусловленную трудовым договором работу у того же работодателя, если простой вызван катастрофой природного или техногенного характера, производственной аварией, несчастным случаем на производстве, пожаром, наводнением, голодом, землетрясением, эпидемией или эпизоотией и в любых других исключительных случаях, ставящих под угрозу жизнь или нормальные жизненные условия всего населения или его части.</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Перевод на работу, требующую более низкой квалификации, допускается только с письменного согласия работника.</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При переводе на иную работу оплата труда работника производится по выполняемой работе, но не менее размера среднего заработка по прежней работе.</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Время простоя по вине работодателя оплачивается в размере 100% от средней заработной платы работника, рассчитанной на момент возникновения простоя.</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Время простоя по причинам, не зависящим от работодателя и работника, оплачивается в размере не менее тарифной ставки, оклада (должностного оклада), рассчитанных пропорционально времени простоя.</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Время простоя по вине работника не оплачивается.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Нарушение работодателями требований, установленных настоящей статьёй, влечёт за собой ответственность в соответствии с законодательством Российской Федерации.</w:t>
      </w:r>
    </w:p>
    <w:p w:rsidR="002C17DD" w:rsidRPr="0048045A" w:rsidRDefault="00F6072B" w:rsidP="004C27F6">
      <w:pPr>
        <w:spacing w:line="360" w:lineRule="auto"/>
        <w:ind w:firstLine="851"/>
        <w:rPr>
          <w:rFonts w:ascii="Times New Roman" w:hAnsi="Times New Roman"/>
          <w:b/>
          <w:color w:val="000000" w:themeColor="text1"/>
          <w:szCs w:val="28"/>
        </w:rPr>
      </w:pPr>
      <w:r w:rsidRPr="0048045A">
        <w:rPr>
          <w:rFonts w:ascii="Times New Roman" w:hAnsi="Times New Roman"/>
          <w:bCs/>
          <w:color w:val="000000" w:themeColor="text1"/>
          <w:szCs w:val="28"/>
        </w:rPr>
        <w:lastRenderedPageBreak/>
        <w:t xml:space="preserve">При продолжительности простоя в течение всего рабочего дня (смены) или нескольких рабочих дней (смен) работник вправе отсутствовать на рабочем месте.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222. Обязанность работодателей по информированию государственной службы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bookmarkStart w:id="408" w:name="p13"/>
      <w:bookmarkEnd w:id="408"/>
      <w:r w:rsidRPr="0048045A">
        <w:rPr>
          <w:rFonts w:ascii="Times New Roman" w:hAnsi="Times New Roman"/>
          <w:color w:val="000000" w:themeColor="text1"/>
          <w:szCs w:val="28"/>
        </w:rPr>
        <w:t xml:space="preserve"> Работодатели обязаны информировать государственную службу занятости, посредством размещения на единой цифровой платформе или на иных информационных ресурсах, на которых может размещаться такая информация, в соответствии с порядком, утверждённым Правительством Российской Федерации, информации: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принятии (об изменении, отмене) решения о ликвидации организации либо прекращении деятельности индивидуальным предпринимателем;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принятии (об изменении, отмене) решения о сокращении численности или штата работников организации, индивидуального предпринимателя и возможном расторжении трудовых договоров;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введении (об изменении, отмене) режима неполного рабочего дня (смены) и (или) неполной рабочей недели, о простое;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временном переводе (об изменении, отмене решения о временном переводе) работников на дистанционную (удалённую) работу по инициативе работодателя в исключительных случаях, предусмотренных трудовым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процедуре, применённой в отношении работодателя в деле о несостоятельности (банкротстве);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свободных рабочих местах и вакантных должностях, в том числе о потребности в их замещении;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выполнении квоты для приёма на работу инвалидов;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об иных действиях и событиях, влияющих на положение на рынке труда в Российской Федерации, в случаях, порядке и сроки, которые установлены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Запрещается распространение информации о свободных рабочих местах или вакантных должностях, содержащей сведения дискриминационного характера, а именно указывающие на какое бы то ни было прямое или косвенное ограничение прав или установление прямых или косвенных преимуществ в зависимости от пола, расы, национальности, языка, цвета кожи, происхождения, инвалидности,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другие обстоятельства, не связанные с деловыми качествами работников, за исключением случаев, если право или обязанность устанавливать такие ограничения или преимущества предусмотрены федеральными законами. Лица, распространяющие информацию о свободных рабочих местах или вакантных должностях, содержащую сведения дискриминационного характера, привлекаются к административной ответственности, установленной законодательством Российской Федерации об административных правонарушениях.</w:t>
      </w:r>
    </w:p>
    <w:p w:rsidR="002C17DD" w:rsidRPr="0048045A" w:rsidRDefault="00F6072B" w:rsidP="004C27F6">
      <w:pPr>
        <w:spacing w:line="360" w:lineRule="auto"/>
        <w:ind w:firstLine="709"/>
        <w:rPr>
          <w:rFonts w:ascii="Times New Roman" w:hAnsi="Times New Roman"/>
          <w:color w:val="000000" w:themeColor="text1"/>
          <w:szCs w:val="28"/>
        </w:rPr>
      </w:pPr>
      <w:bookmarkStart w:id="409" w:name="p24"/>
      <w:bookmarkEnd w:id="409"/>
      <w:r w:rsidRPr="0048045A">
        <w:rPr>
          <w:rFonts w:ascii="Times New Roman" w:hAnsi="Times New Roman"/>
          <w:color w:val="000000" w:themeColor="text1"/>
          <w:szCs w:val="28"/>
        </w:rPr>
        <w:t xml:space="preserve">О принятии решения о ликвидации организации либо прекращении деятельности индивидуальным предпринимателем, о сокращении численности или штата работников организации, индивидуального предпринимателя и возможном расторжении трудовых договоров работодатель-организация не позднее чем за два месяца, а работодатель - индивидуальный предприниматель не позднее чем за две недели до начала проведения соответствующих мероприятий обязан проинформировать государственную службу занятости, а в случае, если решение о сокращении численности или штата работников организации может привести к массовому увольнению работников, работодатель обязан проинформировать о таком решении государственную службу занятости не позднее чем за три месяца до начала проведения соответствующих мероприятий. Об изменении, отмене указанных решений работодатель обязан проинформировать государственную </w:t>
      </w:r>
      <w:r w:rsidRPr="0048045A">
        <w:rPr>
          <w:rFonts w:ascii="Times New Roman" w:hAnsi="Times New Roman"/>
          <w:color w:val="000000" w:themeColor="text1"/>
          <w:szCs w:val="28"/>
        </w:rPr>
        <w:lastRenderedPageBreak/>
        <w:t>службу занятости в течение трех рабочих дней после принятия соответствующего решения.</w:t>
      </w:r>
    </w:p>
    <w:p w:rsidR="002C17DD" w:rsidRPr="0048045A" w:rsidRDefault="00F6072B" w:rsidP="004C27F6">
      <w:pPr>
        <w:spacing w:line="360" w:lineRule="auto"/>
        <w:ind w:firstLine="709"/>
        <w:rPr>
          <w:rFonts w:ascii="Times New Roman" w:hAnsi="Times New Roman"/>
          <w:color w:val="000000" w:themeColor="text1"/>
          <w:szCs w:val="28"/>
        </w:rPr>
      </w:pPr>
      <w:bookmarkStart w:id="410" w:name="p25"/>
      <w:bookmarkEnd w:id="410"/>
      <w:r w:rsidRPr="0048045A">
        <w:rPr>
          <w:rFonts w:ascii="Times New Roman" w:hAnsi="Times New Roman"/>
          <w:color w:val="000000" w:themeColor="text1"/>
          <w:szCs w:val="28"/>
        </w:rPr>
        <w:t>О введении (об изменении, отмене) режима неполного рабочего дня (смены) и (или) неполной рабочей недели, о простое, о временном переводе (об изменении, отмене решения о временном переводе) работников на дистанционную (удалённую) работу по инициативе работодателя в исключительных случаях, предусмотренных трудовым законодательством, о применении в отношении работодателя процедур несостоятельности (банкротства) данный работодатель обязан проинформировать государственную службу занятости в течение трёх рабочих дней после принятия решения о проведении соответствующих мероприятий.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наличии свободных рабочих мест и вакантных должностей работодатель обязан проинформировать государственную службу занятости в течение пяти рабочих дней со дня появления свободных рабочих мест и вакантных должностей, а об изменении указанной информации - в течение пяти рабочих дней со дня возникновения изменений.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выполнении квоты для приёма на работу инвалидов работодатель обязан информировать государственную службу занятости ежемесячно не позднее 10-го числа месяца, следующего за отчётным.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 пятидневный срок со дня получения уведомления органа службы занятости о направлении к нему гражданина для проведения переговоров о трудоустройстве размещает на единой цифровой платформе информацию о дне и результатах проведённых с гражданином переговоров, а в случае отказа в приёме на работу гражданина - также информацию о причине отказа. Работодатель, не зарегистрированный на единой цифровой платформе, указывает в направлении органа службы занятости информацию о дне и результатах проведённых с гражданином переговоров, а в случае отказа в приёме на работу гражданина - также информацию о причине отказа и возвращает направление гражданину.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lastRenderedPageBreak/>
        <w:t>Статья 223. Введение сдельной системы оплаты труда. Определение расценок при сдельной оплате труда</w:t>
      </w:r>
      <w:r w:rsidRPr="0048045A">
        <w:rPr>
          <w:rFonts w:ascii="Times New Roman" w:hAnsi="Times New Roman"/>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повышения гибкости системы оплаты труда, стимулирования эффективной работоспособности работников, обеспечения справедливой и прозрачной системы сдельной оплаты труда в различных сферах деятельности устанавливаются правила определения расценок для работ, ведения количественного учёта объёма выполненных работ, а также установления сдельных расценок и норм выработки в той или иной сфере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сдельной оплате труда расценки определяются исходя из установленных разрядов работы, тарифных ставок (окладов) и норм выработки (норм времени).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Сдельная расценка определяется путём деления часовой (дневной) тарифной ставки, соответствующей разряду выполняемой работы, на часовую (дневную) норму выработки. Сдельная расценка может быть определена также путём умножения часовой или дневной тарифной ставки, соответствующей разряду выполняемой работы, на установленную норму времени в часах или днях.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Организации, применяющие сдельную систему оплаты труда, обязаны разработать и утвердить методику определения расценок для каждого вида работ, которые подлежат оплате по сдельной системе. Методика определения расценок должна учитывать следующие факторы: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сложность и характер выполняемых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уровень квалификации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региональные и отраслевые особенности.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Организации, использующие сдельную систему оплаты труда, обязаны вести точный и систематический количественный учёт объёма выполненных работ каждым работником. Учёт должен проводиться на регулярной основе и документироваться.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определении сдельных расценок и норм выработки</w:t>
      </w:r>
      <w:r w:rsidRPr="0048045A">
        <w:rPr>
          <w:rFonts w:ascii="Times New Roman" w:hAnsi="Times New Roman"/>
          <w:strike/>
          <w:color w:val="000000" w:themeColor="text1"/>
          <w:szCs w:val="28"/>
        </w:rPr>
        <w:t xml:space="preserve"> </w:t>
      </w:r>
      <w:r w:rsidRPr="0048045A">
        <w:rPr>
          <w:rFonts w:ascii="Times New Roman" w:hAnsi="Times New Roman"/>
          <w:color w:val="000000" w:themeColor="text1"/>
          <w:szCs w:val="28"/>
        </w:rPr>
        <w:t>организации имеют право учитывать следующие факторы: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внутренние потребности и особенности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требования и стандарты отрасли;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законодательные ограничения и нормативы.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Консультации с представителями работников и профсоюзами, если таковые имеются.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Каждая организация, использующая сдельную систему оплаты труда, имеет право устанавливать собственные сдельные расценки для различных видов работ. Указанные расценки могут изменяться в соответствии с условиями и потребностями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Для определения ожидаемого количества работ, выполненных работником за определённый период времени, каждая организация, использующая сдельную систему оплаты труда, вправе устанавливать нормы выработки. Нормы выработки могут учитывать характер и сложность работ, а также особенности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Внедрение сдельной системы оплаты труда должно осуществляться с соблюдением прозрачности и справедливости. Работники должны быть информированы о сдельных расценках и нормах выработки, а также иметь возможность оспаривать их в случае несогласия.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Настоящая статья распространяется на все организации, применяющие сдельную систему оплаты труда. Органы государственной власти и надзора обязаны осуществлять контроль за соблюдением данной статьи и применением сдельной системы оплаты труда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43. Оплата труда при отклонениях от установленных нормативных условий труда. Средний заработок и порядок его исчисления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Статья 224. Оплата труда при отклонениях от нормативных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обязан обеспечить работникам установленные настоящим Кодексом и иными нормативными правовыми актами нормативные условия </w:t>
      </w:r>
      <w:r w:rsidRPr="0048045A">
        <w:rPr>
          <w:rFonts w:ascii="Times New Roman" w:hAnsi="Times New Roman"/>
          <w:color w:val="000000" w:themeColor="text1"/>
          <w:szCs w:val="28"/>
        </w:rPr>
        <w:lastRenderedPageBreak/>
        <w:t>труда, включая, но не ограничиваясь, рабочее время, режим работы и отдыха, размер оплаты труда и прочие условия, предусмотренные законодательством 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отклонении от установленных нормативных условий труда по вине работодателя</w:t>
      </w:r>
      <w:r w:rsidRPr="0048045A">
        <w:rPr>
          <w:rFonts w:ascii="Times New Roman" w:hAnsi="Times New Roman"/>
          <w:strike/>
          <w:color w:val="000000" w:themeColor="text1"/>
          <w:szCs w:val="28"/>
        </w:rPr>
        <w:t>,</w:t>
      </w:r>
      <w:r w:rsidRPr="0048045A">
        <w:rPr>
          <w:rFonts w:ascii="Times New Roman" w:hAnsi="Times New Roman"/>
          <w:color w:val="000000" w:themeColor="text1"/>
          <w:szCs w:val="28"/>
        </w:rPr>
        <w:t xml:space="preserve"> работник имеет право на компенсацию в размере и в порядке, установленном настоящей статьёй и иными нормативными правовыми актами.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225. </w:t>
      </w:r>
      <w:r w:rsidRPr="0048045A">
        <w:rPr>
          <w:rFonts w:ascii="Times New Roman" w:hAnsi="Times New Roman"/>
          <w:b/>
          <w:color w:val="000000" w:themeColor="text1"/>
          <w:szCs w:val="28"/>
        </w:rPr>
        <w:t xml:space="preserve">Средняя заработная плата работника в случае отклонений от установленных нормативных условий труда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Для целей определения средней заработной платы работника в случае отклонений от установленных нормативных условий труда </w:t>
      </w:r>
      <w:r w:rsidRPr="0048045A">
        <w:rPr>
          <w:rFonts w:ascii="Times New Roman" w:hAnsi="Times New Roman"/>
          <w:bCs/>
          <w:color w:val="000000" w:themeColor="text1"/>
          <w:szCs w:val="28"/>
        </w:rPr>
        <w:t>средняя заработная плата</w:t>
      </w:r>
      <w:r w:rsidRPr="0048045A">
        <w:rPr>
          <w:rFonts w:ascii="Times New Roman" w:hAnsi="Times New Roman"/>
          <w:color w:val="000000" w:themeColor="text1"/>
          <w:szCs w:val="28"/>
        </w:rPr>
        <w:t xml:space="preserve"> рассчитывается как </w:t>
      </w:r>
      <w:r w:rsidRPr="0048045A">
        <w:rPr>
          <w:rFonts w:ascii="Times New Roman" w:hAnsi="Times New Roman"/>
          <w:bCs/>
          <w:color w:val="000000" w:themeColor="text1"/>
          <w:szCs w:val="28"/>
        </w:rPr>
        <w:t>средний размер заработной платы</w:t>
      </w:r>
      <w:r w:rsidRPr="0048045A">
        <w:rPr>
          <w:rFonts w:ascii="Times New Roman" w:hAnsi="Times New Roman"/>
          <w:color w:val="000000" w:themeColor="text1"/>
          <w:szCs w:val="28"/>
        </w:rPr>
        <w:t xml:space="preserve"> за определённый период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w:t>
      </w:r>
      <w:r w:rsidRPr="0048045A">
        <w:rPr>
          <w:rFonts w:ascii="Times New Roman" w:hAnsi="Times New Roman"/>
          <w:bCs/>
          <w:color w:val="000000" w:themeColor="text1"/>
          <w:szCs w:val="28"/>
        </w:rPr>
        <w:t>редняя заработная плата</w:t>
      </w:r>
      <w:r w:rsidRPr="0048045A">
        <w:rPr>
          <w:rFonts w:ascii="Times New Roman" w:hAnsi="Times New Roman"/>
          <w:color w:val="000000" w:themeColor="text1"/>
          <w:szCs w:val="28"/>
        </w:rPr>
        <w:t xml:space="preserve"> включает в себя все виды вознаграждений, предоставляемых работнику, включая, но не ограничиваясь, оклад, надбавки, премии и компенсации.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226. Порядок исчисления средней заработной платы работника в случае отсутствия фактических данных о ней за определённый период времени </w:t>
      </w:r>
      <w:r w:rsidRPr="0048045A">
        <w:rPr>
          <w:rFonts w:ascii="Times New Roman" w:hAnsi="Times New Roman"/>
          <w:b/>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Расчёт </w:t>
      </w:r>
      <w:r w:rsidRPr="0048045A">
        <w:rPr>
          <w:rFonts w:ascii="Times New Roman" w:hAnsi="Times New Roman"/>
          <w:bCs/>
          <w:color w:val="000000" w:themeColor="text1"/>
          <w:szCs w:val="28"/>
        </w:rPr>
        <w:t>средней заработной платы</w:t>
      </w:r>
      <w:r w:rsidRPr="0048045A">
        <w:rPr>
          <w:rFonts w:ascii="Times New Roman" w:hAnsi="Times New Roman"/>
          <w:color w:val="000000" w:themeColor="text1"/>
          <w:szCs w:val="28"/>
        </w:rPr>
        <w:t xml:space="preserve"> производится на основе фактически полученных доходов работника за определённый период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Период времени, за который рассчитывается </w:t>
      </w:r>
      <w:r w:rsidRPr="0048045A">
        <w:rPr>
          <w:rFonts w:ascii="Times New Roman" w:hAnsi="Times New Roman"/>
          <w:bCs/>
          <w:color w:val="000000" w:themeColor="text1"/>
          <w:szCs w:val="28"/>
        </w:rPr>
        <w:t>средняя заработная плата</w:t>
      </w:r>
      <w:r w:rsidRPr="0048045A">
        <w:rPr>
          <w:rFonts w:ascii="Times New Roman" w:hAnsi="Times New Roman"/>
          <w:color w:val="000000" w:themeColor="text1"/>
          <w:szCs w:val="28"/>
        </w:rPr>
        <w:t>, устанавливается законодательством Российской Федерации 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отсутствия фактических данных о </w:t>
      </w:r>
      <w:r w:rsidRPr="0048045A">
        <w:rPr>
          <w:rFonts w:ascii="Times New Roman" w:hAnsi="Times New Roman"/>
          <w:bCs/>
          <w:color w:val="000000" w:themeColor="text1"/>
          <w:szCs w:val="28"/>
        </w:rPr>
        <w:t xml:space="preserve">средней заработной плате </w:t>
      </w:r>
      <w:r w:rsidRPr="0048045A">
        <w:rPr>
          <w:rFonts w:ascii="Times New Roman" w:hAnsi="Times New Roman"/>
          <w:color w:val="000000" w:themeColor="text1"/>
          <w:szCs w:val="28"/>
        </w:rPr>
        <w:t>работника за определённый период времени с</w:t>
      </w:r>
      <w:r w:rsidRPr="0048045A">
        <w:rPr>
          <w:rFonts w:ascii="Times New Roman" w:hAnsi="Times New Roman"/>
          <w:bCs/>
          <w:color w:val="000000" w:themeColor="text1"/>
          <w:szCs w:val="28"/>
        </w:rPr>
        <w:t>редняя заработная плата</w:t>
      </w:r>
      <w:r w:rsidRPr="0048045A">
        <w:rPr>
          <w:rFonts w:ascii="Times New Roman" w:hAnsi="Times New Roman"/>
          <w:color w:val="000000" w:themeColor="text1"/>
          <w:szCs w:val="28"/>
        </w:rPr>
        <w:t xml:space="preserve"> может быть рассчитана на основе минимальных тарифных ставок и норм рабочего времени, установленных законодательством.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227. Компенсация за отклонения от нормативных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отклонений от нормативных условий труда компенсация работнику производится в размере, обусловленном средним заработком и порядком его исчисления, установленными настоящей статьёй.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компенсации за отклонения от нормативных условий труда может быть увеличен при наличии обстоятельств, указанных в коллективных договорах или дополнительных соглашениях.</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228. Режим повышенной готовности и оплачиваемые выходные и нерабочие праздничные дни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введении режима повышенной готовности в организациях и предприятиях Российской Федерации работодатели обязаны установить и регламентировать режим оплачиваемых выходных и нерабочих праздничных дней для работников, находящихся в данном режиме.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оплачиваемых выходных и нерабочих праздничных дней должен обеспечивать соответствующее вознаграждение работникам, находящимся в режиме повышенной готовности, за дни, когда они не привлекаются к выполнению основных рабочих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имеют право устанавливать условия и порядок оплаты выходных и нерабочих праздничных дней в режиме повышенной готовности, соблюдая минимальные стандарты, установленные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режим повышенной готовности распространяются иные нормы настоящего Кодекса, включая нормы, касающиеся вынужденного простоя, а также иных режимов, установленных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Права и обязанности работников и работодателей в режиме повышенной готовности подробно регламентируются в соответствии с законодательством Российской Федерации и локальными нормативными актами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установленных правил режима повышенной готовности и оплачиваемых выходных и нерабочих праздничных дней влечёт за собой ответственность согласно действующему законодательству.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Порядок установления и регламентации режима оплачиваемых выходных и нерабочих праздничных дней и распространения норм настоящего Кодекса на режим повышенной готовности определяется Правительством Российской Федерации на основе предложений </w:t>
      </w:r>
      <w:r w:rsidRPr="0048045A">
        <w:rPr>
          <w:rFonts w:ascii="Times New Roman" w:hAnsi="Times New Roman"/>
          <w:color w:val="000000" w:themeColor="text1"/>
          <w:szCs w:val="28"/>
          <w:shd w:val="clear" w:color="auto" w:fill="FFFFFF"/>
        </w:rPr>
        <w:t>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демографии, труда, уровня жизни и доходов, оплаты труда, пенсионного обеспечения</w:t>
      </w:r>
      <w:r w:rsidRPr="0048045A">
        <w:rPr>
          <w:rFonts w:ascii="Times New Roman" w:hAnsi="Times New Roman"/>
          <w:color w:val="000000" w:themeColor="text1"/>
          <w:szCs w:val="28"/>
        </w:rPr>
        <w:t>.</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229. Сроки расчёта при увольнении</w:t>
      </w:r>
    </w:p>
    <w:p w:rsidR="002C17DD" w:rsidRPr="0048045A" w:rsidRDefault="00F6072B" w:rsidP="004C27F6">
      <w:pPr>
        <w:pStyle w:val="ConsPlusNormal"/>
        <w:spacing w:line="360" w:lineRule="auto"/>
        <w:ind w:firstLine="709"/>
        <w:jc w:val="both"/>
        <w:rPr>
          <w:color w:val="000000" w:themeColor="text1"/>
          <w:sz w:val="28"/>
          <w:szCs w:val="28"/>
        </w:rPr>
      </w:pPr>
      <w:bookmarkStart w:id="411" w:name="Par178"/>
      <w:bookmarkEnd w:id="411"/>
      <w:r w:rsidRPr="0048045A">
        <w:rPr>
          <w:color w:val="000000" w:themeColor="text1"/>
          <w:sz w:val="28"/>
          <w:szCs w:val="28"/>
        </w:rPr>
        <w:t>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расчёте.</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случае спора о размерах сумм, причитающихся работнику при увольнении работодатель обязан в указанный в настоящей статье срок выплатить не оспариваемую им сумму.</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230. Выдача заработной платы, не полученной ко дню смерти работника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не полученная ко дню смерти работника, выдаётся членам его семьи или лицу, находившемуся на иждивении умершего на день его смерти. Выдача заработной платы производится не позднее недельного срока со дня подачи работодателю соответствующих документов.</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12" w:name="Par185"/>
      <w:bookmarkEnd w:id="412"/>
      <w:r w:rsidRPr="0048045A">
        <w:rPr>
          <w:rFonts w:ascii="Times New Roman" w:hAnsi="Times New Roman" w:cs="Times New Roman"/>
          <w:color w:val="000000" w:themeColor="text1"/>
          <w:sz w:val="28"/>
          <w:szCs w:val="28"/>
        </w:rPr>
        <w:t>Статья 231. Ответственность работодателя за нарушение сроков выплаты заработной платы и иных сумм, причитающихся работнику</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Работодатель и (или) уполномоченные им в установленном порядке представители работодателя, допустившие задержку выплаты работникам заработной платы и другие нарушения оплаты труда, несут ответственность в соответствии с настоящим Кодексом и иными федеральными законами.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В случае задержки выплаты заработной платы на срок более 15 дней </w:t>
      </w:r>
      <w:r w:rsidRPr="0048045A">
        <w:rPr>
          <w:color w:val="000000" w:themeColor="text1"/>
          <w:sz w:val="28"/>
          <w:szCs w:val="28"/>
        </w:rPr>
        <w:lastRenderedPageBreak/>
        <w:t>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периоды введения военного, чрезвычайного положения или особых мер в соответствии с законодательством о чрезвычайном положении;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органах и организациях Вооружённых Сил Российской Федерации, других военных, военизированных и иных формированиях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государственными служащими;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организациях, непосредственно обслуживающих особо опасные виды производств, оборудования;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работниками, в трудовые обязанности которых входит выполнение работ, непосредственно связанных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период приостановления работы работник имеет право в своё рабочее время отсутствовать на рабочем месте.</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На период приостановления работы за работником сохраняется средний заработок.</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Работник, отсутствовавший в своё рабочее время на рабочем месте в период приостановления работы,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232. Тарифные системы оплаты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Тарифные системы оплаты труда - системы оплаты труда, основанные </w:t>
      </w:r>
      <w:r w:rsidRPr="0048045A">
        <w:rPr>
          <w:color w:val="000000" w:themeColor="text1"/>
          <w:sz w:val="28"/>
          <w:szCs w:val="28"/>
        </w:rPr>
        <w:lastRenderedPageBreak/>
        <w:t>на тарифной системе дифференциации заработной платы работников различных категорий.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Тарифная система дифференциации заработной платы работников различных категорий включает в себя: тарифные ставки, оклады (должностные оклады), тарифную сетку и тарифные коэффициенты.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Тарифная сетка - совокупность тарифных разрядов работ (профессий, должностей), определённых в зависимости от сложности работ и требований к квалификации работников с помощью тарифных коэффициентов.</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Тарифный разряд - величина, отражающая сложность труда и уровень квалификации работника.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Квалификационный разряд - величина, отражающая уровень профессиональной подготовки работника.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Тарификация работ - отнесение видов труда к тарифным разрядам или квалификационным категориям в зависимости от сложности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Сложность выполняемых работ определяется на основе их тарификации.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Тарификация работ и присвоение тарифных разрядов работникам производятся с учётом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с учётом профессиональных стандартов. Указанные справочники и порядок их применения утверждаются в порядке, устанавливаемом Правительством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Тарифные системы оплаты труда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Тарифные системы оплаты труда устанавливаются с учётом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учётом государственных гарантий по </w:t>
      </w:r>
      <w:r w:rsidRPr="0048045A">
        <w:rPr>
          <w:color w:val="000000" w:themeColor="text1"/>
          <w:sz w:val="28"/>
          <w:szCs w:val="28"/>
        </w:rPr>
        <w:lastRenderedPageBreak/>
        <w:t>оплате труда.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233. Системы оплаты труда работников государственных и муниципальных учреждений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Системы оплаты труда (в том числе тарифные системы оплаты труда) работников государственных и муниципальных учреждений устанавливаются: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государственных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Правительство Российской Федерации устанавливает базовые оклады (базовые должностные оклады), базовые ставки заработной платы по профессиональным квалификационным группам.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Заработная плата работников государственных и муниципальных учреждений не может быть ниже установленных Правительством Российской Федерации базовых окладов (базовых должностных окладов), базовых ставок заработной платы соответствующих профессиональных квалификационных групп.</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Базовые оклады (базовые должностные оклады), базовые ставки </w:t>
      </w:r>
      <w:r w:rsidRPr="0048045A">
        <w:rPr>
          <w:color w:val="000000" w:themeColor="text1"/>
          <w:sz w:val="28"/>
          <w:szCs w:val="28"/>
        </w:rPr>
        <w:lastRenderedPageBreak/>
        <w:t>заработной платы, установленные Правительством Российской Федерации, обеспечиваются: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федеральными государственными учреждениями - за счёт средств федерального бюджета;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государственными учреждениями субъектов Российской Федерации - за счёт средств бюджетов субъектов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муниципальными учреждениями - за счёт средств местных бюджетов.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Системы оплаты труда работников государственных и муниципальных учреждений устанавливаются с учётом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учётом государственных гарантий по оплате труда, рекомендаций Российской трёхсторонней комиссии по регулированию социально-трудовых отношений (часть пятая статьи 215 настоящего Кодекса) и мнения соответствующих профсоюзов (объединений профсоюзов) и объединений работодателей.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Профессиональные квалификационные группы - группы профессий рабочих и должностей служащих, сформированные с учётом сферы деятельности на основе требований к уровню квалификации, которые необходимы для осуществления соответствующей профессиональной деятельности.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Профессиональные квалификационные группы и критерии отнесения профессий рабочих и должностей служащих к профессиональным квалификационным группам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Правительство Российской Федерации утверждает требования к системам оплаты труда работников государственных и муниципальных учреждений, в том числе в части установления (дифференциации) окладов </w:t>
      </w:r>
      <w:r w:rsidRPr="0048045A">
        <w:rPr>
          <w:color w:val="000000" w:themeColor="text1"/>
          <w:sz w:val="28"/>
          <w:szCs w:val="28"/>
        </w:rPr>
        <w:lastRenderedPageBreak/>
        <w:t>(должностных окладов), ставок заработной платы, перечней выплат компенсационного характера, стимулирующих выплат, условий назначения выплат компенсационного характера, стимулирующих выплат.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утверждении Правительством Российской Федерации требований к системам оплаты труда работников государственных и муниципальных учреждений определяется сфера деятельности государственных и муниципальных учреждений, на которые распространяются указанные требования, а также срок, в течение которого таким учреждениям необходимо привести условия оплаты труда работников в соответствие с указанными требованиями.</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13" w:name="Par243"/>
      <w:bookmarkEnd w:id="413"/>
      <w:r w:rsidRPr="0048045A">
        <w:rPr>
          <w:rFonts w:ascii="Times New Roman" w:hAnsi="Times New Roman" w:cs="Times New Roman"/>
          <w:color w:val="000000" w:themeColor="text1"/>
          <w:sz w:val="28"/>
          <w:szCs w:val="28"/>
        </w:rPr>
        <w:t>Статья 234.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а также руководителей, их заместителей, главных бухгалтеров и заключающих трудовой договор членов коллегиальных исполнительных органов государственных корпораций, государственных компаний и хозяйственных обществ, более пятидесяти процентов акций (долей) в уставном капитале которых находится в государственной собственности или муниципальной собственности, определяются трудовыми договорами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2C17DD" w:rsidRPr="0048045A" w:rsidRDefault="00F6072B" w:rsidP="004C27F6">
      <w:pPr>
        <w:pStyle w:val="ConsPlusNormal"/>
        <w:spacing w:line="360" w:lineRule="auto"/>
        <w:ind w:firstLine="709"/>
        <w:jc w:val="both"/>
        <w:rPr>
          <w:color w:val="000000" w:themeColor="text1"/>
          <w:sz w:val="28"/>
          <w:szCs w:val="28"/>
        </w:rPr>
      </w:pPr>
      <w:bookmarkStart w:id="414" w:name="Par247"/>
      <w:bookmarkEnd w:id="414"/>
      <w:r w:rsidRPr="0048045A">
        <w:rPr>
          <w:color w:val="000000" w:themeColor="text1"/>
          <w:sz w:val="28"/>
          <w:szCs w:val="28"/>
        </w:rPr>
        <w:t xml:space="preserve">Предельный уровень соотношения среднемесячной заработной платы </w:t>
      </w:r>
      <w:r w:rsidRPr="0048045A">
        <w:rPr>
          <w:color w:val="000000" w:themeColor="text1"/>
          <w:sz w:val="28"/>
          <w:szCs w:val="28"/>
        </w:rPr>
        <w:lastRenderedPageBreak/>
        <w:t>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 за счёт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предприятий (без учёта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фондов, учреждений, предприятий, в размере, не превышающем размера, который установлен:</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руководителей, их заместителей, главных бухгалтеров государственных внебюджетных фондов Российской Федерации, федеральных государственных учреждений, федеральных государственных унитарных предприятий - нормативными правовыми актами Правительства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руководителей, их заместителей, главных бухгалтеров территориальных фондов обязательного медицинского страхования, государственных учреждений субъектов Российской Федерации, государственных унитарных предприятий субъектов Российской Федерации - нормативными правовыми актами субъектов Российской Федерации;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руководителей, их заместителей, главных бухгалтеров муниципальных учреждений, муниципальных унитарных предприятий - нормативными правовыми актами органов местного самоуправления.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Без учёта предельного уровня соотношения размеров среднемесячной заработной платы, указанного в </w:t>
      </w:r>
      <w:hyperlink w:anchor="Par247" w:tooltip="Предельный уровень соотношения среднемесячной заработной платы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 w:history="1">
        <w:r w:rsidRPr="0048045A">
          <w:rPr>
            <w:color w:val="000000" w:themeColor="text1"/>
            <w:sz w:val="28"/>
            <w:szCs w:val="28"/>
          </w:rPr>
          <w:t>части второй</w:t>
        </w:r>
      </w:hyperlink>
      <w:r w:rsidRPr="0048045A">
        <w:rPr>
          <w:color w:val="000000" w:themeColor="text1"/>
          <w:sz w:val="28"/>
          <w:szCs w:val="28"/>
        </w:rPr>
        <w:t xml:space="preserve"> настоящей статьи, могут быть установлены 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w:t>
      </w:r>
      <w:r w:rsidRPr="0048045A">
        <w:rPr>
          <w:color w:val="000000" w:themeColor="text1"/>
          <w:sz w:val="28"/>
          <w:szCs w:val="28"/>
        </w:rPr>
        <w:lastRenderedPageBreak/>
        <w:t>федеральных государственных учреждений, федеральных государственных унитарных предприятий, государственных учреждений субъектов Российской Федерации, государственных унитарных предприятий субъектов Российской Федерации, муниципальных учреждений, муниципальных унитарных предприятий, включённых в перечни, утверждённые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Условия оплаты труда руководителей иных организаций, их заместителей, главных бухгалтеров и заключающих трудовой договор членов коллегиальных исполнительных органов иных организаций устанавливаются по соглашению сторон трудового договора.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235. Оплата труда в особых условиях</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Оплата труда работников, в особых, отличающихся от нормальных, условиях, в частности, занятых на работах с вредными и (или) опасными условиями труда, на работах в особых климатических зонах, производится в повышенном размере.</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236. Оплата труда работников, занятых на работах с вредными и (или) опасными условиями труда</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Оплата труда работников, занятых на работах с вредными и (или) опасными условиями труда, устанавливается в повышенном размере.</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Дополнительно к минимальному проценту индексации минимальный размер повышения оплаты труда работникам, занятым на работах с вредными и (или) опасными условиями труда, должен составлять не менее 4 процентов средней заработной платы, установленной для различных видов работ с нормальными условиями труда.</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Минимальный размер повышения оплаты труда работникам, занятым на работах с вредными и (или) опасными условиями труда, составляет:</w:t>
      </w:r>
    </w:p>
    <w:p w:rsidR="002C17DD" w:rsidRPr="0048045A" w:rsidRDefault="00F6072B" w:rsidP="00106DD9">
      <w:pPr>
        <w:pStyle w:val="af8"/>
        <w:numPr>
          <w:ilvl w:val="0"/>
          <w:numId w:val="2"/>
        </w:numPr>
        <w:tabs>
          <w:tab w:val="left" w:pos="459"/>
        </w:tabs>
        <w:spacing w:line="360" w:lineRule="auto"/>
        <w:ind w:firstLine="131"/>
        <w:rPr>
          <w:rFonts w:ascii="Times New Roman" w:hAnsi="Times New Roman"/>
          <w:color w:val="000000" w:themeColor="text1"/>
          <w:szCs w:val="28"/>
        </w:rPr>
      </w:pPr>
      <w:r w:rsidRPr="0048045A">
        <w:rPr>
          <w:rFonts w:ascii="Times New Roman" w:hAnsi="Times New Roman"/>
          <w:color w:val="000000" w:themeColor="text1"/>
          <w:szCs w:val="28"/>
        </w:rPr>
        <w:t>подкласс 3.1 (вредные условия труда 1 степени) – 4 процента;</w:t>
      </w:r>
    </w:p>
    <w:p w:rsidR="002C17DD" w:rsidRPr="0048045A" w:rsidRDefault="00F6072B" w:rsidP="004C27F6">
      <w:pPr>
        <w:pStyle w:val="af8"/>
        <w:numPr>
          <w:ilvl w:val="0"/>
          <w:numId w:val="2"/>
        </w:numPr>
        <w:tabs>
          <w:tab w:val="left" w:pos="459"/>
        </w:tabs>
        <w:spacing w:line="360" w:lineRule="auto"/>
        <w:ind w:left="34" w:firstLine="851"/>
        <w:rPr>
          <w:rFonts w:ascii="Times New Roman" w:hAnsi="Times New Roman"/>
          <w:color w:val="000000" w:themeColor="text1"/>
          <w:szCs w:val="28"/>
        </w:rPr>
      </w:pPr>
      <w:r w:rsidRPr="0048045A">
        <w:rPr>
          <w:rFonts w:ascii="Times New Roman" w:hAnsi="Times New Roman"/>
          <w:color w:val="000000" w:themeColor="text1"/>
          <w:szCs w:val="28"/>
        </w:rPr>
        <w:t>подкласс 3.2 (вредные условия труда 2 степени) – 6 процентов;</w:t>
      </w:r>
    </w:p>
    <w:p w:rsidR="002C17DD" w:rsidRPr="0048045A" w:rsidRDefault="00F6072B" w:rsidP="004C27F6">
      <w:pPr>
        <w:pStyle w:val="af8"/>
        <w:numPr>
          <w:ilvl w:val="0"/>
          <w:numId w:val="2"/>
        </w:numPr>
        <w:tabs>
          <w:tab w:val="left" w:pos="459"/>
        </w:tabs>
        <w:spacing w:line="360" w:lineRule="auto"/>
        <w:ind w:left="0" w:firstLine="851"/>
        <w:rPr>
          <w:rFonts w:ascii="Times New Roman" w:hAnsi="Times New Roman"/>
          <w:color w:val="000000" w:themeColor="text1"/>
          <w:szCs w:val="28"/>
        </w:rPr>
      </w:pPr>
      <w:r w:rsidRPr="0048045A">
        <w:rPr>
          <w:rFonts w:ascii="Times New Roman" w:hAnsi="Times New Roman"/>
          <w:color w:val="000000" w:themeColor="text1"/>
          <w:szCs w:val="28"/>
        </w:rPr>
        <w:t>подкласс 3.3 (вредные условия труда 3 степени) – 8 процентов;</w:t>
      </w:r>
    </w:p>
    <w:p w:rsidR="002C17DD" w:rsidRPr="0048045A" w:rsidRDefault="00F6072B" w:rsidP="004C27F6">
      <w:pPr>
        <w:pStyle w:val="af8"/>
        <w:numPr>
          <w:ilvl w:val="0"/>
          <w:numId w:val="2"/>
        </w:numPr>
        <w:tabs>
          <w:tab w:val="left" w:pos="459"/>
        </w:tabs>
        <w:spacing w:line="360" w:lineRule="auto"/>
        <w:ind w:left="0" w:firstLine="851"/>
        <w:rPr>
          <w:rFonts w:ascii="Times New Roman" w:hAnsi="Times New Roman"/>
          <w:color w:val="000000" w:themeColor="text1"/>
          <w:szCs w:val="28"/>
        </w:rPr>
      </w:pPr>
      <w:r w:rsidRPr="0048045A">
        <w:rPr>
          <w:rFonts w:ascii="Times New Roman" w:hAnsi="Times New Roman"/>
          <w:color w:val="000000" w:themeColor="text1"/>
          <w:szCs w:val="28"/>
        </w:rPr>
        <w:lastRenderedPageBreak/>
        <w:t>подкласс 3.4 (вредные условия труда 4 степени) – 10 процентов;</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опасные условия труда (4 класс) – 12 процентов.</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b w:val="0"/>
          <w:bCs w:val="0"/>
          <w:color w:val="000000" w:themeColor="text1"/>
          <w:sz w:val="28"/>
          <w:szCs w:val="28"/>
        </w:rPr>
        <w:t xml:space="preserve">Конкретные размеры повышения оплаты труда устанавливаются работодателем с учётом мнения представительного органа работников в порядке, установленном статьёй 41 настоящего Кодекса для принятия локальных нормативных актов, либо коллективным договором, трудовым договором. </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237. Оплата труда на работах в местностях с особыми климатическими условиями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Оплата труда на работах в местностях с особыми климатическими условиями производится в порядке и размерах, не ниже установленных трудовым законодательством и иными нормативными правовыми актами, содержащими нормы трудового права.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238. Оплата труда в других случаях выполнения работ в условиях, отклоняющихся от нормальных</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выполнении работ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239. Оплата труда при выполнении работ различной квалификации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lastRenderedPageBreak/>
        <w:t>При выполнении работником с повременной оплатой труда работ различной квалификации его труд оплачивается по работе более высокой квалификации.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выполнении работником со сдельной оплатой труда работ различной квалификации его труд оплачивается по расценкам выполняемой им работы.</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случаях, когда с учётом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межразрядную разницу.</w:t>
      </w:r>
    </w:p>
    <w:p w:rsidR="002C17DD" w:rsidRPr="0048045A" w:rsidRDefault="00F6072B" w:rsidP="004C27F6">
      <w:pPr>
        <w:pStyle w:val="ConsPlusNormal"/>
        <w:spacing w:line="360" w:lineRule="auto"/>
        <w:ind w:firstLine="709"/>
        <w:jc w:val="both"/>
        <w:rPr>
          <w:rFonts w:eastAsia="Times New Roman"/>
          <w:color w:val="000000" w:themeColor="text1"/>
          <w:sz w:val="28"/>
          <w:szCs w:val="28"/>
        </w:rPr>
      </w:pPr>
      <w:r w:rsidRPr="0048045A">
        <w:rPr>
          <w:color w:val="000000" w:themeColor="text1"/>
          <w:sz w:val="28"/>
          <w:szCs w:val="28"/>
        </w:rPr>
        <w:t xml:space="preserve">В конкретной организации должна быть предусмотрена </w:t>
      </w:r>
      <w:r w:rsidRPr="0048045A">
        <w:rPr>
          <w:rFonts w:eastAsia="Times New Roman"/>
          <w:color w:val="000000" w:themeColor="text1"/>
          <w:sz w:val="28"/>
          <w:szCs w:val="28"/>
        </w:rPr>
        <w:t>возможность ведения количественного учёта объёма выполненных работ и, соответственно, возможность установления сдельных расценок и норм выработки.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при которых возможно установить в организации сдельную систему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наличие производственной необходимости и экономической целесообразности сдельной оплаты, а именно: </w:t>
      </w:r>
    </w:p>
    <w:p w:rsidR="002C17DD" w:rsidRPr="0048045A" w:rsidRDefault="00F6072B" w:rsidP="00106DD9">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возможность точного учёта объёма выполненной работы; </w:t>
      </w:r>
    </w:p>
    <w:p w:rsidR="002C17DD" w:rsidRPr="0048045A" w:rsidRDefault="00F6072B" w:rsidP="00106DD9">
      <w:pPr>
        <w:spacing w:line="360" w:lineRule="auto"/>
        <w:rPr>
          <w:rFonts w:ascii="Times New Roman" w:hAnsi="Times New Roman"/>
          <w:color w:val="000000" w:themeColor="text1"/>
          <w:szCs w:val="28"/>
        </w:rPr>
      </w:pPr>
      <w:r w:rsidRPr="0048045A">
        <w:rPr>
          <w:rFonts w:ascii="Times New Roman" w:hAnsi="Times New Roman"/>
          <w:color w:val="000000" w:themeColor="text1"/>
          <w:szCs w:val="28"/>
        </w:rPr>
        <w:t xml:space="preserve"> </w:t>
      </w:r>
      <w:r w:rsidR="00106DD9">
        <w:rPr>
          <w:rFonts w:ascii="Times New Roman" w:hAnsi="Times New Roman"/>
          <w:color w:val="000000" w:themeColor="text1"/>
          <w:szCs w:val="28"/>
        </w:rPr>
        <w:t xml:space="preserve">         </w:t>
      </w:r>
      <w:r w:rsidRPr="0048045A">
        <w:rPr>
          <w:rFonts w:ascii="Times New Roman" w:hAnsi="Times New Roman"/>
          <w:color w:val="000000" w:themeColor="text1"/>
          <w:szCs w:val="28"/>
        </w:rPr>
        <w:t xml:space="preserve">существование количественных показателей работы, которые непосредственно зависят от конкретного работника;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возможность увеличения объёма выполняемых работ;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необходимость на конкретном участке стимулирования работников в увеличении объёма выполняемых работ. </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240. Оплата труда при совмещении профессий (должностей), расширении зон обслуживания, увеличении объёма работы или исполнении обязанностей временно отсутствующего работника без освобождения от работы, определённой трудовым договором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При совмещении профессий (должностей), расширении зон обслуживания, увеличении объёма работы или исполнении обязанностей временно отсутствующего работника без освобождения от работы, </w:t>
      </w:r>
      <w:r w:rsidRPr="0048045A">
        <w:rPr>
          <w:color w:val="000000" w:themeColor="text1"/>
          <w:sz w:val="28"/>
          <w:szCs w:val="28"/>
        </w:rPr>
        <w:lastRenderedPageBreak/>
        <w:t>определённой трудовым договором, работнику производится доплата.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Размер доплаты устанавливается по соглашению сторон трудового договора с учётом содержания и (или) объёма дополнительной работы (статья 103 настоящего Кодекса).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241. Оплата сверхурочной работы</w:t>
      </w:r>
    </w:p>
    <w:p w:rsidR="002C17DD" w:rsidRPr="0048045A" w:rsidRDefault="00F6072B" w:rsidP="004C27F6">
      <w:pPr>
        <w:pStyle w:val="ConsPlusTitle"/>
        <w:spacing w:line="360" w:lineRule="auto"/>
        <w:ind w:firstLine="709"/>
        <w:jc w:val="both"/>
        <w:outlineLvl w:val="2"/>
        <w:rPr>
          <w:rFonts w:ascii="Times New Roman" w:hAnsi="Times New Roman" w:cs="Times New Roman"/>
          <w:b w:val="0"/>
          <w:bCs w:val="0"/>
          <w:color w:val="000000" w:themeColor="text1"/>
          <w:sz w:val="28"/>
          <w:szCs w:val="28"/>
        </w:rPr>
      </w:pPr>
      <w:r w:rsidRPr="0048045A">
        <w:rPr>
          <w:rFonts w:ascii="Times New Roman" w:hAnsi="Times New Roman" w:cs="Times New Roman"/>
          <w:b w:val="0"/>
          <w:bCs w:val="0"/>
          <w:color w:val="000000" w:themeColor="text1"/>
          <w:sz w:val="28"/>
          <w:szCs w:val="28"/>
        </w:rPr>
        <w:t xml:space="preserve">Сверхурочная работа оплачивается исходя из </w:t>
      </w:r>
      <w:r w:rsidRPr="0048045A">
        <w:rPr>
          <w:rFonts w:ascii="Times New Roman" w:hAnsi="Times New Roman" w:cs="Times New Roman"/>
          <w:b w:val="0"/>
          <w:bCs w:val="0"/>
          <w:color w:val="000000" w:themeColor="text1"/>
          <w:sz w:val="28"/>
          <w:szCs w:val="28"/>
          <w:shd w:val="clear" w:color="auto" w:fill="FFFFFF"/>
        </w:rPr>
        <w:t>размера</w:t>
      </w:r>
      <w:r w:rsidRPr="0048045A">
        <w:rPr>
          <w:rFonts w:ascii="Times New Roman" w:hAnsi="Times New Roman" w:cs="Times New Roman"/>
          <w:b w:val="0"/>
          <w:bCs w:val="0"/>
          <w:color w:val="000000" w:themeColor="text1"/>
          <w:sz w:val="28"/>
          <w:szCs w:val="28"/>
        </w:rPr>
        <w:t xml:space="preserve"> заработной платы, установленного </w:t>
      </w:r>
      <w:r w:rsidRPr="0048045A">
        <w:rPr>
          <w:rFonts w:ascii="Times New Roman" w:hAnsi="Times New Roman" w:cs="Times New Roman"/>
          <w:b w:val="0"/>
          <w:bCs w:val="0"/>
          <w:color w:val="000000" w:themeColor="text1"/>
          <w:sz w:val="28"/>
          <w:szCs w:val="28"/>
          <w:shd w:val="clear" w:color="auto" w:fill="FFFFFF"/>
        </w:rPr>
        <w:t xml:space="preserve">в соответствии с </w:t>
      </w:r>
      <w:r w:rsidRPr="0048045A">
        <w:rPr>
          <w:rFonts w:ascii="Times New Roman" w:hAnsi="Times New Roman" w:cs="Times New Roman"/>
          <w:b w:val="0"/>
          <w:bCs w:val="0"/>
          <w:color w:val="000000" w:themeColor="text1"/>
          <w:sz w:val="28"/>
          <w:szCs w:val="28"/>
        </w:rPr>
        <w:t xml:space="preserve">действующими у данного работодателя системами оплаты труда, </w:t>
      </w:r>
      <w:r w:rsidRPr="0048045A">
        <w:rPr>
          <w:rFonts w:ascii="Times New Roman" w:hAnsi="Times New Roman" w:cs="Times New Roman"/>
          <w:b w:val="0"/>
          <w:bCs w:val="0"/>
          <w:color w:val="000000" w:themeColor="text1"/>
          <w:sz w:val="28"/>
          <w:szCs w:val="28"/>
          <w:shd w:val="clear" w:color="auto" w:fill="FFFFFF"/>
        </w:rPr>
        <w:t xml:space="preserve">включая компенсационные и стимулирующие выплаты, </w:t>
      </w:r>
      <w:r w:rsidRPr="0048045A">
        <w:rPr>
          <w:rFonts w:ascii="Times New Roman" w:hAnsi="Times New Roman" w:cs="Times New Roman"/>
          <w:b w:val="0"/>
          <w:bCs w:val="0"/>
          <w:color w:val="000000" w:themeColor="text1"/>
          <w:sz w:val="28"/>
          <w:szCs w:val="28"/>
        </w:rPr>
        <w:t xml:space="preserve">за первые два часа работы в учётном периоде не менее чем в полуторном размере, за последующие часы - не менее чем в двойном размере. Конкретные размеры оплаты </w:t>
      </w:r>
      <w:r w:rsidRPr="0048045A">
        <w:rPr>
          <w:rFonts w:ascii="Times New Roman" w:hAnsi="Times New Roman" w:cs="Times New Roman"/>
          <w:b w:val="0"/>
          <w:bCs w:val="0"/>
          <w:color w:val="000000" w:themeColor="text1"/>
          <w:sz w:val="28"/>
          <w:szCs w:val="28"/>
          <w:shd w:val="clear" w:color="auto" w:fill="FFFFFF"/>
        </w:rPr>
        <w:t xml:space="preserve">сверхурочной работы </w:t>
      </w:r>
      <w:r w:rsidRPr="0048045A">
        <w:rPr>
          <w:rFonts w:ascii="Times New Roman" w:hAnsi="Times New Roman" w:cs="Times New Roman"/>
          <w:b w:val="0"/>
          <w:bCs w:val="0"/>
          <w:color w:val="000000" w:themeColor="text1"/>
          <w:sz w:val="28"/>
          <w:szCs w:val="28"/>
        </w:rPr>
        <w:t>могут определяться коллективным договором, соглашением,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за исключением случаев, предусмотренных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bookmarkStart w:id="415" w:name="Par299"/>
      <w:bookmarkEnd w:id="415"/>
      <w:r w:rsidRPr="0048045A">
        <w:rPr>
          <w:rFonts w:ascii="Times New Roman" w:hAnsi="Times New Roman"/>
          <w:color w:val="000000" w:themeColor="text1"/>
          <w:szCs w:val="28"/>
        </w:rPr>
        <w:t xml:space="preserve">Выполнение работодателем ранее установленных коллективными договорами, локальными нормативными актами и трудовыми договорами условий, предусматривающие оплату сверхурочной работы в более высоком размере, не может быть прекращено им в одностороннем порядке; фактически сложившийся в конкретной организации более льготный по сравнению с действующим законодательством порядок оплаты сверхурочной работы не может быть произвольно отменен работодателем. </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Работа, произведённая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со статьёй 242 настоящего Кодекса не учитывается при определении продолжительности сверхурочной работы, подлежащей оплате в повышенном размере в соответствии с частью первой настоящей статьи.</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bookmarkStart w:id="416" w:name="Par305"/>
      <w:bookmarkEnd w:id="416"/>
      <w:r w:rsidRPr="0048045A">
        <w:rPr>
          <w:rFonts w:ascii="Times New Roman" w:hAnsi="Times New Roman" w:cs="Times New Roman"/>
          <w:color w:val="000000" w:themeColor="text1"/>
          <w:sz w:val="28"/>
          <w:szCs w:val="28"/>
        </w:rPr>
        <w:lastRenderedPageBreak/>
        <w:t>Статья 242. Оплата труда в выходные и нерабочие праздничные дни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Работа в выходной или нерабочий праздничный день оплачивается не менее чем в двойном размере:</w:t>
      </w:r>
    </w:p>
    <w:p w:rsidR="002C17DD" w:rsidRPr="0048045A" w:rsidRDefault="00F6072B" w:rsidP="004C27F6">
      <w:pPr>
        <w:pStyle w:val="ConsPlusNormal"/>
        <w:spacing w:line="360" w:lineRule="auto"/>
        <w:ind w:firstLine="709"/>
        <w:jc w:val="both"/>
        <w:rPr>
          <w:rStyle w:val="s150"/>
          <w:color w:val="000000" w:themeColor="text1"/>
          <w:sz w:val="28"/>
          <w:szCs w:val="28"/>
        </w:rPr>
      </w:pPr>
      <w:r w:rsidRPr="0048045A">
        <w:rPr>
          <w:color w:val="000000" w:themeColor="text1"/>
          <w:sz w:val="28"/>
          <w:szCs w:val="28"/>
        </w:rPr>
        <w:t>сдельщикам - не менее чем по двойным сдельным расценкам;</w:t>
      </w:r>
    </w:p>
    <w:p w:rsidR="002C17DD" w:rsidRPr="0048045A" w:rsidRDefault="00F6072B" w:rsidP="004C27F6">
      <w:pPr>
        <w:pStyle w:val="s2"/>
        <w:spacing w:before="0" w:beforeAutospacing="0" w:after="0" w:afterAutospacing="0" w:line="360" w:lineRule="auto"/>
        <w:ind w:firstLine="709"/>
        <w:jc w:val="both"/>
        <w:rPr>
          <w:rStyle w:val="s150"/>
          <w:color w:val="000000" w:themeColor="text1"/>
          <w:sz w:val="28"/>
          <w:szCs w:val="28"/>
        </w:rPr>
      </w:pPr>
      <w:r w:rsidRPr="0048045A">
        <w:rPr>
          <w:rStyle w:val="s150"/>
          <w:color w:val="000000" w:themeColor="text1"/>
          <w:sz w:val="28"/>
          <w:szCs w:val="28"/>
        </w:rPr>
        <w:t>работникам, труд которых оплачивается по дневным и часовым тарифным ставкам, - в размере не менее двойной дневной или часовой тарифной ставки и начисленных на эти повышенные тарифные ставки всех компенсационных и стимулирующих выплат, предусмотренных для них системой труда;</w:t>
      </w:r>
    </w:p>
    <w:p w:rsidR="002C17DD" w:rsidRPr="0048045A" w:rsidRDefault="00F6072B" w:rsidP="004C27F6">
      <w:pPr>
        <w:pStyle w:val="s2"/>
        <w:spacing w:before="0" w:beforeAutospacing="0" w:after="0" w:afterAutospacing="0" w:line="360" w:lineRule="auto"/>
        <w:ind w:firstLine="709"/>
        <w:jc w:val="both"/>
        <w:rPr>
          <w:color w:val="000000" w:themeColor="text1"/>
          <w:sz w:val="28"/>
          <w:szCs w:val="28"/>
          <w:shd w:val="clear" w:color="auto" w:fill="FFFFFF"/>
        </w:rPr>
      </w:pPr>
      <w:r w:rsidRPr="0048045A">
        <w:rPr>
          <w:rStyle w:val="s13"/>
          <w:color w:val="000000" w:themeColor="text1"/>
          <w:sz w:val="28"/>
          <w:szCs w:val="28"/>
          <w:shd w:val="clear" w:color="auto" w:fill="FFFFFF"/>
        </w:rPr>
        <w:t>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 учётом начисленных на этот  размер  оплаты труда компенсационных и стимулирующих выплат,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 учётом начисленных на этот размер оплаты труда компенсационных и стимулирующих выплат, сверх оклада (должностного оклада),предусмотренных для них системой оплаты труда, если работа производилась сверх месячной нормы рабочего времени.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учётом мнения представительного органа работников, трудовым договором.</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Оплата в повышенном размере производится всем работникам за часы, фактически отработанные в выходной или нерабочий праздничный день. Если на выходной или нерабочий праздничный день приходится часть рабочего дня (смены), в повышенном размере оплачиваются часы, фактически отработанные в выходной или нерабочий праздничный день (от 0 часов до 24 часов).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lastRenderedPageBreak/>
        <w:t>Установление для получающих оклад (должностной оклад) работников, замещающих должности гражданского персонала воинских частей и организаций в Вооружённых Силах Российской Федерации, в войсках национальной гвардии Российской Федерации, в спасательных воинских формированиях федерального органа исполнительной власти, уполномоченного на решение задач в области гражданской обороны (далее - воинские формирования), в Службе внешней разведки Российской Федерации,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Российской Федерации и федеральном органе обеспечения мобилизационной подготовки органов государственной власти Российской Федерации, в воинских подразделениях федеральной противопожарной службы и создаваемых на военное время специальных формированиях и привлекавшихся к работе в выходные и (или) нерабочие праздничные дни сверх месячной нормы рабочего времени, если эта работа не компенсировалась предоставлением им другого дня отдыха, оплаты за работу в выходной и (или) нерабочий праздничный день, включающей наряду с тарифной частью заработной платы, исчисленной в размере не менее двойной дневной или часовой ставки (части оклада (должностного оклада) за день или час работы), все компенсационные и стимулирующие выплаты, предусмотренные установленной для них системой оплаты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Оплата труда в выходные и нерабочие праздничные дни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w:t>
      </w:r>
      <w:r w:rsidRPr="0048045A">
        <w:rPr>
          <w:color w:val="000000" w:themeColor="text1"/>
          <w:sz w:val="28"/>
          <w:szCs w:val="28"/>
        </w:rPr>
        <w:lastRenderedPageBreak/>
        <w:t>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может определяться на основании коллективного договора, локального нормативного акта, трудового договора.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243. Оплата труда в ночное время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Каждый час работы в ночное время оплачивается в повышенном размере, не менее 40% от среднечасового заработка работника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Конкретные размеры повышения оплаты труда за работу в ночное время могут устанавливаться коллективным договором, локальным нормативным актом, принимаемым с учётом мнения представительного органа работников, трудовым договором.</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244. Оплата труда при невыполнении норм труда, неисполнении трудовых (должностных)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невыполнении норм труда, неисполнении трудовых (должностных) обязанностей по вине работодателя, которая </w:t>
      </w:r>
      <w:r w:rsidRPr="0048045A">
        <w:rPr>
          <w:rFonts w:ascii="Times New Roman" w:hAnsi="Times New Roman"/>
          <w:color w:val="000000" w:themeColor="text1"/>
          <w:szCs w:val="28"/>
          <w:shd w:val="clear" w:color="auto" w:fill="FFFFFF"/>
        </w:rPr>
        <w:t>может заключаться в не предоставлении работы, обусловленной трудовым договором, в необеспечении нормальных условий для выполнения работником норм труда т.п.,</w:t>
      </w:r>
      <w:r w:rsidRPr="0048045A">
        <w:rPr>
          <w:rFonts w:ascii="Times New Roman" w:hAnsi="Times New Roman"/>
          <w:color w:val="000000" w:themeColor="text1"/>
          <w:szCs w:val="28"/>
        </w:rPr>
        <w:t xml:space="preserve"> оплата труда производится в размере не ниже средней заработной платы работника, рассчитанной пропорционально фактически отработанному времени.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невыполнении норм труда, неисполнении трудовых (должностных) обязанностей по причинам, не зависящим от работодателя и работника, за работником сохраняется не менее средней заработной платы, рассчитанной пропорционально фактически отработанному времени.</w:t>
      </w:r>
    </w:p>
    <w:p w:rsidR="002C17DD" w:rsidRPr="0048045A" w:rsidRDefault="00F6072B" w:rsidP="004C27F6">
      <w:pPr>
        <w:spacing w:line="360" w:lineRule="auto"/>
        <w:ind w:firstLine="709"/>
        <w:rPr>
          <w:rFonts w:ascii="Times New Roman" w:hAnsi="Times New Roman"/>
          <w:color w:val="000000" w:themeColor="text1"/>
          <w:szCs w:val="28"/>
        </w:rPr>
      </w:pPr>
      <w:bookmarkStart w:id="417" w:name="Par337"/>
      <w:bookmarkEnd w:id="417"/>
      <w:r w:rsidRPr="0048045A">
        <w:rPr>
          <w:rFonts w:ascii="Times New Roman" w:hAnsi="Times New Roman"/>
          <w:color w:val="000000" w:themeColor="text1"/>
          <w:szCs w:val="28"/>
        </w:rPr>
        <w:t xml:space="preserve">При невыполнении норм труда, неисполнении трудовых (должностных) обязанностей по вине работника, которая </w:t>
      </w:r>
      <w:r w:rsidRPr="0048045A">
        <w:rPr>
          <w:rFonts w:ascii="Times New Roman" w:hAnsi="Times New Roman"/>
          <w:color w:val="000000" w:themeColor="text1"/>
          <w:szCs w:val="28"/>
          <w:shd w:val="clear" w:color="auto" w:fill="FFFFFF"/>
        </w:rPr>
        <w:t xml:space="preserve">может выражаться в нарушении им </w:t>
      </w:r>
      <w:r w:rsidRPr="0048045A">
        <w:rPr>
          <w:rFonts w:ascii="Times New Roman" w:hAnsi="Times New Roman"/>
          <w:color w:val="000000" w:themeColor="text1"/>
          <w:szCs w:val="28"/>
          <w:shd w:val="clear" w:color="auto" w:fill="FFFFFF"/>
        </w:rPr>
        <w:lastRenderedPageBreak/>
        <w:t xml:space="preserve">технических или технологических норм, нарушении правил внутреннего трудового распорядка, отказе от выполнения работы без уважительных причин и т.п., </w:t>
      </w:r>
      <w:r w:rsidRPr="0048045A">
        <w:rPr>
          <w:rFonts w:ascii="Times New Roman" w:hAnsi="Times New Roman"/>
          <w:color w:val="000000" w:themeColor="text1"/>
          <w:szCs w:val="28"/>
        </w:rPr>
        <w:t>оплата нормируемой части заработной платы производится в соответствии с объёмом выполненной работы.</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245. Оплата труда при изготовлении продукции, оказавшейся браком</w:t>
      </w:r>
    </w:p>
    <w:p w:rsidR="002C17DD" w:rsidRPr="0048045A" w:rsidRDefault="00F6072B" w:rsidP="004C27F6">
      <w:pPr>
        <w:pStyle w:val="ConsPlusTitle"/>
        <w:spacing w:line="360" w:lineRule="auto"/>
        <w:ind w:firstLine="709"/>
        <w:jc w:val="both"/>
        <w:outlineLvl w:val="2"/>
        <w:rPr>
          <w:rFonts w:ascii="Times New Roman" w:hAnsi="Times New Roman" w:cs="Times New Roman"/>
          <w:b w:val="0"/>
          <w:color w:val="000000" w:themeColor="text1"/>
          <w:sz w:val="28"/>
          <w:szCs w:val="28"/>
        </w:rPr>
      </w:pPr>
      <w:r w:rsidRPr="0048045A">
        <w:rPr>
          <w:rFonts w:ascii="Times New Roman" w:hAnsi="Times New Roman" w:cs="Times New Roman"/>
          <w:b w:val="0"/>
          <w:color w:val="000000" w:themeColor="text1"/>
          <w:sz w:val="28"/>
          <w:szCs w:val="28"/>
          <w:shd w:val="clear" w:color="auto" w:fill="FFFFFF"/>
        </w:rPr>
        <w:t>Под браком при изготовлении продукции следует понимать понижение качества продукции в результате отклонения в процессе её изготовления от установленных технических условий и государственных стандартов, санитарных норм и правил, строительных норм и правил, а также других документов, которыми установлены обязательные требования к качеству товаров, работ, услуг.</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Брак не по вине работника оплачивается наравне с годными изделиями.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Полный брак по вине работника оплате не подлежит.</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Частичный брак по вине работника оплачивается по пониженным расценкам в зависимости от степени годности продукции.</w:t>
      </w:r>
    </w:p>
    <w:p w:rsidR="002C17DD" w:rsidRPr="0048045A" w:rsidRDefault="00F6072B" w:rsidP="004C27F6">
      <w:pPr>
        <w:spacing w:line="360" w:lineRule="auto"/>
        <w:ind w:firstLine="709"/>
        <w:rPr>
          <w:rFonts w:ascii="Times New Roman" w:hAnsi="Times New Roman"/>
          <w:b/>
          <w:bCs/>
          <w:color w:val="000000" w:themeColor="text1"/>
          <w:szCs w:val="28"/>
        </w:rPr>
      </w:pPr>
      <w:bookmarkStart w:id="418" w:name="Par352"/>
      <w:bookmarkEnd w:id="418"/>
      <w:r w:rsidRPr="0048045A">
        <w:rPr>
          <w:rFonts w:ascii="Times New Roman" w:hAnsi="Times New Roman"/>
          <w:b/>
          <w:color w:val="000000" w:themeColor="text1"/>
          <w:szCs w:val="28"/>
        </w:rPr>
        <w:t>Статья 246.</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Оплата труда женщин, воспитывающих детей в возрасте до трёх лет без официального трудоустройства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Женщинам, занимающимся трудовой деятельностью по воспитанию детей </w:t>
      </w:r>
      <w:r w:rsidRPr="0048045A">
        <w:rPr>
          <w:rFonts w:ascii="Times New Roman" w:hAnsi="Times New Roman"/>
          <w:bCs/>
          <w:color w:val="000000" w:themeColor="text1"/>
          <w:szCs w:val="28"/>
        </w:rPr>
        <w:t>в возрасте до трёх лет</w:t>
      </w:r>
      <w:r w:rsidRPr="0048045A">
        <w:rPr>
          <w:rFonts w:ascii="Times New Roman" w:hAnsi="Times New Roman"/>
          <w:b/>
          <w:bCs/>
          <w:color w:val="000000" w:themeColor="text1"/>
          <w:szCs w:val="28"/>
        </w:rPr>
        <w:t xml:space="preserve"> </w:t>
      </w:r>
      <w:r w:rsidRPr="0048045A">
        <w:rPr>
          <w:rFonts w:ascii="Times New Roman" w:hAnsi="Times New Roman"/>
          <w:color w:val="000000" w:themeColor="text1"/>
          <w:szCs w:val="28"/>
        </w:rPr>
        <w:t>без официального трудоустройства, предоставляется право на ежемесячные выплаты не менее одного минимального размера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труда по воспитанию детей </w:t>
      </w:r>
      <w:r w:rsidRPr="0048045A">
        <w:rPr>
          <w:rFonts w:ascii="Times New Roman" w:hAnsi="Times New Roman"/>
          <w:bCs/>
          <w:color w:val="000000" w:themeColor="text1"/>
          <w:szCs w:val="28"/>
        </w:rPr>
        <w:t>в возрасте до трёх</w:t>
      </w:r>
      <w:r w:rsidRPr="0048045A">
        <w:rPr>
          <w:rFonts w:ascii="Times New Roman" w:hAnsi="Times New Roman"/>
          <w:color w:val="000000" w:themeColor="text1"/>
          <w:szCs w:val="28"/>
        </w:rPr>
        <w:t xml:space="preserve"> лет женщины без официального трудоустройства производится на основании заявления и документов, подтверждающих состав семьи и возраст детей.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Нарушение требований данной статьи влечёт за собой ответственность в соответствии с действующим законодательством. </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247. Оплата труда при освоении новых производств (продукции)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 xml:space="preserve">Коллективным договором или трудовым договором может быть </w:t>
      </w:r>
      <w:r w:rsidRPr="0048045A">
        <w:rPr>
          <w:color w:val="000000" w:themeColor="text1"/>
          <w:sz w:val="28"/>
          <w:szCs w:val="28"/>
        </w:rPr>
        <w:lastRenderedPageBreak/>
        <w:t>предусмотрено сохранение за работником его прежней заработной платы на период освоения нового производства (продукции).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44. Нормирование труда.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248. Общие положения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Работникам гарантируются: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государственное содействие системной организации нормирования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применение систем нормирования труда, определяемых работодателем с учётом мнения представительного органа работников или устанавливаемых коллективным договором.</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249. Нормы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Нормы труда - нормы выработки, времени, нормативы численности и другие нормы устанавливаются в соответствии с достигнутым уровнем техники, технологии, организации производства и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Нормы труда могут быть пересмотрены по мере совершенствования или внедрения новой техники, технологии и проведения организационных либо иных мероприятий, обеспечивающих рост производительности труда, а также в случае использования физически и морально устаревшего оборудования.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Достижение высокого уровня выработки продукции (оказания услуг) отдельными работниками за счёт применения по их инициативе новых приёмов труда и совершенствования рабочих мест не является основанием для пересмотра ранее установленных норм труда.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250. Разработка и утверждение типовых норм труда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Для однородных работ могут разрабатываться и устанавливаться типовые (межотраслевые, отраслевые, профессиональные и иные) нормы труда. Типовые нормы труда разрабатываются и утверждаются в порядке, установленном уполномоченным Правительством Российской Федерации федеральным органом исполнительной власти.</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251. Введение, замена и пересмотр норм труда</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 xml:space="preserve">Локальные нормативные акты, предусматривающие введение, замену </w:t>
      </w:r>
      <w:r w:rsidRPr="0048045A">
        <w:rPr>
          <w:color w:val="000000" w:themeColor="text1"/>
          <w:sz w:val="28"/>
          <w:szCs w:val="28"/>
        </w:rPr>
        <w:lastRenderedPageBreak/>
        <w:t>и пересмотр норм труда, принимаются работодателем с учётом мнения представительного органа работников.</w:t>
      </w:r>
    </w:p>
    <w:p w:rsidR="002C17DD" w:rsidRPr="0048045A" w:rsidRDefault="00F6072B" w:rsidP="004C27F6">
      <w:pPr>
        <w:pStyle w:val="ConsPlusNormal"/>
        <w:spacing w:line="360" w:lineRule="auto"/>
        <w:ind w:firstLine="851"/>
        <w:jc w:val="both"/>
        <w:rPr>
          <w:color w:val="000000" w:themeColor="text1"/>
          <w:sz w:val="28"/>
          <w:szCs w:val="28"/>
        </w:rPr>
      </w:pPr>
      <w:r w:rsidRPr="0048045A">
        <w:rPr>
          <w:color w:val="000000" w:themeColor="text1"/>
          <w:sz w:val="28"/>
          <w:szCs w:val="28"/>
        </w:rPr>
        <w:t>При приёме на работу, переводе на другое рабочее место работодатель обязан ознакомить работника под роспись с нормами труда.</w:t>
      </w:r>
    </w:p>
    <w:p w:rsidR="002C17DD" w:rsidRPr="0048045A" w:rsidRDefault="00F6072B" w:rsidP="004C27F6">
      <w:pPr>
        <w:pStyle w:val="ConsPlusTitle"/>
        <w:spacing w:line="360" w:lineRule="auto"/>
        <w:ind w:firstLine="709"/>
        <w:jc w:val="both"/>
        <w:outlineLvl w:val="2"/>
        <w:rPr>
          <w:rFonts w:ascii="Times New Roman" w:hAnsi="Times New Roman" w:cs="Times New Roman"/>
          <w:b w:val="0"/>
          <w:bCs w:val="0"/>
          <w:color w:val="000000" w:themeColor="text1"/>
          <w:sz w:val="28"/>
          <w:szCs w:val="28"/>
        </w:rPr>
      </w:pPr>
      <w:r w:rsidRPr="0048045A">
        <w:rPr>
          <w:rFonts w:ascii="Times New Roman" w:hAnsi="Times New Roman" w:cs="Times New Roman"/>
          <w:b w:val="0"/>
          <w:bCs w:val="0"/>
          <w:color w:val="000000" w:themeColor="text1"/>
          <w:sz w:val="28"/>
          <w:szCs w:val="28"/>
        </w:rPr>
        <w:t>О введении новых норм труда работники должны быть извещены не позднее чем за два месяца.</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252. Обеспечение нормальных условий работы для выполнения норм выработки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Работодатель обязан обеспечить нормальные условия для выполнения работниками норм выработки. К таким условиям, в частности, относятся: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исправное состояние помещений, сооружений, машин, технологической оснастки и оборудования;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своевременное обеспечение технической и иной необходимой для работы документацией;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надлежащее качество материалов, инструментов, иных средств и предметов, необходимых для выполнения работы, их своевременное предоставление работнику;</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условия труда, соответствующие требованиям охраны труда и безопасности производства.</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XII. Гарантии и компенсации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45. Общие положения о гарантийных и компенсационных выплатах.</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t>Статья 253. Понятие гарантий и компенсаций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Гарантии - средства, способы и условия, с помощью которых обеспечивается осуществление предоставленных работникам прав в области социально-трудовых отношений.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Компенсации - денежные выплаты, установленные в целях возмещения работникам затрат или потерь, связанных с исполнением ими трудовых или иных обязанностей, предусмотренных настоящим Кодексом и другими федеральными законами.</w:t>
      </w:r>
    </w:p>
    <w:p w:rsidR="002C17DD" w:rsidRPr="0048045A" w:rsidRDefault="00F6072B" w:rsidP="004C27F6">
      <w:pPr>
        <w:pStyle w:val="ConsPlusTitle"/>
        <w:spacing w:line="360" w:lineRule="auto"/>
        <w:ind w:firstLine="709"/>
        <w:jc w:val="both"/>
        <w:outlineLvl w:val="2"/>
        <w:rPr>
          <w:rFonts w:ascii="Times New Roman" w:hAnsi="Times New Roman" w:cs="Times New Roman"/>
          <w:color w:val="000000" w:themeColor="text1"/>
          <w:sz w:val="28"/>
          <w:szCs w:val="28"/>
        </w:rPr>
      </w:pPr>
      <w:r w:rsidRPr="0048045A">
        <w:rPr>
          <w:rFonts w:ascii="Times New Roman" w:hAnsi="Times New Roman" w:cs="Times New Roman"/>
          <w:color w:val="000000" w:themeColor="text1"/>
          <w:sz w:val="28"/>
          <w:szCs w:val="28"/>
        </w:rPr>
        <w:lastRenderedPageBreak/>
        <w:t>Статья 254. Случаи предоставления гарантий и компенсаций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Помимо общих гарантий и компенсаций, предусмотренных настоящим Кодексом (гарантии при приёме на работу, переводе на другую работу, по оплате труда и другие), работникам предоставляются гарантии и компенсации в следующих случаях:</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направлении в служебные командировки;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переезде на работу в другую местность;</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исполнении государственных или общественных обязанностей;</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совмещении работы с получением образования;</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вынужденном прекращении работы не по вине работника;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предоставлении ежегодного оплачиваемого отпуска;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некоторых случаях прекращения трудового договора;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связи с задержкой по вине работодателя выдачи трудовой книжки или предоставления сведений о трудовой деятельности (статья 111 настоящего Кодекса) при увольнении работника;</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в других случаях, предусмотренных настоящим Кодексом и иными федеральными законами.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предоставлении гарантий и компенсаций соответствующие выплаты производятся за счёт средств работодателя. Органы и организации, в интересах которых работник исполняет государственные или общественные обязанности (присяжные заседатели, доноры, члены избирательных комиссий и другие), производят работнику выплаты в порядке и на условиях, которые предусмотрены настоящим Кодексом, другими федеральными законами и иными нормативными правовыми актами Российской Федерации. В указанных случаях работодатель освобождает работника от основной работы на период исполнения государственных или общественных обязанностей.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255. Защита прав работника при изменении условий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изменении должности, места работы или условий </w:t>
      </w:r>
      <w:r w:rsidRPr="0048045A">
        <w:rPr>
          <w:rFonts w:ascii="Times New Roman" w:hAnsi="Times New Roman"/>
          <w:bCs/>
          <w:color w:val="000000" w:themeColor="text1"/>
          <w:szCs w:val="28"/>
        </w:rPr>
        <w:t>трудовой деятельности</w:t>
      </w:r>
      <w:r w:rsidRPr="0048045A">
        <w:rPr>
          <w:rFonts w:ascii="Times New Roman" w:hAnsi="Times New Roman"/>
          <w:color w:val="000000" w:themeColor="text1"/>
          <w:szCs w:val="28"/>
        </w:rPr>
        <w:t xml:space="preserve"> работника работодатель обязан в письменной форме предложить </w:t>
      </w:r>
      <w:r w:rsidRPr="0048045A">
        <w:rPr>
          <w:rFonts w:ascii="Times New Roman" w:hAnsi="Times New Roman"/>
          <w:color w:val="000000" w:themeColor="text1"/>
          <w:szCs w:val="28"/>
        </w:rPr>
        <w:lastRenderedPageBreak/>
        <w:t>ему альтернативную трудовую занятость, которая соответствует следующим критериям: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 квалификации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 состоянию его здоровья;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 включает в себя как вакантные должности, так и должности нижестоящего уровня, а также работы с более низкой оплатой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предоставить работнику возможность ознакомиться с предложенной альтернативной трудовой занятостью и принять решение о её принятии или отклонении в течение разумного срока.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согласия работника на предложенную альтернативную трудовую занятость</w:t>
      </w:r>
      <w:r w:rsidRPr="0048045A">
        <w:rPr>
          <w:rFonts w:ascii="Times New Roman" w:hAnsi="Times New Roman"/>
          <w:strike/>
          <w:color w:val="000000" w:themeColor="text1"/>
          <w:szCs w:val="28"/>
        </w:rPr>
        <w:t>,</w:t>
      </w:r>
      <w:r w:rsidRPr="0048045A">
        <w:rPr>
          <w:rFonts w:ascii="Times New Roman" w:hAnsi="Times New Roman"/>
          <w:color w:val="000000" w:themeColor="text1"/>
          <w:szCs w:val="28"/>
        </w:rPr>
        <w:t xml:space="preserve"> работодатель обязан заключить с ним дополнительное соглашение к трудовому договору, урегулировав в нем все соответствующие условия.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Нарушение работодателем обязанности предложить альтернативную трудовую занятость, соответствующую указанным критериям, может быть признано нарушением прав работника и влечёт за собой ответственность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46. Гарантии и компенсации, предоставляемые работникам при направлении в служебные командировки и при переезде на работу в другую местность.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256. Понятие служебной командировки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Служебная командировка - поездка работника по распоряжению работодателя на определённый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командировками не признаются.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"https://online3.consultant.ru/cgi/online.cgi?req=query&amp;mode=backrefs&amp;rnd=pqduEg&amp;REFBASE=LAW&amp;REFDOC=433304&amp;REFDST=740&amp;REFTYPE=CDLT_CHILDLESS_CONTENTS_ITEM_MAIN_BACKREFS_P&amp;ts=2525816981456698871"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Особенности направления работников в служебные командировки устанавливаются в порядке, определяемом Правительством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lastRenderedPageBreak/>
        <w:t>Статья 257. Гарантии при направлении работников в служебные командировки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направлении работника в служебную командировку ему гарантируются сохранение места работы (должности) и среднего заработка, а также возмещение расходов, связанных со служебной командировкой.</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"https://online3.consultant.ru/cgi/online.cgi?req=query&amp;mode=backrefs&amp;rnd=pqduEg&amp;REFBASE=LAW&amp;REFDOC=433304&amp;REFDST=2929&amp;REFTYPE=CDLT_CHILDLESS_CONTENTS_ITEM_MAIN_BACKREFS_P&amp;ts=3110169814566928480"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Направление инвалидов в служебные командировки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hyperlink r:id="rId39" w:tooltip="&lt;div class=" w:history="1">
        <w:r w:rsidRPr="0048045A">
          <w:rPr>
            <w:rFonts w:ascii="Times New Roman" w:hAnsi="Times New Roman"/>
            <w:color w:val="000000" w:themeColor="text1"/>
            <w:szCs w:val="28"/>
          </w:rPr>
          <w:t>порядке</w:t>
        </w:r>
      </w:hyperlink>
      <w:r w:rsidRPr="0048045A">
        <w:rPr>
          <w:rFonts w:ascii="Times New Roman" w:hAnsi="Times New Roman"/>
          <w:color w:val="000000" w:themeColor="text1"/>
          <w:szCs w:val="28"/>
        </w:rPr>
        <w:t>,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направления в служебную командировку.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258. Возмещение расходов, связанных со служебной командировкой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направления в служебную командировку работодатель обязан возмещать работнику:</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"https://online3.consultant.ru/cgi/online.cgi?req=query&amp;mode=backrefs&amp;rnd=pqduEg&amp;REFBASE=LAW&amp;REFDOC=433304&amp;REFDST=101069&amp;REFTYPE=CDLT_MAIN_BACKREFS&amp;ts=27184169814566917524"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расходы по проезду;</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"https://online3.consultant.ru/cgi/online.cgi?req=query&amp;mode=backrefs&amp;rnd=pqduEg&amp;REFBASE=LAW&amp;REFDOC=433304&amp;REFDST=101070&amp;REFTYPE=CDLT_MAIN_BACKREFS&amp;ts=16064169814566916279"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расходы по найму жилого помещения;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"https://online3.consultant.ru/cgi/online.cgi?req=query&amp;mode=backrefs&amp;rnd=pqduEg&amp;REFBASE=LAW&amp;REFDOC=433304&amp;REFDST=101071&amp;REFTYPE=CDLT_MAIN_BACKREFS&amp;ts=1555916981456692456"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дополнительные расходы, связанные с проживанием вне места постоянного жительства (суточные);</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"https://online3.consultant.ru/cgi/online.cgi?req=query&amp;mode=backrefs&amp;rnd=pqduEg&amp;REFBASE=LAW&amp;REFDOC=433304&amp;REFDST=101072&amp;REFTYPE=CDLT_MAIN_BACKREFS&amp;ts=2054169814566925097"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иные расходы, произведённые работником с разрешения или ведома работодателя.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"https://online3.consultant.ru/cgi/online.cgi?req=query&amp;mode=backrefs&amp;rnd=pqduEg&amp;REFBASE=LAW&amp;REFDOC=433304&amp;REFDST=2508&amp;REFTYPE=CDLT_CHILDLESS_CONTENTS_ITEM_MAIN_BACKREFS_P&amp;ts=996616981456697731"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Порядок и размеры возмещения расходов, связанных со служебными командировками,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этом размер возмещения суточных, связанных со служебными командировками, не может быть ниже 1/30 величины минимального размера </w:t>
      </w:r>
      <w:r w:rsidRPr="0048045A">
        <w:rPr>
          <w:rFonts w:ascii="Times New Roman" w:hAnsi="Times New Roman"/>
          <w:color w:val="000000" w:themeColor="text1"/>
          <w:szCs w:val="28"/>
        </w:rPr>
        <w:lastRenderedPageBreak/>
        <w:t>оплаты труда, установленного в соответствующих субъектах Российской Федерации, за каждый день нахождения в служебной командировке.</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"https://online3.consultant.ru/cgi/online.cgi?req=query&amp;mode=backrefs&amp;rnd=pqduEg&amp;REFBASE=LAW&amp;REFDOC=433304&amp;REFDST=2509&amp;REFTYPE=CDLT_CHILDLESS_CONTENTS_ITEM_MAIN_BACKREFS_P&amp;ts=23703169814566916363"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Порядок и размеры возмещения расходов, связанных со служебными командировками,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"https://online3.consultant.ru/cgi/online.cgi?req=query&amp;mode=backrefs&amp;rnd=pqduEg&amp;REFBASE=LAW&amp;REFDOC=433304&amp;REFDST=102591&amp;REFTYPE=CDLT_CHILDLESS_CONTENTS_ITEM_MAIN_BACKREFS_P&amp;ts=3065516981456693095"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Порядок и размеры возмещения расходов, связанных со служебными командировками, работникам других работодателей определяются коллективным договором или локальным нормативным актом, если иное не установлено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259. Возмещение расходов, связанных со служебными поездками работников, постоянная работа которых осуществляется в пути или имеет разъездной характер, а также с работой в полевых условиях, работами экспедиционного характера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 работодатель возмещает связанные со служебными поездками: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"https://online3.consultant.ru/cgi/online.cgi?req=query&amp;mode=backrefs&amp;rnd=pqduEg&amp;REFBASE=LAW&amp;REFDOC=433304&amp;REFDST=744&amp;REFTYPE=CDLT_MAIN_BACKREFS&amp;ts=3097169814566916280"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расходы по проезду;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расходы по найму жилого помещения;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"https://online3.consultant.ru/cgi/online.cgi?req=query&amp;mode=backrefs&amp;rnd=pqduEg&amp;REFBASE=LAW&amp;REFDOC=433304&amp;REFDST=746&amp;REFTYPE=CDLT_MAIN_BACKREFS&amp;ts=7266169814566931353"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дополнительные расходы, связанные с проживанием вне места постоянного жительства (суточные, полевое довольствие);</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"https://online3.consultant.ru/cgi/online.cgi?req=query&amp;mode=backrefs&amp;rnd=pqduEg&amp;REFBASE=LAW&amp;REFDOC=433304&amp;REFDST=747&amp;REFTYPE=CDLT_MAIN_BACKREFS&amp;ts=23517169814566930076"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иные расходы, произведённые работниками с разрешения или ведома работодателя.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"https://online3.consultant.ru/cgi/online.cgi?req=query&amp;mode=backrefs&amp;rnd=pqduEg&amp;REFBASE=LAW&amp;REFDOC=433304&amp;REFDST=748&amp;REFTYPE=CDLT_CHILDLESS_CONTENTS_ITEM_MAIN_BACKREFS_P&amp;ts=3273116981456692335"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fldChar w:fldCharType="end"/>
      </w:r>
      <w:r w:rsidRPr="0048045A">
        <w:rPr>
          <w:rFonts w:ascii="Times New Roman" w:hAnsi="Times New Roman"/>
          <w:color w:val="000000" w:themeColor="text1"/>
          <w:szCs w:val="28"/>
        </w:rPr>
        <w:t>Размеры и порядок возмещения расходов, связанных со служебными поездками работников, указанных в части первой настоящей статьи, а также перечень работ, профессий, должностей этих работников устанавливаются коллективным договором, соглашениями, локальными нормативными актами. Размеры и порядок возмещения указанных расходов могут также устанавливаться трудовым договором. </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260. Возмещение расходов при переезде на работу в другую местность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переезде работника по предварительной договорённости с работодателем на работу в другую местность работодатель обязан возместить работнику:</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"https://online3.consultant.ru/cgi/online.cgi?req=query&amp;mode=backrefs&amp;rnd=pqduEg&amp;REFBASE=LAW&amp;REFDOC=433304&amp;REFDST=101076&amp;REFTYPE=CDLT_MAIN_BACKREFS&amp;ts=22306169814566912007"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расходы по переезду работника, членов его семьи и провозу имущества (за исключением случаев, когда работодатель предоставляет работнику соответствующие средства передвижения);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"https://online3.consultant.ru/cgi/online.cgi?req=query&amp;mode=backrefs&amp;rnd=pqduEg&amp;REFBASE=LAW&amp;REFDOC=433304&amp;REFDST=101077&amp;REFTYPE=CDLT_MAIN_BACKREFS&amp;ts=620216981456698509"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расходы по обустройству на новом месте жительства.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"https://online3.consultant.ru/cgi/online.cgi?req=query&amp;mode=backrefs&amp;rnd=pqduEg&amp;REFBASE=LAW&amp;REFDOC=433304&amp;REFDST=2510&amp;REFTYPE=CDLT_CHILDLESS_CONTENTS_ITEM_MAIN_BACKREFS_P&amp;ts=2718016981456696731"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Порядок и размеры возмещения расходов при переезде на работу в другую местность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"https://online3.consultant.ru/cgi/online.cgi?req=query&amp;mode=backrefs&amp;rnd=pqduEg&amp;REFBASE=LAW&amp;REFDOC=433304&amp;REFDST=2511&amp;REFTYPE=CDLT_CHILDLESS_CONTENTS_ITEM_MAIN_BACKREFS_P&amp;ts=848916981456695819"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Порядок и размеры возмещения расходов при переезде на работу в другую местность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"https://online3.consultant.ru/cgi/online.cgi?req=query&amp;mode=backrefs&amp;rnd=pqduEg&amp;REFBASE=LAW&amp;REFDOC=433304&amp;REFDST=102594&amp;REFTYPE=CDLT_CHILDLESS_CONTENTS_ITEM_MAIN_BACKREFS_P&amp;ts=472169814566925470"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 xml:space="preserve">Порядок и размеры возмещения расходов при переезде на работу в другую местность работникам других работодателей определяются </w:t>
      </w:r>
      <w:r w:rsidRPr="0048045A">
        <w:rPr>
          <w:rFonts w:ascii="Times New Roman" w:hAnsi="Times New Roman"/>
          <w:color w:val="000000" w:themeColor="text1"/>
          <w:szCs w:val="28"/>
        </w:rPr>
        <w:lastRenderedPageBreak/>
        <w:t>коллективным договором или локальным нормативным актом либо по соглашению сторон трудового договора, если иное не установлено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47. Гарантии и компенсации, предоставляемые работникам при исполнении государственных или общественных обязанностей.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261. Гарантии и компенсации работникам, привлекаемым к исполнению государственных или общественных обязанностей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обязанностей в случаях, если в соответствии с настоящим Кодексом и иными федеральными законами эти обязанности должны исполняться в рабочее время.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частью первой настоящей статьи, выплачивают работнику за время исполнения этих обязанностей компенсацию в размере, определённом настоящим Кодексом, другими федеральными законами и иными нормативными правовыми актами Российской Федерации либо решением соответствующего общественного объединения.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262. Гарантии работникам, избранным в профсоюзные органы и комиссии по трудовым спорам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Работники, избранные в состав профсоюзных органов и комиссий по трудовым спорам, обладают повышенными гарантиями и правами в соответствии с настоящим Кодексом. В случае увольнения работника, избранного в профсоюзные органы или комиссии по трудовым спорам, работодатель должен соблюдать следующие условия: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а) запрещено увольнение работника, избранного в профсоюзные органы или комиссии по трудовым спорам, без предварительного </w:t>
      </w:r>
      <w:r w:rsidRPr="0048045A">
        <w:rPr>
          <w:rFonts w:ascii="Times New Roman" w:hAnsi="Times New Roman"/>
          <w:color w:val="000000" w:themeColor="text1"/>
          <w:szCs w:val="28"/>
        </w:rPr>
        <w:lastRenderedPageBreak/>
        <w:t>письменного согласия соответствующего профсоюза или комиссии. Причиной увольнения должны быть лишь объективные обстоятельства, дающие основания для увольнения виновного работника по основаниям подпунктов б), в), г) пункта 6) части первой статьи 134 Кодекса и пункта 8) части первой статьи 134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 увольнение работника, избранного в профсоюзные органы или комиссии по трудовым спорам, должно быть предварительно согласовано с органом, который избрал работника, и подлежит надзору соответствующего профсоюза или комиссии;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 работник имеет право на обращение в арбитражный суд в случае несогласия с увольнением, и суд должен рассматривать такие дела с высоким приоритетом и с учётом дополнительных гарантий, предоставляемых работникам, избранным в профсоюзные органы или комиссии по трудовым спорам;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г) в случае признания увольнения работника, избранного в профсоюзные органы или комиссии по трудовым спорам, незаконным, работодатель обязан восстановить работника на прежней должности с выплатой компенсации за упущенное время и моральный вред, а также обеспечить его дальнейшую работу в условиях, не нарушающих его права и интересы;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д) запрещается любое давление, угрозы или воздействие на работников, избранных в профсоюзные органы или комиссии по трудовым спорам, с целью заставить их отказаться от своих профсоюзных или комиссионных обязанностей. Нарушение этого запрета влечёт за собой ответственность согласно законодательству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е) в случае, если работник, избранный в профсоюзные органы или комиссии по трудовым спорам, решит отказаться от исполнения своих обязанностей, он должен уведомить об этом соответствующий профсоюз или комиссию с обоснованием своего решения. В таком случае работник сохраняет свои права и не подвергается дискриминации;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   ж) работодатель обязан немедленно уведомить соответствующий профсоюз или комиссию о намерении уволить работника, избранного в их органы, и предоставить им возможность вмешательства и разрешения возможных конфликтов.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гарантий и прав, предоставляемых работникам, избранным в профсоюзные органы и комиссии по трудовым спорам, влечёт за собой ответственность работодателя в соответствии с законодательством.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Все споры, связанные с нарушением гарантий и прав, предоставляемых работникам, избранным в профсоюзные органы и комиссии по трудовым спорам, рассматриваются в порядке, установленном законом, и подлежат обязательной медиации.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Положения настоящей статьи могут быть расширены дополнительными гарантиями и правами в коллективных договорах и соглашениях между работодателем и профсоюзами в соответствии с законодательством Российской Федерации.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"https://online3.consultant.ru/cgi/online.cgi?req=query&amp;mode=backrefs&amp;rnd=pqduEg&amp;REFBASE=LAW&amp;REFDOC=433304&amp;REFDST=101085&amp;REFTYPE=CDLT_CHILDLESS_CONTENTS_ITEM_MAIN_BACKREFS_P&amp;ts=248391698145669784"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Членам комиссий по трудовым спорам предоставляется свободное от работы время для участия в работе указанной комиссии с сохранением среднего заработка.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увольнения работников, избранных в состав комиссий по трудовым спорам, определяется статьёй 42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зарегистрированным в качестве кандидатов для участия в выборах или референдумах, предоставляются гарантии в соответствии с избирательным законодательством.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263. Гарантии работникам, избранным на выборные должности в государственных органах, органах местного самоуправления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Гарантии работникам, освобождённым от работы вследствие избрания их на выборные должности в государственных органах, органах местного самоуправления, устанавливаются федеральными законами и законами субъектов Российской Федерации, регулирующими статус и порядок деятельности указанных лиц.</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48. Гарантии и компенсации, предоставляемые работникам при совмещении работы с обучением, а также работникам, допущенным к соисканию учёной степени кандидата наук или доктора наук.</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264. Гарантии и компенсации работникам, совмещающим работу с получением высшего образования по программам бакалавриата, программам специалитета или программам магистратуры, и работникам, поступающим на обучение по указанным образовательным программам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направленным на обучение работодателем или поступившим самостоятельно на обучение по имеющим государственную аккредитацию программам бакалавриата, программам специалитета или программам магистратуры по заочной и очно-заочной формам обучения и успешно осваивающим эти программы, работодатель предоставляет дополнительные отпуска с сохранением среднего заработка для: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календарных дней (при освоении образовательных программ высшего образования в сокращённые сроки на втором курсе - 50 календарных дней);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прохождения государственной итоговой аттестации - до четырёх месяцев в соответствии с учебным планом осваиваемой работником образовательной программы высшего образования;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"https://online3.consultant.ru/cgi/online.cgi?req=query&amp;mode=backrefs&amp;rnd=pqduEg&amp;REFBASE=LAW&amp;REFDOC=433304&amp;REFDST=101095&amp;REFTYPE=CDLT_CHILDLESS_CONTENTS_ITEM_MAIN_BACKREFS_P&amp;ts=7076169814579817177"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Работодатель обязан предоставить отпуск без сохранения заработной платы:</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"https://online3.consultant.ru/cgi/online.cgi?req=query&amp;mode=backrefs&amp;rnd=pqduEg&amp;REFBASE=LAW&amp;REFDOC=433304&amp;REFDST=1916&amp;REFTYPE=CDLT_MAIN_BACKREFS&amp;ts=8570169814579818402"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работникам, допущенным к вступительным испытаниям, - 15 календарных дней;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"https://online3.consultant.ru/cgi/online.cgi?req=query&amp;mode=backrefs&amp;rnd=pqduEg&amp;REFBASE=LAW&amp;REFDOC=433304&amp;REFDST=1918&amp;REFTYPE=CDLT_MAIN_BACKREFS&amp;ts=17954169814579816226"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fldChar w:fldCharType="end"/>
      </w:r>
      <w:r w:rsidRPr="0048045A">
        <w:rPr>
          <w:rFonts w:ascii="Times New Roman" w:hAnsi="Times New Roman"/>
          <w:color w:val="000000" w:themeColor="text1"/>
          <w:szCs w:val="28"/>
        </w:rPr>
        <w:t>работникам, обучающимся по имеющим государственную аккредитацию программам бакалавриата, программам специалитета или программам магистратуры по очной форме обучения, совмещающим получение образования с работой, для прохождения промежуточной аттестации - 15 календарных дней в учебном году, для подготовки и защиты выпускной квалификационной работы и сдачи итоговых государственных экзаменов - четыре месяца, для сдачи итоговых государственных экзаменов - один месяц.</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успешно осваивающим имеющие государственную аккредитацию программы бакалавриата, программы специалитета или программы магистратуры по заочной форме обучения, один раз в учебном году работодатель оплачивает проезд к месту нахождения соответствующей организации, осуществляющей образовательную деятельность, и обратно.</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осваивающим имеющие государственную аккредитацию программы бакалавриата, программы специалитета или программы магистратуры по заочной и очно-заочной формам обучения на период до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соглашению сторон трудового договора сокращение рабочего времени производится путём предоставления работнику одного свободного от работы дня в неделю либо сокращения продолжительности рабочего дня в течение недели.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"https://online3.consultant.ru/cgi/online.cgi?req=query&amp;mode=backrefs&amp;rnd=pqduEg&amp;REFBASE=LAW&amp;REFDOC=433304&amp;REFDST=1921&amp;REFTYPE=CDLT_CHILDLESS_CONTENTS_ITEM_MAIN_BACKREFS_P&amp;ts=11651698145798476"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Гарантии и компенсации работникам, совмещающим работу с обучением по не имеющим государственной аккредитации программам бакалавриата, программам специалитета или программам магистратуры, устанавливаются коллективным договором или трудовым договором.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265. Гарантии и компенсации работникам, совмещающим работу с получением высшего образования - подготовки кадров высшей квалификации, а также работникам, допущенным к соисканию учёной степени кандидата наук или доктора наук</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осваивающие программы подготовки научных и научно-педагогических кадров в аспирантуре (адъюнктуре), программы ординатуры и программы ассистентуры-стажировки по заочной форме обучения, имеют право на: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отпуска по месту работы продолжительностью 30 календарных дней в течение календарного года с сохранением среднего заработка. При этом к указанному дополнительному отпуску работника добавляется время, затраченное на проезд от места работы до места обучения и обратно с сохранением среднего заработка. Указанный проезд оплачивает работодатель;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один свободный от работы день в неделю с оплатой его в размере 50 процентов получаемой заработной платы. Работодатель вправе предоставлять работникам по их желанию на последнем году обучения дополнительно не более двух свободных от работы дней в неделю без сохранения заработной платы.</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"https://online3.consultant.ru/cgi/online.cgi?req=query&amp;mode=backrefs&amp;rnd=pqduEg&amp;REFBASE=LAW&amp;REFDOC=433304&amp;REFDST=2109&amp;REFTYPE=CDLT_CHILDLESS_CONTENTS_ITEM_MAIN_BACKREFS_P&amp;ts=522169814579820994"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Работники, допущенные к соисканию учёной степени кандидата наук или доктора наук, имеют право на предоставление им в порядке, установленном Правительством Российской Федерации, дополнительного отпуска по месту работы продолжительностью соответственно три и шесть месяцев с сохранением среднего заработка.</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266. Гарантии и компенсации работникам, совмещающим работу с получением среднего профессионального образования, и работникам, поступающим на обучение по образовательным программам среднего профессионального образования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успешно осваивающим имеющие государственную аккредитацию образовательные программы среднего профессионального </w:t>
      </w:r>
      <w:r w:rsidRPr="0048045A">
        <w:rPr>
          <w:rFonts w:ascii="Times New Roman" w:hAnsi="Times New Roman"/>
          <w:color w:val="000000" w:themeColor="text1"/>
          <w:szCs w:val="28"/>
        </w:rPr>
        <w:lastRenderedPageBreak/>
        <w:t>образования по заочной и очно-заочной формам обучения, работодатель предоставляет дополнительные отпуска с сохранением среднего заработка для: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прохождения промежуточной аттестации на первом и втором курсах - по 30 календарных дней, на каждом из последующих курсов - по 40 календарных дней;</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"https://online3.consultant.ru/cgi/online.cgi?req=query&amp;mode=backrefs&amp;rnd=pqduEg&amp;REFBASE=LAW&amp;REFDOC=433304&amp;REFDST=1929&amp;REFTYPE=CDLT_MAIN_BACKREFS&amp;ts=901316981457988933"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предоставить отпуск без сохранения заработной платы: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допущенным к вступительным испытаниям, - 10 календарных дней;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осваивающим имеющие государственную аккредитацию образовательные программы среднего профессионального образования по очной форме обучения и совмещающим получение образования с работой, для прохождения промежуточной аттестации - 10 календарных дней в учебном году, для прохождения государственной итоговой аттестации - до двух месяцев.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осваивающим имеющие государственную аккредитацию образовательные программы среднего профессионального образования по заочной форме обучения, один раз в учебном году работодатель оплачивает проезд к месту нахождения образовательной организации и обратно в размере 50 процентов стоимости проезда.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осваивающим имеющие государственную аккредитацию образовательные программы среднего профессионального образования по очно-заочной и заочной формам обучения, в течение 10 учебных месяцев перед началом прохождения государственной итоговой аттестации устанавливается по их желанию рабочая неделя, сокращённая на 7 часов. За время освобождения от работы указанным работникам выплачивается 50 </w:t>
      </w:r>
      <w:r w:rsidRPr="0048045A">
        <w:rPr>
          <w:rFonts w:ascii="Times New Roman" w:hAnsi="Times New Roman"/>
          <w:color w:val="000000" w:themeColor="text1"/>
          <w:szCs w:val="28"/>
        </w:rPr>
        <w:lastRenderedPageBreak/>
        <w:t>процентов среднего заработка по основному месту работы, но не ниже минимального размера оплаты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соглашению сторон трудового договора, заключаемому в письменной форме, сокращение рабочего времени производится путём предоставления работнику одного свободного от работы дня в неделю либо сокращения продолжительности рабочего дня (смены) в течение недели.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"https://online3.consultant.ru/cgi/online.cgi?req=query&amp;mode=backrefs&amp;rnd=pqduEg&amp;REFBASE=LAW&amp;REFDOC=433304&amp;REFDST=1935&amp;REFTYPE=CDLT_CHILDLESS_CONTENTS_ITEM_MAIN_BACKREFS_P&amp;ts=23718169814579819291"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Гарантии и компенсации работникам, совмещающим работу с получением образования по не имеющим государственной аккредитации образовательным программам среднего профессионального образования, устанавливаются коллективным договором или трудовым договором.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267. Гарантии и компенсации работникам, получающим основное общее образование или среднее общее образование по очно-заочной форме обучения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успешно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работодатель предоставляет дополнительный отпуск с сохранением среднего заработка для прохождения государственной итоговой аттестации по образовательной программе основного общего образования на срок 9 календарных дней, по образовательной программе среднего общего образования на срок 22 календарных дня.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в период учебного года устанавливается по их желанию рабочая неделя, сокращённая на один рабочий день или на соответствующее ему количество рабочих часов (при сокращении рабочего дня (смены) в течение недели).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"https://online3.consultant.ru/cgi/online.cgi?req=query&amp;mode=backrefs&amp;rnd=pqduEg&amp;REFBASE=LAW&amp;REFDOC=433304&amp;REFDST=1940&amp;REFTYPE=CDLT_CHILDLESS_CONTENTS_ITEM_MAIN_BACKREFS_P&amp;ts=14575169814579825538"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fldChar w:fldCharType="end"/>
      </w:r>
      <w:r w:rsidRPr="0048045A">
        <w:rPr>
          <w:rFonts w:ascii="Times New Roman" w:hAnsi="Times New Roman"/>
          <w:color w:val="000000" w:themeColor="text1"/>
          <w:szCs w:val="28"/>
        </w:rPr>
        <w:t>Гарантии и компенсации работникам, совмещающим работу с освоением не имеющих государственной аккредитации образовательных программ основного общего или среднего общего образования по очно-заочной форме обучения, устанавливаются коллективным договором или трудовым договором.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268. Порядок предоставления гарантий и компенсаций работникам, совмещающим работу с получением образования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работникам, совмещающим работу с получением образования, предоставляются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работодателем в соответствии с трудовым договором или ученическим договором, заключённым между работником и работодателем в письменной форме.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дополнительным отпускам, предусмотренным статьями 264-267 настоящего Кодекса, по соглашению работодателя и работника могут присоединяться ежегодные оплачиваемые отпуска.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"https://online3.consultant.ru/cgi/online.cgi?req=query&amp;mode=backrefs&amp;rnd=pqduEg&amp;REFBASE=LAW&amp;REFDOC=433304&amp;REFDST=1943&amp;REFTYPE=CDLT_CHILDLESS_CONTENTS_ITEM_MAIN_BACKREFS_P&amp;ts=14768169814579825004"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Работнику, совмещающему работу с получением образования одновременно в двух организациях, осуществляющих образовательную деятельность, гарантии и компенсации предоставляются только в связи с получением образования в одной из этих организаций (по выбору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Форма справки-вызова, дающей право на предоставление гарантий и компенсаций работникам, совмещающим работу с получением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w:t>
      </w:r>
      <w:r w:rsidRPr="0048045A">
        <w:rPr>
          <w:rFonts w:ascii="Times New Roman" w:hAnsi="Times New Roman"/>
          <w:color w:val="000000" w:themeColor="text1"/>
          <w:szCs w:val="28"/>
        </w:rPr>
        <w:lastRenderedPageBreak/>
        <w:t>государственной политики и нормативно-правовому регулированию в сфере общего образования.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49. Гарантии и компенсации, предоставляемые работникам при вынужденном прекращении работы не по вине работника.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269. Гарантии и компенсации, предоставляемые работникам при вынужденном прекращении трудовых отношений не по вине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обеспечивать гарантии и компенсации работникам</w:t>
      </w:r>
      <w:r w:rsidRPr="0048045A">
        <w:rPr>
          <w:rFonts w:ascii="Times New Roman" w:hAnsi="Times New Roman"/>
          <w:strike/>
          <w:color w:val="000000" w:themeColor="text1"/>
          <w:szCs w:val="28"/>
        </w:rPr>
        <w:t>,</w:t>
      </w:r>
      <w:r w:rsidRPr="0048045A">
        <w:rPr>
          <w:rFonts w:ascii="Times New Roman" w:hAnsi="Times New Roman"/>
          <w:color w:val="000000" w:themeColor="text1"/>
          <w:szCs w:val="28"/>
        </w:rPr>
        <w:t xml:space="preserve"> при условии прекращения трудовых отношений не по вине работника</w:t>
      </w:r>
      <w:r w:rsidRPr="0048045A">
        <w:rPr>
          <w:rFonts w:ascii="Times New Roman" w:hAnsi="Times New Roman"/>
          <w:strike/>
          <w:color w:val="000000" w:themeColor="text1"/>
          <w:szCs w:val="28"/>
        </w:rPr>
        <w:t>,</w:t>
      </w:r>
      <w:r w:rsidRPr="0048045A">
        <w:rPr>
          <w:rFonts w:ascii="Times New Roman" w:hAnsi="Times New Roman"/>
          <w:color w:val="000000" w:themeColor="text1"/>
          <w:szCs w:val="28"/>
        </w:rPr>
        <w:t xml:space="preserve"> в соответствии с настоящей статьей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При вынужденном прекращении трудовых отношений не по вине работника, работодатель обязан выплатить работнику: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компенсацию в размере средней заработной платы за период увольнения;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компенсацию за неиспользованный отпуск, рассчитываемую на основе количества дней отпуска, оставшихся до окончания текущего календарного года.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вынужденном прекращении трудовых отношений не по вине работника работодатель обязан предоставить работнику справку о причинах увольнения и перечислить на его счёт все выплаты, установленные коллективным договором, трудовым договором или локальными нормативными актами.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вынужденном прекращении трудовых отношений не по вине работника работник имеет право на гарантированное трудоустройство с учётом его квалификации, опыта и предыдущего места работы в порядке и на условиях, установленных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Дополнительные гарантии и компенсации при вынужденном прекращении работы не по вине работника могут быть предусмотрены коллективными договорами, соглашениями и иными локальными </w:t>
      </w:r>
      <w:r w:rsidRPr="0048045A">
        <w:rPr>
          <w:rFonts w:ascii="Times New Roman" w:hAnsi="Times New Roman"/>
          <w:color w:val="000000" w:themeColor="text1"/>
          <w:szCs w:val="28"/>
        </w:rPr>
        <w:lastRenderedPageBreak/>
        <w:t>нормативными актами, но не могут ухудшать положение работника по сравнению с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и условия предоставления гарантий и компенсаций, установленных настоящей статьёй, определяются законодательством Российской Федерации и могут быть дополнительно уточнены в локальных нормативных актах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неисполнения работодателем своих обязательств по предоставлению гарантий и компенсаций при вынужденном прекращении работы не по вине работника, работник имеет право на обращение в соответствующие органы надзора и защиты трудовых прав для защиты своих интересов.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не вправе устанавливать какие-либо ограничения на право работника на получение гарантий и компенсаций, предусмотренных настоящей статьёй.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50. Гарантии и компенсации, предоставляемые работникам при предоставлении ежегодного оплачиваемого отпуска.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bCs/>
          <w:color w:val="000000" w:themeColor="text1"/>
          <w:szCs w:val="28"/>
        </w:rPr>
        <w:t>Статья 270. Гарантии</w:t>
      </w:r>
      <w:r w:rsidRPr="0048045A">
        <w:rPr>
          <w:rFonts w:ascii="Times New Roman" w:hAnsi="Times New Roman"/>
          <w:b/>
          <w:color w:val="000000" w:themeColor="text1"/>
          <w:szCs w:val="28"/>
        </w:rPr>
        <w:t xml:space="preserve"> и компенсации, предоставляемые работникам при предоставлении ежегодного оплачиваемого отпуска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предоставляется ежегодный оплачиваемый отпуск в соответствии с условиями, установленными настоящим Кодексом 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Длительность ежегодного оплачиваемого отпуска составляет 28 календарных дней. Дополнительные дни отпуска предоставляются работнику в зависимости от стажа его работы в организации и других факторов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отпуска производится работнику в размере его среднего заработка, установленного в соответствии с трудовым договором, за время отпуска. Размер среднего заработка для расчёта оплаты отпуска определяется на основе средних заработков работника за предшествующие 12 месяцев, включая премии, надбавки и другие дополнительные выплаты.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если работник находится в отпуске по временной нетрудоспособности или у него имеются другие основания, которые препятствуют ему воспользоваться ежегодным оплачиваемым отпуском, период отпуска переносится на более поздний срок, но не позднее чем через 12 месяцев с момента возникновения права на отпуск.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расторжения трудового договора до начала использования ежегодного отпуска работник имеет право на денежную компенсацию за неиспользованный отпуск. Размер такой компенсации определяется в соответствии с действующим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предоставления и использования ежегодного оплачиваемого отпуска, а также условия его оплаты могут быть урегулированы коллективным трудовым договором, локальными нормативными актами организации или индивидуальным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прав работника в части предоставления и использования ежегодного оплачиваемого отпуска влечёт за собой ответственность работодателя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Контроль за соблюдением настоящей статьи осуществляется органами государственного надзора за соблюдением трудового законодательства.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имеют право на консультации и защиту своих прав по вопросам, связанным с предоставлением и использованием ежегодного оплачиваемого отпуска, в соответствии с действующим законодательством и законодательством о профсоюзах.</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Глава 51. Гарантии и компенсации, предоставляемые работникам при расторжении трудового договора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271. Выходные пособия. Выплата среднего месячного заработка за период трудоустройства или единовременной компенсации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расторжении трудового договора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увольняемому </w:t>
      </w:r>
      <w:r w:rsidRPr="0048045A">
        <w:rPr>
          <w:rFonts w:ascii="Times New Roman" w:hAnsi="Times New Roman"/>
          <w:color w:val="000000" w:themeColor="text1"/>
          <w:szCs w:val="28"/>
        </w:rPr>
        <w:lastRenderedPageBreak/>
        <w:t>работнику выплачивается выходное пособие в размере среднего месячного заработка.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длительность периода трудоустройства работника, уволенного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выплатить работнику, уволенному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рабочих дней со дня увольнения работник обратился в этот орган и не был трудоустроен в течение двух месяцев со дня увольнения.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предусмотренном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второго месяца со дня увольнения, а в случае, предусмотренном частью третьей настоящей статьи, - после принятия решения органом службы занятости населения, но не позднее пятнадцати рабочих дней после окончания третьего месяца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"https://online3.consultant.ru/cgi/online.cgi?req=query&amp;mode=backrefs&amp;rnd=pqduEg&amp;REFBASE=LAW&amp;REFDOC=433304&amp;REFDST=2410&amp;REFTYPE=CDLT_CHILDLESS_CONTENTS_ITEM_MAIN_BACKREFS_P&amp;ts=9749169814579913668"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 xml:space="preserve">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двукратного среднего </w:t>
      </w:r>
      <w:r w:rsidRPr="0048045A">
        <w:rPr>
          <w:rFonts w:ascii="Times New Roman" w:hAnsi="Times New Roman"/>
          <w:color w:val="000000" w:themeColor="text1"/>
          <w:szCs w:val="28"/>
        </w:rPr>
        <w:lastRenderedPageBreak/>
        <w:t>месячного заработка. 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зачётом указанной выплаты.</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"https://online3.consultant.ru/cgi/online.cgi?req=query&amp;mode=backrefs&amp;rnd=pqduEg&amp;REFBASE=LAW&amp;REFDOC=433304&amp;REFDST=2411&amp;REFTYPE=CDLT_CHILDLESS_CONTENTS_ITEM_MAIN_BACKREFS_P&amp;ts=3001116981457997602"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При ликвидации организации выплаты среднего месячного заработка за период трудоустройства (части вторая и третья настоящей статьи) и (или) выплата единовременной компенсации (часть пятая настоящей статьи) в любом случае должны быть произведены до завершения ликвидации организации в соответствии с гражданским законодательством.</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"https://online3.consultant.ru/cgi/online.cgi?req=query&amp;mode=backrefs&amp;rnd=pqduEg&amp;REFBASE=LAW&amp;REFDOC=433304&amp;REFDST=768&amp;REFTYPE=CDLT_CHILDLESS_CONTENTS_ITEM_MAIN_BACKREFS_P&amp;ts=3188516981457998497"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Выходное пособие в размере двухнедельного среднего заработка выплачивается работнику при расторжении трудового договора в связи с:</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"https://online3.consultant.ru/cgi/online.cgi?req=query&amp;mode=backrefs&amp;rnd=pqduEg&amp;REFBASE=LAW&amp;REFDOC=433304&amp;REFDST=769&amp;REFTYPE=CDLT_MAIN_BACKREFS&amp;ts=7112169814579910226"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b/>
          <w:color w:val="000000" w:themeColor="text1"/>
          <w:szCs w:val="28"/>
        </w:rPr>
        <w:t xml:space="preserve"> </w:t>
      </w:r>
      <w:r w:rsidRPr="0048045A">
        <w:rPr>
          <w:rFonts w:ascii="Times New Roman" w:hAnsi="Times New Roman"/>
          <w:color w:val="000000" w:themeColor="text1"/>
          <w:szCs w:val="28"/>
        </w:rPr>
        <w:t>призывом работника на военную службу или направлением его на заменяющую её альтернативную гражданскую службу (пункт 1 части первой статьи 136 настоящего Кодекса);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"https://online3.consultant.ru/cgi/online.cgi?req=query&amp;mode=backrefs&amp;rnd=pqduEg&amp;REFBASE=LAW&amp;REFDOC=433304&amp;REFDST=771&amp;REFTYPE=CDLT_MAIN_BACKREFS&amp;ts=22905169814579925966"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восстановлением на работе работника, ранее выполнявшего эту работу (пункт 2 части первой статьи 136 настоящего Кодекса);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"https://online3.consultant.ru/cgi/online.cgi?req=query&amp;mode=backrefs&amp;rnd=pqduEg&amp;REFBASE=LAW&amp;REFDOC=433304&amp;REFDST=772&amp;REFTYPE=CDLT_MAIN_BACKREFS&amp;ts=11830169814579920643"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отказом работника от перевода на работу в другую местность вместе с работодателем (пункт 9 части первой статьи 130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части первой статьи 136 настоящего Кодекса);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"https://online3.consultant.ru/cgi/online.cgi?req=query&amp;mode=backrefs&amp;rnd=pqduEg&amp;REFBASE=LAW&amp;REFDOC=433304&amp;REFDST=774&amp;REFTYPE=CDLT_MAIN_BACKREFS&amp;ts=2701716981457997538"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отказом работника от продолжения работы в связи с изменением определённых сторонами условий трудового договора (пункт 7 части первой статьи 130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и (или) единовременной компенсации, предусмотренной частью пятой настоящей статьи, за исключением случаев, предусмотренных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Условие трудового договора и (или) соглашения о его расторжении, предусматривающее выплату работнику выходного пособия в определённом сторонами размере, - даже если его включение в трудовой договор и (или) соглашение явилось результатом действий руководителя организации, которые в конкретных обстоятельствах не в полной мере отвечали критериям добросовестности и разумности, но при этом оно формально не противоречит закону - никоим образом не влечёт недействительность трудового договора и (или) соглашения о его расторжении, причём ни полностью, ни в части, и подлежит безусловному исполнению обязательство работодателя о выплате работнику выходного пособия в согласованном сторонами размере.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272. Преимущественное право на оставление на работе при сокращении численности или штата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Сокращение штата или численности работников - это процесс уменьшения общего количества работников, занятых в организации, с целью уменьшения численности персонала или изменения его структуры по инициативе работодателя, который может быть обусловлен экономическими, техническими, организационными или иными обстоятельствами и может повлечь за собой увольнение работников или изменение их рабочих условий, включая перевод на другие должности или вакансии.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равной производительности труда и квалификации предпочтение в оставлении на работе отдаётся: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w:t>
      </w:r>
      <w:r w:rsidRPr="0048045A">
        <w:rPr>
          <w:rFonts w:ascii="Times New Roman" w:hAnsi="Times New Roman"/>
          <w:color w:val="000000" w:themeColor="text1"/>
          <w:szCs w:val="28"/>
          <w:lang w:eastAsia="en-US"/>
        </w:rPr>
        <w:t xml:space="preserve">матери и отцы, воспитывающие без супруга (супруги) детей в возрасте до четырнадцати лет, </w:t>
      </w:r>
      <w:r w:rsidRPr="0048045A">
        <w:rPr>
          <w:rFonts w:ascii="Times New Roman" w:hAnsi="Times New Roman"/>
          <w:color w:val="000000" w:themeColor="text1"/>
          <w:szCs w:val="28"/>
        </w:rPr>
        <w:t xml:space="preserve">работникам, получившим в период работы у данного </w:t>
      </w:r>
      <w:r w:rsidRPr="0048045A">
        <w:rPr>
          <w:rFonts w:ascii="Times New Roman" w:hAnsi="Times New Roman"/>
          <w:color w:val="000000" w:themeColor="text1"/>
          <w:szCs w:val="28"/>
        </w:rPr>
        <w:lastRenderedPageBreak/>
        <w:t xml:space="preserve">работодателя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 работникам, не достигшим возраста, дающего право на назначение пенсии по старости, в том числе досрочно, в течении пяти лет до наступления такого события, родителю, имеющему ребёнка в возрасте до восемнадцати лет, в случае, если другой родитель призван на военную службу по мобилизации, </w:t>
      </w:r>
      <w:r w:rsidRPr="0048045A">
        <w:rPr>
          <w:rFonts w:ascii="Times New Roman" w:hAnsi="Times New Roman"/>
          <w:color w:val="000000" w:themeColor="text1"/>
          <w:szCs w:val="28"/>
          <w:shd w:val="clear" w:color="auto" w:fill="FFFFFF"/>
        </w:rPr>
        <w:t xml:space="preserve">направлен на службу в войска национальной гвардии Российской Федерации по мобилизации или заключил контракт о прохождении военной службы в период мобилизации, в период военного положения или в военное время </w:t>
      </w:r>
      <w:r w:rsidRPr="0048045A">
        <w:rPr>
          <w:rFonts w:ascii="Times New Roman" w:hAnsi="Times New Roman"/>
          <w:color w:val="000000" w:themeColor="text1"/>
          <w:szCs w:val="28"/>
        </w:rPr>
        <w:t>либо заключил контракт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Коллективным договором могут предусматриваться другие категории работников, пользующиеся преимущественным правом на оставление на работе при равной производительности труда и квалификации.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273. Гарантии и компенсации работникам при ликвидации организации, сокращении численности или штата работников организации</w:t>
      </w:r>
    </w:p>
    <w:p w:rsidR="002C17DD" w:rsidRPr="0048045A" w:rsidRDefault="00F6072B" w:rsidP="004C27F6">
      <w:pPr>
        <w:pStyle w:val="ConsPlusNormal"/>
        <w:spacing w:line="360" w:lineRule="auto"/>
        <w:ind w:firstLine="709"/>
        <w:jc w:val="both"/>
        <w:rPr>
          <w:color w:val="000000" w:themeColor="text1"/>
          <w:sz w:val="28"/>
          <w:szCs w:val="28"/>
        </w:rPr>
      </w:pPr>
      <w:r w:rsidRPr="0048045A">
        <w:rPr>
          <w:color w:val="000000" w:themeColor="text1"/>
          <w:sz w:val="28"/>
          <w:szCs w:val="28"/>
        </w:rPr>
        <w:t>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в соответствии с частью третьей статьи 134 настоящего Кодекса. При согласии работника занять одну из предложенных вакантных должностей работодатель обязан предоставить ему указанную должность с заключением соответствующего дополнительного соглашения к трудовому договору соответствующего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 предстоящем увольнении в связи с ликвидацией организации, сокращением численности или штата работников организации работники </w:t>
      </w:r>
      <w:r w:rsidRPr="0048045A">
        <w:rPr>
          <w:rFonts w:ascii="Times New Roman" w:hAnsi="Times New Roman"/>
          <w:color w:val="000000" w:themeColor="text1"/>
          <w:szCs w:val="28"/>
        </w:rPr>
        <w:lastRenderedPageBreak/>
        <w:t>предупреждаются работодателем персонально и под роспись не менее чем за два месяца до увольнения.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с письменного согласия работника имеет право расторгнуть с ним трудовой договор до истечения срока, указанного в части второй настоящей статьи,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угрозе массовых увольнений работодатель с учётом мнения выборного органа первичной профсоюзной организации принимает необходимые меры, предусмотренные настоящим Кодексом, иными федеральными законами, коллективным договором, соглашением.</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"https://online3.consultant.ru/cgi/online.cgi?req=query&amp;mode=backrefs&amp;rnd=pqduEg&amp;REFBASE=LAW&amp;REFDOC=433304&amp;REFDST=783&amp;REFTYPE=CDLT_CHILDLESS_CONTENTS_ITEM_MAIN_BACKREFS&amp;ts=15035169814579930040"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b/>
          <w:bCs/>
          <w:color w:val="000000" w:themeColor="text1"/>
          <w:szCs w:val="28"/>
        </w:rPr>
        <w:t>Статья 274. Гарантии руководителю организации, его заместителям и главному бухгалтеру при расторжении трудового договора в связи со сменой собственника имущества организации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расторжения трудового договора с руководителем организации, его заместителями и главным бухгалтером в связи со сменой собственника имущества организации новый собственник обязан выплатить указанным работникам компенсацию в размере не ниже трёхкратного среднего месячного заработка работника, за исключением случаев, предусмотренных настоящим Кодексом.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275. Выходные пособия, компенсации и иные выплаты работникам в отдельных случаях прекращения трудовых договоров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Коллективным договором, соглашениями, локальными нормативными актами, трудовыми договорами либо решениями работодателя, уполномоченных органов юридического лица, а равно и собственника имущества организации или уполномоченных собственниками лиц (органов) не могут предусматриваться выплата работникам выходных пособий, компенсаций и (или) назначение им каких-либо иных выплат в любой форме в случаях увольнения работников по основаниям, которые относятся к дисциплинарным взысканиям (часть третья статьи 291 настоящего Кодекса), </w:t>
      </w:r>
      <w:r w:rsidRPr="0048045A">
        <w:rPr>
          <w:rFonts w:ascii="Times New Roman" w:hAnsi="Times New Roman"/>
          <w:color w:val="000000" w:themeColor="text1"/>
          <w:szCs w:val="28"/>
        </w:rPr>
        <w:lastRenderedPageBreak/>
        <w:t>или прекращения трудовых договоров с работниками по установленным настоящим Кодексом, другими федеральными законами основаниям, если это связано с совершением работниками виновных действий (бездействия).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52. Другие случаи, предусмотренные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276. Гарантированные права работника при призыве на военную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призыва работника на военную службу </w:t>
      </w:r>
      <w:r w:rsidRPr="0048045A">
        <w:rPr>
          <w:rFonts w:ascii="Times New Roman" w:hAnsi="Times New Roman"/>
          <w:color w:val="000000" w:themeColor="text1"/>
          <w:spacing w:val="-1"/>
          <w:kern w:val="2"/>
          <w:szCs w:val="28"/>
          <w:lang w:eastAsia="en-US"/>
        </w:rPr>
        <w:t>по призыву или поступления на заменяющую её альтернативную гражданскую службу</w:t>
      </w:r>
      <w:r w:rsidRPr="0048045A">
        <w:rPr>
          <w:rFonts w:ascii="Times New Roman" w:hAnsi="Times New Roman"/>
          <w:color w:val="000000" w:themeColor="text1"/>
          <w:szCs w:val="28"/>
        </w:rPr>
        <w:t xml:space="preserve"> работодатель обязан обеспечить сохранение рабочего места работника на период его отсутствия в связи с выполнением военных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 время прохождения военной службы по призыву </w:t>
      </w:r>
      <w:r w:rsidRPr="0048045A">
        <w:rPr>
          <w:rFonts w:ascii="Times New Roman" w:hAnsi="Times New Roman"/>
          <w:color w:val="000000" w:themeColor="text1"/>
          <w:spacing w:val="-1"/>
          <w:kern w:val="2"/>
          <w:szCs w:val="28"/>
          <w:lang w:eastAsia="en-US"/>
        </w:rPr>
        <w:t xml:space="preserve">или заменяющей её альтернативной гражданской службы </w:t>
      </w:r>
      <w:r w:rsidRPr="0048045A">
        <w:rPr>
          <w:rFonts w:ascii="Times New Roman" w:hAnsi="Times New Roman"/>
          <w:color w:val="000000" w:themeColor="text1"/>
          <w:szCs w:val="28"/>
        </w:rPr>
        <w:t xml:space="preserve">работник имеет право на получение среднего заработка, который определяется на основе его трудового договора и последних трёх месяцев до призыва на военную службу </w:t>
      </w:r>
      <w:r w:rsidRPr="0048045A">
        <w:rPr>
          <w:rFonts w:ascii="Times New Roman" w:hAnsi="Times New Roman"/>
          <w:color w:val="000000" w:themeColor="text1"/>
          <w:spacing w:val="-1"/>
          <w:kern w:val="2"/>
          <w:szCs w:val="28"/>
          <w:lang w:eastAsia="en-US"/>
        </w:rPr>
        <w:t>или поступления на заменяющую её альтернативную гражданскую службу</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между работником и работодателем не может быть расторгнут из-за призыва работника на военную службу. Расторжение такого договора без согласия работника признано недействительным.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окончании военной службы </w:t>
      </w:r>
      <w:r w:rsidRPr="0048045A">
        <w:rPr>
          <w:rFonts w:ascii="Times New Roman" w:hAnsi="Times New Roman"/>
          <w:color w:val="000000" w:themeColor="text1"/>
          <w:spacing w:val="-1"/>
          <w:kern w:val="2"/>
          <w:szCs w:val="28"/>
          <w:lang w:eastAsia="en-US"/>
        </w:rPr>
        <w:t>по призыву или заменяющей её альтернативной гражданской службы</w:t>
      </w:r>
      <w:r w:rsidRPr="0048045A">
        <w:rPr>
          <w:rFonts w:ascii="Times New Roman" w:hAnsi="Times New Roman"/>
          <w:color w:val="000000" w:themeColor="text1"/>
          <w:szCs w:val="28"/>
        </w:rPr>
        <w:t xml:space="preserve"> работник имеет право на восстановление на своём рабочем месте или аналогичной должности с сохранением всех социальных и профессиональных прав и преимуществ, которыми он обладал до призыва на военную службу</w:t>
      </w:r>
      <w:r w:rsidRPr="0048045A">
        <w:rPr>
          <w:rFonts w:ascii="Times New Roman" w:hAnsi="Times New Roman"/>
          <w:color w:val="000000" w:themeColor="text1"/>
          <w:spacing w:val="-1"/>
          <w:kern w:val="2"/>
          <w:szCs w:val="28"/>
          <w:lang w:eastAsia="en-US"/>
        </w:rPr>
        <w:t xml:space="preserve"> или до поступления на заменяющую её альтернативную гражданскую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прав работника, предусмотренных настоящей статьёй, влечёт за собой ответственность в соответствии с законодательством Российской Федерации.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277. Гарантии при переводе работника на другую нижеоплачиваемую работу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переводе работника, нуждающегося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в предоставлении другой работы, на другую нижеоплачиваемую работу у данного работодателя за ним сохраняется средний заработок по прежней работе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278. Гарантии работнику при временной нетрудоспособности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временной нетрудоспособности работодатель выплачивает работнику пособие по временной нетрудоспособности в соответствии с федеральными законами.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"https://online3.consultant.ru/cgi/online.cgi?req=query&amp;mode=backrefs&amp;rnd=pqduEg&amp;REFBASE=LAW&amp;REFDOC=433304&amp;REFDST=788&amp;REFTYPE=CDLT_CHILDLESS_CONTENTS_ITEM_MAIN_BACKREFS_P&amp;ts=8656169814585419077"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Размеры пособий по временной нетрудоспособности и условия их выплаты устанавливаются федеральными законами.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279. Гарантии и компенсации при несчастном случае на производстве и профессиональном заболевании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повреждении здоровья или в случае смерти работника вследствие несчастного случая на производстве либо профессионального заболевания работнику (его семье) возмещаются его утраченный заработок (доход), а также связанные с повреждением здоровья дополнительные расходы на медицинскую, социальную и профессиональную реабилитацию либо соответствующие расходы в связи со смертью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Виды, объёмы и условия предоставления работникам гарантий и компенсаций в указанных случаях определяются федеральными законами.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280. Гарантии работникам, направляемым на медицинский осмотр и (или) обязательное психиатрическое освидетельствование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 время прохождения медицинского осмотра и (или) обязательного психиатрического освидетельствования за работниками, обязанными в соответствии с настоящим Кодексом, иными нормативными правовыми актами, содержащими нормы трудового права, проходить такие осмотр и (или) освидетельствование, сохраняются место работы (должность) и средний заработок по месту работы.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281. Гарантии работникам при прохождении диспансеризации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"https://online3.consultant.ru/cgi/online.cgi?req=query&amp;mode=backrefs&amp;rnd=pqduEg&amp;REFBASE=LAW&amp;REFDOC=433304&amp;REFDST=2424&amp;REFTYPE=CDLT_CHILDLESS_CONTENTS_ITEM_MAIN_BACKREFS_P&amp;ts=251169814585430946"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"https://online3.consultant.ru/cgi/online.cgi?req=query&amp;mode=backrefs&amp;rnd=pqduEg&amp;REFBASE=LAW&amp;REFDOC=433304&amp;REFDST=2322&amp;REFTYPE=CDLT_CHILDLESS_CONTENTS_ITEM_MAIN_BACKREFS_P&amp;ts=16110169814585418232"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"https://online3.consultant.ru/cgi/online.cgi?req=query&amp;mode=backrefs&amp;rnd=pqduEg&amp;REFBASE=LAW&amp;REFDOC=433304&amp;REFDST=2425&amp;REFTYPE=CDLT_CHILDLESS_CONTENTS_ITEM_MAIN_BACKREFS_P&amp;ts=21450169814585423109"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Работники обязаны предоставлять работодателю справки медицинских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282. Гарантии и компенсации работникам в случае сдачи ими крови и её компонентов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день сдачи крови и её компонентов, а также в день связанного с этим медицинского осмотра работник освобождается от работы.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если по соглашению с работодателем работник в день сдачи крови и её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"https://online3.consultant.ru/cgi/online.cgi?req=query&amp;mode=backrefs&amp;rnd=pqduEg&amp;REFBASE=LAW&amp;REFDOC=433304&amp;REFDST=101161&amp;REFTYPE=CDLT_CHILDLESS_CONTENTS_ITEM_MAIN_BACKREFS_P&amp;ts=4932169814585421908"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В случае сдачи крови и её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После каждого дня сдачи крови и её компонентов работнику предоставляется дополнительный день отдыха. Указанный день отдыха по желанию работника может быть присоединён к ежегодному оплачиваемому отпуску или использован в другое время в течение года после дня сдачи крови и её компонентов.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сдаче крови и её компонентов работодатель сохраняет за работником его средний заработок за дни сдачи и предоставленные, в связи с этим, дни отдыха.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283. Гарантии и компенсации работникам, направляемым работодателем на профессиональное обучение или дополнительное профессиональное образование, на прохождение независимой оценки квалификации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направлении работодателем работника на профессиональное обучение или дополнительное профессиональное образование, на прохождение независимой оценки квалификации на соответствие положениям профессионального стандарта или квалификационным требованиям, установленным федеральными законами и иными нормативными правовыми актами Российской Федерации (далее - независимая оценка квалификации), с отрывом от работы за ним сохраняются место работы (должность) и средняя заработная плата по основному месту работы. Работникам, направляемым на профессиональное обучение или дополнительное профессиональное образование, на прохождение независимой оценки квалификации с отрывом от работы в другую местность, </w:t>
      </w:r>
      <w:r w:rsidRPr="0048045A">
        <w:rPr>
          <w:rFonts w:ascii="Times New Roman" w:hAnsi="Times New Roman"/>
          <w:color w:val="000000" w:themeColor="text1"/>
          <w:szCs w:val="28"/>
        </w:rPr>
        <w:lastRenderedPageBreak/>
        <w:t>производится оплата командировочных расходов в порядке и размерах, которые предусмотрены для лиц, направляемых в служебные командировки.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направлении работодателем работника на прохождение независимой оценки квалификации оплата прохождения такой оценки осуществляется за счёт средств работодателя.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284. Возмещение расходов при использовании личного имущества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использовании работником с согласия или ведома работодателя и в его интересах личного имущества работнику выплачивается компенсация за использование, износ (амортизацию) инструмента, личного транспорта, оборудования и других технических средств и материалов, принадлежащих работнику, а также возмещаются расходы, связанные с их использованием. Размер возмещения расходов определяется соглашением сторон трудового договора, выраженным в письменной форме.</w:t>
      </w:r>
    </w:p>
    <w:p w:rsidR="002C17DD" w:rsidRPr="0048045A" w:rsidRDefault="00F6072B" w:rsidP="004C2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left"/>
        <w:rPr>
          <w:rFonts w:ascii="Times New Roman" w:hAnsi="Times New Roman"/>
          <w:b/>
          <w:bCs/>
          <w:color w:val="000000" w:themeColor="text1"/>
          <w:szCs w:val="28"/>
          <w:lang w:eastAsia="ja-JP"/>
        </w:rPr>
      </w:pPr>
      <w:r w:rsidRPr="0048045A">
        <w:rPr>
          <w:rFonts w:ascii="Times New Roman" w:hAnsi="Times New Roman"/>
          <w:color w:val="000000" w:themeColor="text1"/>
          <w:szCs w:val="28"/>
          <w:lang w:eastAsia="ja-JP"/>
        </w:rPr>
        <w:tab/>
      </w:r>
      <w:r w:rsidRPr="0048045A">
        <w:rPr>
          <w:rFonts w:ascii="Times New Roman" w:hAnsi="Times New Roman"/>
          <w:b/>
          <w:bCs/>
          <w:color w:val="000000" w:themeColor="text1"/>
          <w:szCs w:val="28"/>
          <w:lang w:eastAsia="ja-JP"/>
        </w:rPr>
        <w:t>Статья 285. Пенсии по старости</w:t>
      </w:r>
    </w:p>
    <w:p w:rsidR="002C17DD" w:rsidRPr="0048045A" w:rsidRDefault="00F6072B" w:rsidP="004C2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left"/>
        <w:rPr>
          <w:rFonts w:ascii="Times New Roman" w:hAnsi="Times New Roman"/>
          <w:color w:val="000000" w:themeColor="text1"/>
          <w:szCs w:val="28"/>
          <w:lang w:eastAsia="ja-JP"/>
        </w:rPr>
      </w:pPr>
      <w:r w:rsidRPr="0048045A">
        <w:rPr>
          <w:rFonts w:ascii="Times New Roman" w:hAnsi="Times New Roman"/>
          <w:color w:val="000000" w:themeColor="text1"/>
          <w:szCs w:val="28"/>
          <w:lang w:eastAsia="ja-JP"/>
        </w:rPr>
        <w:t xml:space="preserve">     Право   на   пенсию   по   старости имеют рабочие и служащие: мужчины -  по   достижении   60 лет и при стаже работы не менее 30 лет, женщины - по достижении 55 лет и при стаже работы не менее 25 лет.</w:t>
      </w:r>
    </w:p>
    <w:p w:rsidR="002C17DD" w:rsidRPr="0048045A" w:rsidRDefault="00F6072B" w:rsidP="004C2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rPr>
          <w:rFonts w:ascii="Times New Roman" w:hAnsi="Times New Roman"/>
          <w:color w:val="000000" w:themeColor="text1"/>
          <w:szCs w:val="28"/>
          <w:lang w:eastAsia="ja-JP"/>
        </w:rPr>
      </w:pPr>
      <w:r w:rsidRPr="0048045A">
        <w:rPr>
          <w:rFonts w:ascii="Times New Roman" w:hAnsi="Times New Roman"/>
          <w:color w:val="000000" w:themeColor="text1"/>
          <w:szCs w:val="28"/>
          <w:lang w:eastAsia="ja-JP"/>
        </w:rPr>
        <w:t xml:space="preserve">     На льготных условиях (с понижением возраста и стажа или только возраста) имеют право на пенсию по старости:  рабочие и служащие на подземных работах,  на работах  с  вредными  условиями  труда  и  в горячих   цехах,  на  других  работах  с  тяжёлыми  условиями труда, работницы  предприятий  текстильной   промышленности   по   спискам производств и профессий;  женщины,  родившие пять или более детей и воспитавшие их до восьмилетнего  возраста;  рабочие  и  служащие  - инвалиды  из  числа  военнослужащих,  ставших инвалидами вследствие ранения,  контузии или увечья,  полученных при исполнении   обязанностей  военной  службы,  либо  вследствие заболевания,  связанного с пребыванием на фронте;  некоторые другие категории рабочих и служащих.</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XIII. Трудовой распорядок. Дисциплина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lastRenderedPageBreak/>
        <w:t>Глава 53.</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Понятие дисциплины труда и трудового распорядка организации.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286. Дисциплина труда и трудовой распорядок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Дисциплина труда - обязательное для всех работников подчинение правилам поведения, определенным в соответствии с настоящим Кодексом, иными федеральными законами, коллективным договором, соглашениями, локальными нормативными актами,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создавать условия, необходимые для соблюдения работниками дисциплины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распорядок определяется правилами внутреннего трудового распорядка.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приёма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отдельных категорий работников действуют уставы и положения о дисциплине, устанавливаемые федеральными законами.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287. Порядок утверждения правил внутреннего трудового распорядка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Правила внутреннего трудового распорядка утверждаются работодателем с учётом мнения представительного органа работников в порядке, установленном статьёй 38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Правила внутреннего трудового распорядка, как правило, являются приложением к коллективному договору.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54.</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К</w:t>
      </w:r>
      <w:r w:rsidRPr="0048045A">
        <w:rPr>
          <w:rFonts w:ascii="Times New Roman" w:hAnsi="Times New Roman"/>
          <w:b/>
          <w:bCs/>
          <w:color w:val="000000" w:themeColor="text1"/>
          <w:szCs w:val="28"/>
          <w:shd w:val="clear" w:color="auto" w:fill="FFFFFF"/>
        </w:rPr>
        <w:t>воты для приёма на работу отдельных категорий граждан</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 xml:space="preserve">Статья 288. </w:t>
      </w:r>
      <w:r w:rsidRPr="0048045A">
        <w:rPr>
          <w:b/>
          <w:bCs/>
          <w:color w:val="000000" w:themeColor="text1"/>
          <w:sz w:val="28"/>
          <w:szCs w:val="28"/>
        </w:rPr>
        <w:t>К</w:t>
      </w:r>
      <w:r w:rsidRPr="0048045A">
        <w:rPr>
          <w:b/>
          <w:bCs/>
          <w:color w:val="000000" w:themeColor="text1"/>
          <w:sz w:val="28"/>
          <w:szCs w:val="28"/>
          <w:shd w:val="clear" w:color="auto" w:fill="FFFFFF"/>
        </w:rPr>
        <w:t>воты для приёма на работу инвалидов </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Работодателям, у которых численность работников превышает 100 человек, законодательством субъекта Российской Федерации устанавливается квота для приёма на работу инвалидов в размере от двух до четырёх процентов от среднесписочной численности работников. Работодателям, у которых численность работников составляет от 35 до 100 человек включительно, законодательством субъекта Российской Федерации может устанавливаться квота для приёма на работу инвалидов в размере не более трёх процентов от среднесписочной численности работников.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Численность работников для целей исчисления квоты для приёма на работу инвалидов определяется исходя из среднесписочной численности работников без учёта работников филиалов и представительств работодателя, расположенных в других субъектах Российской Федерации.</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Филиалам и представительствам работодателя устанавливается квота для приёма на работу инвалидов в соответствии с законодательством субъектов Российской Федерации, на территориях которых они расположены, исходя из среднесписочной численности работников таких филиалов и представительств работодателя.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При исчислении квоты для приёма на работу инвалидов в среднесписочную численность работников не включаются работники, условия труда на рабочих местах которых отнесены к вредным и (или) опасным </w:t>
      </w:r>
      <w:hyperlink r:id="rId40" w:anchor="dst100158" w:history="1">
        <w:r w:rsidRPr="0048045A">
          <w:rPr>
            <w:rStyle w:val="a5"/>
            <w:rFonts w:ascii="Times New Roman" w:hAnsi="Times New Roman"/>
            <w:color w:val="000000" w:themeColor="text1"/>
            <w:szCs w:val="28"/>
            <w:u w:val="none"/>
          </w:rPr>
          <w:t>условиям</w:t>
        </w:r>
      </w:hyperlink>
      <w:r w:rsidRPr="0048045A">
        <w:rPr>
          <w:rFonts w:ascii="Times New Roman" w:hAnsi="Times New Roman"/>
          <w:color w:val="000000" w:themeColor="text1"/>
          <w:szCs w:val="28"/>
        </w:rPr>
        <w:t> труда по результатам специальной оценки условий труда.</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Квота для приёма на работу инвалидов считается выполненной работодателем в случае оформления в установленном порядке трудовых отношений с инвалидами в рамках исполнения работодателем обязанности по трудоустройству инвалидов в соответствии с установленной квотой.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Оформление работодателем в установленном порядке трудовых отношений с инвалидом считается выполнением квоты для приёма на работу инвалидов в </w:t>
      </w:r>
      <w:hyperlink r:id="rId41" w:anchor="dst100009" w:history="1">
        <w:r w:rsidRPr="0048045A">
          <w:rPr>
            <w:rStyle w:val="a5"/>
            <w:rFonts w:ascii="Times New Roman" w:hAnsi="Times New Roman"/>
            <w:color w:val="000000" w:themeColor="text1"/>
            <w:szCs w:val="28"/>
            <w:u w:val="none"/>
          </w:rPr>
          <w:t>случаях и порядке</w:t>
        </w:r>
      </w:hyperlink>
      <w:r w:rsidRPr="0048045A">
        <w:rPr>
          <w:rFonts w:ascii="Times New Roman" w:hAnsi="Times New Roman"/>
          <w:color w:val="000000" w:themeColor="text1"/>
          <w:szCs w:val="28"/>
        </w:rPr>
        <w:t xml:space="preserve">, которые установлены Правительством Российской Федерации. </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 xml:space="preserve">Статья 289. </w:t>
      </w:r>
      <w:r w:rsidRPr="0048045A">
        <w:rPr>
          <w:b/>
          <w:bCs/>
          <w:color w:val="000000" w:themeColor="text1"/>
          <w:sz w:val="28"/>
          <w:szCs w:val="28"/>
        </w:rPr>
        <w:t>К</w:t>
      </w:r>
      <w:r w:rsidRPr="0048045A">
        <w:rPr>
          <w:b/>
          <w:bCs/>
          <w:color w:val="000000" w:themeColor="text1"/>
          <w:sz w:val="28"/>
          <w:szCs w:val="28"/>
          <w:shd w:val="clear" w:color="auto" w:fill="FFFFFF"/>
        </w:rPr>
        <w:t>воты для приёма на работу </w:t>
      </w:r>
      <w:r w:rsidRPr="0048045A">
        <w:rPr>
          <w:b/>
          <w:bCs/>
          <w:color w:val="000000" w:themeColor="text1"/>
          <w:sz w:val="28"/>
          <w:szCs w:val="28"/>
        </w:rPr>
        <w:t>граждан, получивших средне-специальное или высшее образование и которые трудоустраиваются впервые</w:t>
      </w:r>
    </w:p>
    <w:p w:rsidR="002C17DD" w:rsidRPr="0048045A" w:rsidRDefault="00F6072B" w:rsidP="004C27F6">
      <w:pPr>
        <w:shd w:val="clear" w:color="auto" w:fill="FFFFFF"/>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Работодателям, у которых численность работников превышает 100 человек, законодательством субъекта Российской Федерации устанавливается квота для приёма на работу граждан, получивших средне-специальное или высшее образование и которые трудоустраиваются впервые, в размере от двух до четырёх процентов от среднесписочной численности работников. Работодателям, у которых численность работников составляет от 35 до 100 человек включительно, законодательством субъекта Российской Федерации может устанавливаться квота для приёма на работу граждан, получивших средне-специальное или высшее образование и которые трудоустраиваются впервые, в размере не более трёх процентов от среднесписочной численности работников.</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Численность работников для целей исчисления квоты для приёма на работу граждан, получивших средне-специальное или высшее образование и которые трудоустраиваются впервые, определяется исходя из среднесписочной численности работников без учёта работников филиалов и представительств работодателя, расположенных в других субъектах Российской Федерации.</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Филиалам и представительствам работодателя устанавливается квота для приёма на работу граждан, получивших средне-специальное или высшее образование и которые трудоустраиваются впервые, в соответствии с законодательством субъектов Российской Федерации, на территориях которых они расположены, исходя из среднесписочной численности работников таких филиалов и представительств работодателя.</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lastRenderedPageBreak/>
        <w:t>При исчислении квоты для приёма на работу граждан, получивших средне-специальное или высшее образование и которые трудоустраиваются впервые, в среднесписочную численность работников не включаются работники, условия труда на рабочих местах которых отнесены к вредным и (или) опасным </w:t>
      </w:r>
      <w:hyperlink r:id="rId42" w:anchor="dst100158" w:history="1">
        <w:r w:rsidRPr="0048045A">
          <w:rPr>
            <w:rStyle w:val="a5"/>
            <w:rFonts w:ascii="Times New Roman" w:hAnsi="Times New Roman"/>
            <w:color w:val="000000" w:themeColor="text1"/>
            <w:szCs w:val="28"/>
            <w:u w:val="none"/>
          </w:rPr>
          <w:t>условиям</w:t>
        </w:r>
      </w:hyperlink>
      <w:r w:rsidRPr="0048045A">
        <w:rPr>
          <w:rFonts w:ascii="Times New Roman" w:hAnsi="Times New Roman"/>
          <w:color w:val="000000" w:themeColor="text1"/>
          <w:szCs w:val="28"/>
        </w:rPr>
        <w:t> труда по результатам специальной оценки условий труда.</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Квота для приёма на работу граждан, получивших средне-специальное или высшее образование и которые трудоустраиваются впервые, считается выполненной работодателем в случае оформления в установленном порядке трудовых отношений с гражданами, получившими средне-специальное или высшее образование и которые трудоустраиваются впервые, в рамках исполнения работодателем обязанности по трудоустройству граждан, получивших средне-специальное или высшее образование и которые трудоустраиваются впервые, в соответствии с установленной квотой.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Оформление работодателем в установленном порядке трудовых отношений с гражданином, получившим средне-специальное или высшее образование и который трудоустраивается впервые на любое рабочее место, считается выполнением квоты для приёма на работу граждан, получивших средне-специальное или высшее образование и которые трудоустраиваются впервые, в </w:t>
      </w:r>
      <w:hyperlink r:id="rId43" w:anchor="dst100009" w:history="1">
        <w:r w:rsidRPr="0048045A">
          <w:rPr>
            <w:rStyle w:val="a5"/>
            <w:rFonts w:ascii="Times New Roman" w:hAnsi="Times New Roman"/>
            <w:color w:val="000000" w:themeColor="text1"/>
            <w:szCs w:val="28"/>
            <w:u w:val="none"/>
          </w:rPr>
          <w:t>случаях и порядке</w:t>
        </w:r>
      </w:hyperlink>
      <w:r w:rsidRPr="0048045A">
        <w:rPr>
          <w:rFonts w:ascii="Times New Roman" w:hAnsi="Times New Roman"/>
          <w:color w:val="000000" w:themeColor="text1"/>
          <w:szCs w:val="28"/>
        </w:rPr>
        <w:t xml:space="preserve">, которые установлены Правительством Российской Федерации. </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55.</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Поощрения за труд и их значение. Виды, основания и порядок применения поощрений.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290. Поощрения за труд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поощряет работников, добросовестно исполняющих трудовые обязанности (объявляет благодарность, выдаёт премию, награждает ценным подарком, почётной грамотой, представляет к званию лучшего по профессии).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Другие виды поощрений работников за труд определяются коллективным договором или правилами внутреннего трудового распорядка, </w:t>
      </w:r>
      <w:r w:rsidRPr="0048045A">
        <w:rPr>
          <w:rFonts w:ascii="Times New Roman" w:hAnsi="Times New Roman"/>
          <w:color w:val="000000" w:themeColor="text1"/>
          <w:szCs w:val="28"/>
        </w:rPr>
        <w:lastRenderedPageBreak/>
        <w:t>а также </w:t>
      </w:r>
      <w:hyperlink r:id="rId44" w:history="1">
        <w:r w:rsidRPr="0048045A">
          <w:rPr>
            <w:rStyle w:val="a5"/>
            <w:rFonts w:ascii="Times New Roman" w:hAnsi="Times New Roman"/>
            <w:color w:val="000000" w:themeColor="text1"/>
            <w:szCs w:val="28"/>
            <w:u w:val="none"/>
          </w:rPr>
          <w:t>уставами</w:t>
        </w:r>
      </w:hyperlink>
      <w:r w:rsidRPr="0048045A">
        <w:rPr>
          <w:rFonts w:ascii="Times New Roman" w:hAnsi="Times New Roman"/>
          <w:color w:val="000000" w:themeColor="text1"/>
          <w:szCs w:val="28"/>
        </w:rPr>
        <w:t> и </w:t>
      </w:r>
      <w:hyperlink r:id="rId45" w:anchor="dst100030" w:history="1">
        <w:r w:rsidRPr="0048045A">
          <w:rPr>
            <w:rStyle w:val="a5"/>
            <w:rFonts w:ascii="Times New Roman" w:hAnsi="Times New Roman"/>
            <w:color w:val="000000" w:themeColor="text1"/>
            <w:szCs w:val="28"/>
            <w:u w:val="none"/>
          </w:rPr>
          <w:t>положениями</w:t>
        </w:r>
      </w:hyperlink>
      <w:r w:rsidRPr="0048045A">
        <w:rPr>
          <w:rFonts w:ascii="Times New Roman" w:hAnsi="Times New Roman"/>
          <w:color w:val="000000" w:themeColor="text1"/>
          <w:szCs w:val="28"/>
        </w:rPr>
        <w:t> о дисциплине. За особые трудовые заслуги перед обществом и государством работники могут быть представлены к </w:t>
      </w:r>
      <w:hyperlink r:id="rId46" w:history="1">
        <w:r w:rsidRPr="0048045A">
          <w:rPr>
            <w:rStyle w:val="a5"/>
            <w:rFonts w:ascii="Times New Roman" w:hAnsi="Times New Roman"/>
            <w:color w:val="000000" w:themeColor="text1"/>
            <w:szCs w:val="28"/>
            <w:u w:val="none"/>
          </w:rPr>
          <w:t>государственным наградам</w:t>
        </w:r>
      </w:hyperlink>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56.</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Дисциплинарная ответственность работников.</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291. Дисциплинарные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замечание;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выговор,</w:t>
      </w:r>
      <w:r w:rsidRPr="0048045A">
        <w:rPr>
          <w:rFonts w:ascii="Times New Roman" w:hAnsi="Times New Roman"/>
          <w:bCs/>
          <w:color w:val="000000" w:themeColor="text1"/>
          <w:kern w:val="36"/>
          <w:szCs w:val="28"/>
        </w:rPr>
        <w:t xml:space="preserve"> налагаемый при наличии не снятого замечания</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3) увольнение по соответствующим основаниям, в частности, по основаниям, предусмотренным пунктами 5, 6, 9 или 10 части первой статьи 134, пунктом 1 статьи 407 или статьёй 419 настоящего Кодекса, а также пунктом 7, 7.1 или 8 части первой статьи 134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Федеральными законами, уставами и положениями о дисциплине (часть пятая статьи 286 настоящего Кодекса) для отдельных категорий работников могут быть предусмотрены также и другие дисциплинарные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 допускается применение дисциплинарных взысканий, не предусмотренных федеральными законами, уставами и положениями о дисциплине.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наложении дисциплинарного взыскания должны учитываться тяжесть совершенного проступка и обстоятельства, при которых он был совершён.</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292. Порядок применения дисциплинарных взысканий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 применения дисциплинарного взыскания работодатель должен затребовать от работника письменное объяснение. Если по истечении двух </w:t>
      </w:r>
      <w:r w:rsidRPr="0048045A">
        <w:rPr>
          <w:rFonts w:ascii="Times New Roman" w:hAnsi="Times New Roman"/>
          <w:color w:val="000000" w:themeColor="text1"/>
          <w:szCs w:val="28"/>
        </w:rPr>
        <w:lastRenderedPageBreak/>
        <w:t>рабочих дней указанное объяснение работником не предоставлено, то составляется соответствующий акт.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Непредоставление работником объяснения не является препятствием для применения дисциплинарного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Дисциплинарное взыскание применяется не позднее одного месяца со </w:t>
      </w:r>
      <w:hyperlink r:id="rId47" w:anchor="dst100311" w:history="1">
        <w:r w:rsidRPr="0048045A">
          <w:rPr>
            <w:rStyle w:val="a5"/>
            <w:rFonts w:ascii="Times New Roman" w:hAnsi="Times New Roman"/>
            <w:color w:val="000000" w:themeColor="text1"/>
            <w:szCs w:val="28"/>
            <w:u w:val="none"/>
          </w:rPr>
          <w:t>дня обнаружения</w:t>
        </w:r>
      </w:hyperlink>
      <w:r w:rsidRPr="0048045A">
        <w:rPr>
          <w:rFonts w:ascii="Times New Roman" w:hAnsi="Times New Roman"/>
          <w:color w:val="000000" w:themeColor="text1"/>
          <w:szCs w:val="28"/>
        </w:rPr>
        <w:t> проступка, не считая времени болезни работника, пребывания его в отпуске, а также времени, необходимого на учёт мнения представительного органа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Дисциплинарное взыскание, за исключением дисциплинарного взыскания за несоблюдение ограничений и запретов, неисполнение обязанностей, установленных </w:t>
      </w:r>
      <w:hyperlink r:id="rId48" w:history="1">
        <w:r w:rsidRPr="0048045A">
          <w:rPr>
            <w:rStyle w:val="a5"/>
            <w:rFonts w:ascii="Times New Roman" w:hAnsi="Times New Roman"/>
            <w:color w:val="000000" w:themeColor="text1"/>
            <w:szCs w:val="28"/>
            <w:u w:val="none"/>
          </w:rPr>
          <w:t>законодательством</w:t>
        </w:r>
      </w:hyperlink>
      <w:r w:rsidRPr="0048045A">
        <w:rPr>
          <w:rFonts w:ascii="Times New Roman" w:hAnsi="Times New Roman"/>
          <w:color w:val="000000" w:themeColor="text1"/>
          <w:szCs w:val="28"/>
        </w:rPr>
        <w:t>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трёх лет со дня совершения проступка. В указанные сроки не включается время производства по уголовному делу.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 каждый дисциплинарный проступок может быть применено только одно дисциплинарное взыскание.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Приказ (распоряжение) работодателя о применении дисциплинарного взыскания объявляется работнику под роспись в течение трёх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r w:rsidRPr="0048045A">
        <w:rPr>
          <w:rFonts w:ascii="Times New Roman" w:hAnsi="Times New Roman"/>
          <w:bCs/>
          <w:color w:val="000000" w:themeColor="text1"/>
          <w:kern w:val="36"/>
          <w:szCs w:val="28"/>
        </w:rPr>
        <w:t xml:space="preserve"> Копия п</w:t>
      </w:r>
      <w:r w:rsidRPr="0048045A">
        <w:rPr>
          <w:rFonts w:ascii="Times New Roman" w:hAnsi="Times New Roman"/>
          <w:color w:val="000000" w:themeColor="text1"/>
          <w:szCs w:val="28"/>
        </w:rPr>
        <w:t xml:space="preserve">риказа (распоряжения) работодателя о применении дисциплинарного взыскания выдаётся работнику одновременно с ознакомлением с этим </w:t>
      </w:r>
      <w:r w:rsidRPr="0048045A">
        <w:rPr>
          <w:rFonts w:ascii="Times New Roman" w:hAnsi="Times New Roman"/>
          <w:bCs/>
          <w:color w:val="000000" w:themeColor="text1"/>
          <w:kern w:val="36"/>
          <w:szCs w:val="28"/>
        </w:rPr>
        <w:t>п</w:t>
      </w:r>
      <w:r w:rsidRPr="0048045A">
        <w:rPr>
          <w:rFonts w:ascii="Times New Roman" w:hAnsi="Times New Roman"/>
          <w:color w:val="000000" w:themeColor="text1"/>
          <w:szCs w:val="28"/>
        </w:rPr>
        <w:t xml:space="preserve">риказом (распоряжением).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293. Снятие дисциплинарного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294. Привлечение к дисциплинарной ответственности руководителя организации, руководителя структурного подразделения организации, их заместителей по требованию представительного органа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рассмотреть заявление представительного органа работников о нарушении руководителем организации, руководителем структурного подразделения организации, их заместителями трудового законодательства и иных актов, содержащих нормы трудового права, условий коллективного договора, соглашения и сообщить о результатах его рассмотрения в представительный орган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когда факт нарушения подтвердился, работодатель обязан применить к руководителю организации, руководителю структурного подразделения организации, их заместителям дисциплинарное взыскание вплоть до увольнения.</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XIV. Материальная ответственность сторон трудового договора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Общие положения. Понятие и условия материальной ответственности сторон трудового договора.</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lastRenderedPageBreak/>
        <w:t>Статья 295. Обязанность стороны трудового договора возместить ущерб, причинённый ею другой стороне этого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Сторона трудового договора (работодатель или работник), причинившая ущерб другой стороне, возмещает этот ущерб в соответствии с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 При этом договорная ответственность работодателя перед работником не может быть ниже, а работника перед работодателем - выше, чем это предусмотрено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трудового договора после причинения ущерба не влечёт за собой освобождения стороны этого договора от материальной ответственности, предусмотренной настоящим Кодексом или иными федеральными законами.</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296. Условия наступления материальной ответственности стороны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Материальная ответственность стороны трудового договора наступает за ущерб, причинённый ею другой стороне этого договора в результате её виновного противоправного поведения (действий или бездействия), если иное не предусмотрено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Каждая из сторон трудового договора обязана доказать размер причинённого ей ущерба.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58.</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Материальная ответственность работодателя перед работником.</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297. Обязанность работодателя возместить работнику материальный ущерб, причинённый в результате незаконного лишения его возможности трудиться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незаконного отстранения работника от работы, его увольнения или перевода на другую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отказа работодателя от исполнения или несвоевременного исполнения решения органа по рассмотрению трудовых споров или государственного правового инспектора труда о восстановлении работника на прежней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задержки работодателем выдачи работнику трудовой книжки, предоставления сведений о трудовой деятельности (статья 111 настоящего Кодекса), внесения в трудовую книжку, в сведения о трудовой деятельности неправильной или не соответствующей законодательству формулировки причины увольнения работника.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298. Материальная ответственность работодателя за ущерб, причинённый имуществу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причинивший ущерб имуществу работника, возмещает этот ущерб в полном объёме. Размер ущерба исчисляется по рыночным ценам, действующим в данной местности на день возмещения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согласии работника ущерб может быть возмещён в натуре.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299. Материальная ответственность работодателя за задержку выплаты заработной платы и других выплат, причитающихся работнику</w:t>
      </w:r>
    </w:p>
    <w:p w:rsidR="002C17DD" w:rsidRPr="0048045A" w:rsidRDefault="00F6072B" w:rsidP="004C27F6">
      <w:pPr>
        <w:pStyle w:val="af2"/>
        <w:shd w:val="clear" w:color="auto" w:fill="FFFFFF"/>
        <w:spacing w:line="360" w:lineRule="auto"/>
        <w:ind w:firstLine="709"/>
        <w:jc w:val="both"/>
        <w:outlineLvl w:val="1"/>
        <w:rPr>
          <w:rFonts w:eastAsia="Times New Roman"/>
          <w:color w:val="000000" w:themeColor="text1"/>
          <w:sz w:val="28"/>
          <w:szCs w:val="28"/>
          <w:lang w:eastAsia="en-US"/>
        </w:rPr>
      </w:pPr>
      <w:r w:rsidRPr="0048045A">
        <w:rPr>
          <w:color w:val="000000" w:themeColor="text1"/>
          <w:sz w:val="28"/>
          <w:szCs w:val="28"/>
          <w:shd w:val="clear" w:color="auto" w:fill="FFFFFF"/>
        </w:rPr>
        <w:t xml:space="preserve"> </w:t>
      </w:r>
      <w:r w:rsidRPr="0048045A">
        <w:rPr>
          <w:rFonts w:eastAsia="Times New Roman"/>
          <w:color w:val="000000" w:themeColor="text1"/>
          <w:sz w:val="28"/>
          <w:szCs w:val="28"/>
          <w:lang w:eastAsia="en-US"/>
        </w:rPr>
        <w:t xml:space="preserve">При нарушении работодателем установленного срока соответственно выплаты заработной платы, оплаты отпуска, выплат при увольнении и (или) </w:t>
      </w:r>
      <w:r w:rsidRPr="0048045A">
        <w:rPr>
          <w:rFonts w:eastAsia="Times New Roman"/>
          <w:color w:val="000000" w:themeColor="text1"/>
          <w:sz w:val="28"/>
          <w:szCs w:val="28"/>
          <w:lang w:eastAsia="en-US"/>
        </w:rPr>
        <w:lastRenderedPageBreak/>
        <w:t xml:space="preserve">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w:t>
      </w:r>
      <w:hyperlink r:id="rId49" w:history="1">
        <w:r w:rsidRPr="0048045A">
          <w:rPr>
            <w:rFonts w:eastAsia="Times New Roman"/>
            <w:color w:val="000000" w:themeColor="text1"/>
            <w:sz w:val="28"/>
            <w:szCs w:val="28"/>
            <w:lang w:eastAsia="en-US"/>
          </w:rPr>
          <w:t>ключевой ставки</w:t>
        </w:r>
      </w:hyperlink>
      <w:r w:rsidRPr="0048045A">
        <w:rPr>
          <w:rFonts w:eastAsia="Times New Roman"/>
          <w:color w:val="000000" w:themeColor="text1"/>
          <w:sz w:val="28"/>
          <w:szCs w:val="28"/>
          <w:lang w:eastAsia="en-US"/>
        </w:rPr>
        <w:t xml:space="preserve"> Центрального банка Российской Федерации от начисленных, но не выплаченных в срок сумм, и (или) не начисленных своевременно сумм, в случае</w:t>
      </w:r>
      <w:r w:rsidRPr="0048045A">
        <w:rPr>
          <w:rFonts w:eastAsia="Times New Roman"/>
          <w:b/>
          <w:bCs/>
          <w:color w:val="000000" w:themeColor="text1"/>
          <w:sz w:val="28"/>
          <w:szCs w:val="28"/>
          <w:lang w:eastAsia="en-US"/>
        </w:rPr>
        <w:t xml:space="preserve"> </w:t>
      </w:r>
      <w:r w:rsidRPr="0048045A">
        <w:rPr>
          <w:rFonts w:eastAsia="Times New Roman"/>
          <w:color w:val="000000" w:themeColor="text1"/>
          <w:sz w:val="28"/>
          <w:szCs w:val="28"/>
          <w:lang w:eastAsia="en-US"/>
        </w:rPr>
        <w:t>если вступившим в законную силу решением суда было признано право работника на получение не начисленных сумм, за каждый день задержки начиная со дня, следующего за днём, в который эти суммы должны были быть выплачены при своевременном их начислении</w:t>
      </w:r>
      <w:r w:rsidRPr="0048045A">
        <w:rPr>
          <w:rFonts w:eastAsia="Times New Roman"/>
          <w:b/>
          <w:bCs/>
          <w:color w:val="000000" w:themeColor="text1"/>
          <w:sz w:val="28"/>
          <w:szCs w:val="28"/>
          <w:lang w:eastAsia="en-US"/>
        </w:rPr>
        <w:t xml:space="preserve"> </w:t>
      </w:r>
      <w:r w:rsidRPr="0048045A">
        <w:rPr>
          <w:rFonts w:eastAsia="Times New Roman"/>
          <w:color w:val="000000" w:themeColor="text1"/>
          <w:sz w:val="28"/>
          <w:szCs w:val="28"/>
          <w:lang w:eastAsia="en-US"/>
        </w:rPr>
        <w:t>в</w:t>
      </w:r>
      <w:r w:rsidRPr="0048045A">
        <w:rPr>
          <w:rFonts w:eastAsia="Times New Roman"/>
          <w:b/>
          <w:bCs/>
          <w:color w:val="000000" w:themeColor="text1"/>
          <w:sz w:val="28"/>
          <w:szCs w:val="28"/>
          <w:lang w:eastAsia="en-US"/>
        </w:rPr>
        <w:t xml:space="preserve"> </w:t>
      </w:r>
      <w:r w:rsidRPr="0048045A">
        <w:rPr>
          <w:rFonts w:eastAsia="Times New Roman"/>
          <w:color w:val="000000" w:themeColor="text1"/>
          <w:sz w:val="28"/>
          <w:szCs w:val="28"/>
          <w:lang w:eastAsia="en-US"/>
        </w:rPr>
        <w:t>соответствии с трудовым законодательством и иными нормативными правовыми актами, содержащими нормы трудового права, коллективным договором, соглашением, локальным нормативным актом, трудовым договором, по день фактического расчёта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300. Возмещение морального вреда, причинённого работнику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Моральный вред, причинённый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59.</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 xml:space="preserve">Материальная ответственность работника. Обстоятельства, исключающие материальную ответственность работника. </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lastRenderedPageBreak/>
        <w:t>Статья 301. Материальная ответственность работника за ущерб, причинённый работодателю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обязан возместить работодателю причинённый ему прямой действительный ущерб. Неполученные доходы (упущенная выгода) взысканию с работника не подлежат.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несёт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причинённого работником третьим лицам.</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302. Обстоятельства, исключающие материальную ответственность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Материальная ответственность работника исключается в случаях возникновения ущерба вследствие непреодолимой силы, нормального хозяйственного риска, крайней необходимости или необходимой обороны либо неисполнения работодателем обязанности по обеспечению надлежащих условий для хранения имущества, вверенного работнику.</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303. Право работодателя на отказ от взыскания ущерба с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имеет право с учётом конкретных обстоятельств, при которых был причинен ущерб, полностью или частично отказаться от его взыскания с виновного работника. Собственник имущества организации может ограничить указанное право работодателя в случаях, предусмотренных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304. Пределы материальной ответственности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За причинённый ущерб работник несёт материальную ответственность в пределах своего среднего месячного заработка, если иное не предусмотрено настоящим Кодексом или иными федеральными законами.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305. Полная материальная ответственность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Полная материальная ответственность работника состоит в его обязанности возмещать причинённый работодателю прямой действительный ущерб в полном размере.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Материальная ответственность в полном размере причинённого ущерба может возлагаться на работника лишь в случаях, предусмотренных настоящим Кодексом или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в возрасте до восемнадцати лет несут полную материальную ответственность лишь за умышленное причинение ущерба, за ущерб, причинённый в состоянии алкогольного, наркотического или иного токсического опьянения, а также за ущерб, причинённый в результате совершения преступления или административного правонарушения.</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306. Случаи полной материальной ответственности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Материальная ответственность в полном размере причинённого ущерба возлагается на работника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когда в соответствии с настоящим Кодексом или иными федеральными законами на работника возложена материальная ответственность в полном размере за ущерб, причинённый работодателю при исполнении работником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недостачи ценностей, вверенных ему на основании специального письменного договора или полученных им по разовому документу;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3) умышленного причинения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4) причинения ущерба в состоянии алкогольного, наркотического или иного токсического опьянения;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5) причинения ущерба в результате преступных действий работника, установленных приговором суда;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6) причинения ущерба в результате административного правонарушения, если таковое установлено соответствующим государственным органом;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7) разглашения сведений, составляющих охраняемую законом тайну (государственную, служебную, коммерческую или иную), в случаях, предусмотренных настоящим Кодексом, другими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8) причинения ущерба не при исполнении работником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Материальная ответственность в полном размере причинённого работодателю ущерба может быть установлена трудовым договором, заключаемым с заместителями руководителя организации, главным бухгалтером.</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307. Письменные договоры о полной материальной ответственности работников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Письменные договоры о полной индивидуальной или коллективной (бригадной) материальной ответственности (пункт 2 части первой статьи 306 настоящего Кодекса), то есть о возмещении работодателю причинённого ущерба в полном размере за недостачу вверенного работникам имущества,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308. Коллективная (бригадная) материальная ответственность за причинение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может вводиться коллективная (бригадная) материальная ответственность.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Письменный договор о коллективной (бригадной) материальной ответственности за причинение ущерба заключается между работодателем и всеми членами коллектива (бригады).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договору о коллективной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доказать отсутствие своей вины.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взыскании ущерба в судебном порядке степень вины каждого члена коллектива (бригады) определяется судом.</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309. Определение размера причинённого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ущерба, причинённого работодателю при утрате и порче имущества, определяется по фактическим потерям, исчисляемым исходя из рыночных цен, действующих в данной местности на день причинения ущерба, но не ниже стоимости имущества по данным бухгалтерского учёта с учётом степени износа этого имущества.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Федеральным законом может быть установлен особый порядок определения размера подлежащего возмещению ущерба, причинённого работодателю хищением, умышленной порчей, недостачей или утратой отдельных видов имущества и других ценностей, а также в тех случаях, когда фактический размер причинённого ущерба превышает его номинальный размер.</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310. Обязанность работодателя устанавливать размер причинённого ему ущерба и причину его возникновения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 принятия решения о возмещении ущерба конкретными работниками работодатель обязан провести проверку для установления размера причинённого ущерба и причин его возникновения. Для проведения такой </w:t>
      </w:r>
      <w:r w:rsidRPr="0048045A">
        <w:rPr>
          <w:rFonts w:ascii="Times New Roman" w:hAnsi="Times New Roman"/>
          <w:color w:val="000000" w:themeColor="text1"/>
          <w:szCs w:val="28"/>
        </w:rPr>
        <w:lastRenderedPageBreak/>
        <w:t>проверки работодатель имеет право создать комиссию с участием соответствующих специалистов.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Истребование от работника письменного объяснения для установления причины возникновения ущерба является обязательным. В случае отказа или уклонения работника от предоставления указанного объяснения составляется соответствующий акт.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и (или) его представитель имеют право знакомиться со всеми материалами проверки и обжаловать их в порядке, установленном настоящим Кодексом.</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311. Порядок взыскания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Взыскание с виновного работника суммы причинённого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причинённого работником ущерба.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месячный срок истёк или работник не согласен добровольно возместить причинённый работодателю ущерб, а сумма причинённого ущерба, подлежащая взысканию с работника, превышает его средний месячный заработок, то взыскание может осуществляться только судом.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несоблюдении работодателем установленного порядка взыскания ущерба работник имеет право обжаловать действия работодателя в суд.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 согласия работодателя работник может передать ему для возмещения причинённого ущерба равноценное имущество или исправить повреждённое имущество.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312. Возмещение затрат, связанных с обучением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увольнения без уважительных причин до истечения срока, обусловленного трудовым договором или соглашением об обучении за счёт средств работодателя, работник обязан возместить затраты, понесённые работодателем на его обучение, исчисленные пропорционально фактически не отработанному после окончания обучения времени, если иное не предусмотрено трудовым договором или соглашением об обучении.</w:t>
      </w:r>
    </w:p>
    <w:p w:rsidR="002C17DD" w:rsidRPr="0048045A" w:rsidRDefault="00F6072B" w:rsidP="004C27F6">
      <w:pPr>
        <w:shd w:val="clear" w:color="auto" w:fill="FFFFFF"/>
        <w:spacing w:line="360" w:lineRule="auto"/>
        <w:ind w:firstLine="709"/>
        <w:outlineLvl w:val="1"/>
        <w:rPr>
          <w:rFonts w:ascii="Times New Roman" w:hAnsi="Times New Roman"/>
          <w:b/>
          <w:bCs/>
          <w:color w:val="000000" w:themeColor="text1"/>
          <w:kern w:val="36"/>
          <w:szCs w:val="28"/>
        </w:rPr>
      </w:pPr>
      <w:r w:rsidRPr="0048045A">
        <w:rPr>
          <w:rFonts w:ascii="Times New Roman" w:hAnsi="Times New Roman"/>
          <w:b/>
          <w:bCs/>
          <w:color w:val="000000" w:themeColor="text1"/>
          <w:kern w:val="36"/>
          <w:szCs w:val="28"/>
        </w:rPr>
        <w:t>Статья 313. Снижение органом по рассмотрению трудовых споров размера ущерба, подлежащего взысканию с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 по рассмотрению трудовых споров может с учётом степени и формы вины, материального положения работника и других обстоятельств снизить размер ущерба, подлежащий взысканию с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Снижение размера ущерба, подлежащего взысканию с работника, не производится, если ущерб причинен преступлением, совершенным в корыстных целях.</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XV. Охрана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60.</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Общие положения. Основные направления государственной политики в области охраны труда.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314. Основные понятия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Условия труда - совокупность факторов производственной среды и трудового процесса, оказывающих влияние на работоспособность и здоровье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Безопасные условия труда - условия труда, при которых воздействие на работающих вредных и (или) опасных производственных факторов исключено либо уровни воздействия таких факторов не превышают установленных нормативов.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Вредный производственный фактор - фактор производственной среды или трудового процесса, воздействие которого может привести к профессиональному заболеванию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Опасный производственный фактор - фактор производственной среды или трудового процесса, воздействие которого может привести к травме или смерти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Опасность - потенциальный источник нанесения вреда, представляющий угрозу жизни и (или) здоровью работника в процессе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Общие требования к организации безопасного рабочего места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Средство индивидуальной защиты - средство, используемое для предотвращения или уменьшения воздействия на работника вредных и (или) опасных производственных факторов, особых температурных условий, а также для защиты от загрязнения.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Средства коллективной защиты - технические средства защиты работников, конструктивно и (или) функционально связанные с </w:t>
      </w:r>
      <w:r w:rsidRPr="0048045A">
        <w:rPr>
          <w:rFonts w:ascii="Times New Roman" w:hAnsi="Times New Roman"/>
          <w:color w:val="000000" w:themeColor="text1"/>
          <w:szCs w:val="28"/>
        </w:rPr>
        <w:lastRenderedPageBreak/>
        <w:t>производственным оборудованием, производственным процессом, производственным зданием (помещением), производственной площадкой, производственной зоной, рабочим местом (рабочими местами) и используемые для предотвращения или уменьшения воздействия на работников вредных и (или) опасных производственных факторов.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Требования охраны труда - государственные нормативные требования охраны труда, а также требования охраны труда, установленные локальными нормативными актами работодателя, в том числе правилами (стандартами) организации и инструкциями по охране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Государственная экспертиза условий труда - оценка соответствия объекта экспертизы государственным нормативным требованиям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Профессиональный риск - вероятность причинения вреда жизни и (или) здоровью работника в результате воздействия на него вредного и (или) опасного производственного фактора при исполнении им своей трудовой функции с учётом возможной тяжести повреждения здоровья.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Управление профессиональными рисками -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и применение мер по снижению уровней профессиональных рисков или недопущению повышения их уровней, мониторинг и пересмотр выявленных профессиональных рисков.</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315. Основные принципы обеспечения безопасности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Основными принципами обеспечения безопасности труда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предупреждение и профилактика опасностей;</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минимизация повреждения здоровья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Принцип предупреждения и профилактики опасностей означает, что работодатель систематически должен реализовывать мероприятия по улучшению условий труда, включая ликвидацию или снижение уровней профессиональных рисков или недопущение повышения их уровней, с соблюдением приоритетности реализации таких мероприятий.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Принцип минимизации повреждения здоровья работников означает, что работодателем должны быть предусмотрены меры, обеспечивающие постоянную готовность к локализации (минимизации) и ликвидации последствий реализации профессиональных рисков.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Приоритетность реализации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в примерном перечне, указанном в части третьей статьи 340 настоящего Кодекса.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316. Основные направления государственной политики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Основными направлениями государственной политики в области охраны труда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обеспечение приоритета сохранения жизни и здоровья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принятие и реализация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в области охраны труда, в том числе содержащих государственные нормативные требования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государственное управление охраной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государственная экспертиза условий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предупреждение производственного травматизма и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формирование основ для оценки и управления профессиональными рисками;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участие государства в финансировании мероприятий по охране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lastRenderedPageBreak/>
        <w:t>разработка мероприятий по улучшению условий 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координация деятельности в области охраны труда, охраны окружающей среды и других видов экономической и социальной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проведение эффективной налоговой политики, стимулирующей создание безопасных условий труда, разработку и внедрение безопасных техники и технологий, производство средств индивидуальной и коллективной защиты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создание условий для формирования здорового образа жизни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установление и совершенствование порядка проведения специальной оценки условий труда и экспертизы качества проведения специальной оценки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установление гарантий и компенсаций за работу с вредными и (или) опасными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международное сотрудничество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распространение передового отечественного и зарубежного опыта работы по улучшению условий 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организация мониторинга состояния условий и охраны труда и государственной статистической отчётности об условиях труда, а также о производственном травматизме, профессиональной заболеваемости и об их материальных последствиях;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обеспечение социальной защиты работников посредством обязательного социального страхования от несчастных случаев на производстве и профессиональных заболеваний и экономической заинтересованности работодателей в снижении профессиональных рисков;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производстве и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соблюдения государственных нормативных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содействие общественному контролю за соблюдением прав и законных интересов работников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Реализация основных направлений государственной политики в области охраны труда обеспечивается согласованными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профессиональных союзов, их объединений, иных уполномоченных работниками представительных органов по вопросам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61.</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Требования охраны труда.</w:t>
      </w:r>
      <w:r w:rsidRPr="0048045A">
        <w:rPr>
          <w:rFonts w:ascii="Times New Roman" w:hAnsi="Times New Roman"/>
          <w:color w:val="000000" w:themeColor="text1"/>
          <w:szCs w:val="28"/>
        </w:rPr>
        <w:t xml:space="preserve"> </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317. Государственные нормативные требования охраны труда и национальные стандарты безопасности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Государственные нормативные требования охраны труда содержатся в федеральных законах, законах субъектов Российской Федерации, постановлениях Правительства Российской Федерации, нормативных правовых актах,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нормативных правовых актах органов исполнительной власти субъектов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Государственные нормативные требования охраны труда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(реконструкции) и эксплуатации объектов, конструировании машин, механизмов и другого производственного оборудования, разработке технологических процессов, организации производства и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нормативным правовым актам,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содержащим государственные нормативные требования охраны труда, относятся: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правила по охране труда, а также иные нормативные правовые акты, содержащие государственные нормативные требования охраны труда, предусмотренные настоящим Кодексом;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единые типовые нормы бесплатной выдачи работникам средств индивидуальной защиты.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Государственные нормативные требования охраны труда утверждаются с учётом мнения Российской трёхсторонней комиссии по регулированию социально-трудовых отношений.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разработки, утверждения и изменения государственных нормативных требований охраны труда устанавливается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содействия соблюдению правил по охране труда разрабатываются и утверждаются уполномоченным федеральным органом исполнительной власти национальные стандарты безопасности труда. Порядок разработки, утверждения и применения национальных стандартов безопасности труда определяется законодательством Российской Федерации о стандартизации.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318. Государственная экспертиза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Государственная экспертиза условий труда осуществляется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Государственная экспертиза условий труда осуществляется в целях оценки: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качества проведения специальной оценки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правильности предоставления работникам гарантий и компенсаций за работу с вредными и (или) опасными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фактических условий труда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Государственная экспертиза условий труда осуществляется на основании определений судебных органов, обращений органов исполнительной власти, комиссий по расследованию несчастных случаев, работодателей, объединений работодателей, работников, профессиональных союзов, их объединений, иных уполномоченных работниками представительных органов (при наличии таких представительных органов), государственных внебюджетных фондов Российской Федерации, организаций, проводящих специальную оценку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осуществляющие государственную экспертизу условий труда, имеют право:</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 xml:space="preserve">в порядке, установленном федеральными законами и иными нормативными правовыми актами Российской Федерации, беспрепятственно при наличии удостоверения установленного образца посещать для осуществления государственной экспертизы условий труда любых </w:t>
      </w:r>
      <w:r w:rsidRPr="0048045A">
        <w:rPr>
          <w:color w:val="000000" w:themeColor="text1"/>
          <w:sz w:val="28"/>
          <w:szCs w:val="28"/>
        </w:rPr>
        <w:lastRenderedPageBreak/>
        <w:t>работодателей (организации независимо от их организационно-правовых форм, а также работодателей - физических лиц);</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в соответствии с порядком проведения государственной экспертизы условий труда запрашивать и безвозмездно получать необходимые для осуществления государственной экспертизы условий труда документы и другие материалы;</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проводить соответствующие наблюдения, измерения и расчёты с привлечением в случае необходимости испытательных лабораторий (центров), аккредитованных в соответствии с законодательством Российской Федерации об аккредитации в национальной системе аккредитации.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документы и другие материалы, необходимые для осуществления государственной экспертизы условий труда, не были представлены лицами, имеющими право на обращение с заявлением о проведении государственной экспертизы условий труда, органы, уполномоченные на проведение государственной экспертизы условий труда, самостоятельно запрашивают соответствующие документы и другие материалы в органах и организациях, в отношении которых проводится государственная экспертиза условий труда, а также в органах, предоставляющих государственные услуги, иных государственных органах, государственных внебюджетных фондах,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осуществляющие государственную экспертизу условий труда, обязаны: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составлять по результатам проведения государственной экспертизы условий труда заключения о соответствии (несоответствии) условий труда </w:t>
      </w:r>
      <w:r w:rsidRPr="0048045A">
        <w:rPr>
          <w:rFonts w:ascii="Times New Roman" w:hAnsi="Times New Roman"/>
          <w:color w:val="000000" w:themeColor="text1"/>
          <w:szCs w:val="28"/>
        </w:rPr>
        <w:lastRenderedPageBreak/>
        <w:t>государственным нормативным требованиям охраны труда и направлять указанные заключения в суд, органы исполнительной власти, работодателям, в объединения работодателей, работникам, в профессиональные союзы, их объединения, иные уполномоченные работниками представительные органы (при наличии таких представительных органов), государственные внебюджетные фонды Российской Федерации, организации, проводящие специальную оценку условий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обеспечивать объективность и обоснованность выводов, изложенных в заключениях о соответствии (несоответствии) условий труда государственным нормативным требованиям охраны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обеспечивать сохранность документов и других материалов, полученных для осуществления государственной экспертизы условий труда, и конфиденциальность содержащихся в них сведений.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Типовые формы документов, необходимых для проведения государственной экспертизы условий труда,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319. Соответствие зданий, сооружений, оборудования, технологических процессов и материалов государственным нормативным требованиям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Проекты организации строительства (реконструкции) объектов капитального строительства должны соответствовать государственным нормативным требованиям охраны труда. Машины, механизмы и другое производственное оборудование,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должны соответствовать государственным нормативным требованиям охраны труда и иметь обязательное подтверждение соответствия в случаях, </w:t>
      </w:r>
      <w:r w:rsidRPr="0048045A">
        <w:rPr>
          <w:rFonts w:ascii="Times New Roman" w:hAnsi="Times New Roman"/>
          <w:color w:val="000000" w:themeColor="text1"/>
          <w:szCs w:val="28"/>
        </w:rPr>
        <w:lastRenderedPageBreak/>
        <w:t>установленных законодательством Российской Федерации о техническом регулировании.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производстве запрещается применение вредных и (или) опасных веществ, материалов, продукции, товаров, токсикологическая (санитарно-гигиеническая, медико-биологическая) оценка которых не проводилась.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использования новых или ранее не применявшихся у работодателя вредных и (или) опасных веществ работодатель обязан до начала использования указанных веществ разработать меры по сохранению жизни и здоровья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Требования к измерениям, относящимся к сфере государственного регулирования обеспечения единства измерений при выполнении работ по обеспечению безопасных условий и охраны труда, а также к средствам измерений, применяемым для указанных измерений, устанавливаются в соответствии с законодательством Российской Федерации об обеспечении единства измерений и законодательством Российской Федерации о техническом регулировании.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Глава 62. Система управления охраной труда. Государственное управление охраной труда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320. Система управления охраной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Система управления охраной труда -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обеспечить создание и функционирование системы управления охраной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Примерное положение о системе управления охраной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w:t>
      </w:r>
      <w:r w:rsidRPr="0048045A">
        <w:rPr>
          <w:rFonts w:ascii="Times New Roman" w:hAnsi="Times New Roman"/>
          <w:color w:val="000000" w:themeColor="text1"/>
          <w:szCs w:val="28"/>
        </w:rPr>
        <w:lastRenderedPageBreak/>
        <w:t>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321. Государственное управление охраной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Государственное управление охраной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а также другими федеральными органами исполнительной власти в пределах их полномочий.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Государственное управление охраной труда на территориях субъектов Российской Федерации осуществляется федеральными органами исполнительной власти и органами исполнительной власти субъектов Российской Федерации в области охраны труда в пределах их полномочий.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Отдельные полномочия органов государственной власти субъектов Российской Федерации в области охраны труда по государственному управлению охраной труда на территории субъекта Российской Федерации могут быть переданы органам местного самоуправления в порядке и на условиях, которые определяются федеральными законами и законами субъектов Российской Федерации.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322. Полномочия Правительства Российской Федерации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целях государственного управления охраной труда, а также реализации и защиты прав граждан в области охраны труда Правительство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устанавливает порядок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устанавливает 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устанавливает порядок расследования и учета случаев профессиональных заболеваний работников;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организует взаимодействие федеральных органов исполнительной власти, органов исполнительной власти субъектов Российской Федерации, объединений работодателей, профессиональных союзов и их объединений, а также иных общественных объединений в сфере охраны труда по вопросам реализации государственной политики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осуществляет иные полномочия в области охраны труда, предусмотренные настоящим Кодексом, иными федеральными законами, нормативными правовыми актами Президента Российской Федерации.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323. Полномочия федеральных органов исполнительной власти в области охраны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В целях государственного управления охраной труда уполномоченные федеральные органы исполнительной власти: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разрабатывают нормативные правовые акты, определяющие основы государственного управления охраной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разрабатывают мероприятия по улучшению условий и охраны труда, в том числе для их включения в государственные программы Российской Федерации, и обеспечивают контроль за выполнением указанных мероприятий;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разрабатывают меры стимулирования деятельности работодателей по улучшению условий и охраны труда работников;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устанавливают основные требования к порядку разработки и содержанию правил и инструкций по охране труда, разрабатываемых работодателями;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устанавливают порядок обеспечения работников за счет средств работодателей средствами индивидуальной и коллективной защиты, а также санитарно-бытовыми помещениями и устройствами;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определяют примерный перечень, формы информационных материалов и рекомендации по их размещению работодателями в целях информирования работников об их трудовых правах, включая право на безопасные условия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устанавливают порядок проведения специальной оценки условий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устанавливают порядок осуществления государственной экспертизы условий труда и в случаях, предусмотренных настоящим Кодексом, проводят указанную экспертизу;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устанавливают особенности расследования несчастных случаев на производстве в отдельных отраслях и организациях, формы соответствующих документов, классификаторы, необходимые для расследования несчастных случаев на производстве, и в случаях, предусмотренных настоящим Кодексом, проводят расследования несчастных случаев на производстве или участвуют в их проведении;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организуют и координируют научно-исследовательские работы в области охраны труда и обеспечивают распространение передового отечественного и зарубежного опыта работы по улучшению условий и охраны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организуют международное сотрудничество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организуют и проводят мониторинг состояния условий и охраны труда в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обеспечивают функционирование информационной системы охраны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осуществляют иные полномочия в области охраны труда в соответствии с настоящим Кодексом, федеральными законами и иными нормативными правовыми актами Российской Федерации.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324. Полномочия органов исполнительной власти субъектов Российской Федерации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государственного управления охраной труда орган исполнительной власти субъекта Российской Федерации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обеспечивает реализацию на территории субъекта Российской Федерации государственной политики в области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разрабатывает государственные программы субъекта Российской Федерации по улучшению условий и охраны труда или мероприятия по улучшению условий и охраны труда для их включения в государственные программы субъекта Российской Федерации, обеспечивает контроль за выполнением указанных программ, мероприятий и достижением показателей их эффективности и результативности;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координирует проведение на территории субъекта Российской Федерации в установленном порядке обучения по охране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осуществляет на территории субъекта Российской Федерации в установленном порядке государственную экспертизу условий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организует и проводит мониторинг состояния условий и охраны труда у работодателей, осуществляющих деятельность на территории субъекта Российской Федерации;</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исполняет иные полномочия в области охраны труда, не отнесенные к полномочиям федеральных органов государственной власти, в соответствии с настоящим Кодексом, федеральными законами, законами и иными нормативными правовыми актами субъекта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63. Обеспечение прав работников на охрану труда. Права и обязанности работодателя и работника в области охраны труда.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325. Обязанности работодателя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по обеспечению безопасных условий и охраны труда возлагаются на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создать безопасные условия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вреда здоровью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обеспечить: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безопасность работников при эксплуатации зданий, сооружений, оборудования, осуществлении технологических процессов, а также эксплуатации применяемых в производстве инструментов, сырья и материалов;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создание и функционирование системы управления охраной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соответствие каждого рабочего места государственным нормативным требованиям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систематическое выявление опасностей и профессиональных рисков, их регулярный анализ и оценку;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реализацию мероприятий по улучшению условий 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разработку мер, направленных на обеспечение безопасных условий и охраны труда, оценку уровня профессиональных рисков перед вводом в эксплуатацию производственных объектов, вновь организованных рабочих мест;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приобретение за счёт собственных средств и выдачу средств индивидуальной защиты и смывающих средств, прошедших подтверждение </w:t>
      </w:r>
      <w:r w:rsidRPr="0048045A">
        <w:rPr>
          <w:rFonts w:ascii="Times New Roman" w:hAnsi="Times New Roman"/>
          <w:color w:val="000000" w:themeColor="text1"/>
          <w:szCs w:val="28"/>
        </w:rPr>
        <w:lastRenderedPageBreak/>
        <w:t>соответствия в установленном законодательством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оснащение средствами коллективной защиты;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обучение по охране труда, в том числе обучение безопасным методам и приёмам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определённых категорий работников) и проверку знания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организацию контроля за состоянием условий труда на рабочих местах, соблюдением работниками требований охраны труда, а также за правильностью применения ими средств индивидуальной и коллективной защиты;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проведение специальной оценки условий труда в соответствии с законодательством 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случаях, предусмотренных трудовым законодательством и иными нормативными правовыми актами, содержащими нормы трудового права, организацию проведения за счёт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среднего заработка на время прохождения указанных медицинских </w:t>
      </w:r>
      <w:r w:rsidRPr="0048045A">
        <w:rPr>
          <w:rFonts w:ascii="Times New Roman" w:hAnsi="Times New Roman"/>
          <w:color w:val="000000" w:themeColor="text1"/>
          <w:szCs w:val="28"/>
        </w:rPr>
        <w:lastRenderedPageBreak/>
        <w:t>осмотров, обязательных психиатрических освидетельствований, химико-токсикологических исследований;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недопущение работников к исполнению ими трудовых обязанностей без прохождения в установленном порядке обучения по охране труда, в том числе обучения безопасным методам и приёмам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стажировки на рабочем месте (для определённых категорий работников) и проверки 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предоставление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местного самоуправления, органам профсоюзного контроля за соблюдением трудового законодательства и иных актов, содержащих нормы трудового права, информации и документов в соответствии с законодательством в рамках исполнения ими своих полномочий, с учётом требований законодательства Российской Федерации о государственной тайне;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принятие мер по предотвращению аварийных ситуаций, сохранению жизни и здоровья работников при возникновении таких ситуаций, а также по оказанию первой помощи пострадавшим;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расследование и учёт несчастных случаев на производстве и профессиональных заболеваний, учёт и рассмотрение причин и обстоятельств событий, приведших к возникновению повреждений, в том числе микротравм, полученных при исполнении должностных обязанностей и не препятствующих работнику исполнять должностные обязанности, в соответствии с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беспрепятственный допуск в установленном порядке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пенсионного и социального страхования Российской Федерации, а также представителей органов профсоюзного контроля за соблюдением трудового законодательства и иных актов, содержащих нормы трудового права, в целях проведения проверок условий и охраны труда, расследования несчастных случаев на производстве и профессиональных заболеваний работников, проведения государственной экспертизы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выполнение предписаний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w:t>
      </w:r>
      <w:r w:rsidRPr="0048045A">
        <w:rPr>
          <w:rFonts w:ascii="Times New Roman" w:hAnsi="Times New Roman"/>
          <w:color w:val="000000" w:themeColor="text1"/>
          <w:szCs w:val="28"/>
        </w:rPr>
        <w:lastRenderedPageBreak/>
        <w:t>осуществляющих государственный контроль (надзор) в установленной сфере деятельности, и рассмотрение представлений органов профсоюзного контроля за соблюдением трудового законодательства и иных актов, содержащих нормы трудового права, в установленные сроки, принятие мер по результатам их рассмотрения;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обязательное социальное страхование работников от несчастных случаев на производстве и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разработку и утверждение локальных нормативных актов по охране труда с учётом мнения выборного органа первичной профсоюзной организации или иного уполномоченного работниками представительного органа (при наличии такого представительного органа) в порядке, установленном статьёй 38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ведение реестра (перечня) нормативных правовых актов (в том числе в электронном виде),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соблюдение установленных для отдельных категорий работников ограничений на привлечение их к выполнению работ с вредными и (или) опасными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приостановление при возникновении угрозы жизни и здоровью работников производства работ, а также эксплуатации оборудования, зданий или сооружений, осуществления отдельных видов деятельности, оказания услуг до устранения такой угрозы;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приёме на работу инвалида или в случае признания работника инвалидом создание для него условий труда, в том числе производственных и санитарно-бытовых, в соответствии с индивидуальной программой реабилитации или реабилитации инвалида, а также обеспечение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производстве работ (оказании услуг) на территории, находящейся под контролем другого работодателя (иного лица), работодатель, осуществляющий производство работ (оказание услуг), обязан перед началом производства работ (оказания услуг) согласовать с другим работодателем (иным лицом) мероприятия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 Примерный перечень мероприятий по предотвращению случаев повреждения здоровья работников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326. Запрет на работу в опасных условиях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приостановить работы на рабочих местах в случаях, если условия труда на таких рабочих местах по результатам специальной оценки условий труда отнесены к опасному классу условий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Приостановка работ осуществляется до устранения оснований, послуживших установлению опасного класса условий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 время приостановки работ на рабочих местах, указанных в части первой настоящей статьи, работникам, занятым на таких рабочих местах, предоставляются гарантии, установленные частью третьей статьи 331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Устранение оснований, послуживших установлению опасного класса условий труда, осуществляется на основе плана мероприятий, который разрабатывает работодатель с учётом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Копия утверждённого работодателем плана мероприятий направляется работодателем в территориальный орган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нахождения работодателя.</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Возобновление деятельности работодателя на рабочих местах, указанных в части первой настоящей статьи, допускается только по результатам внеплановой специальной оценки условий труда, подтверждающей снижение класса условий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Установленный настоящей статьёй запрет не распространяется на работы, связанные с предотвращением или устранением последствий чрезвычайных ситуаций, а также на отдельные виды работ, перечень которых утверждается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327. Служба охраны труда у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целях обеспечения соблюдения требований охраны труда, осуществления контроля за их выполнением у каждого работодателя, осуществляющего производственную деятельность, численность работников </w:t>
      </w:r>
      <w:r w:rsidRPr="0048045A">
        <w:rPr>
          <w:rFonts w:ascii="Times New Roman" w:hAnsi="Times New Roman"/>
          <w:color w:val="000000" w:themeColor="text1"/>
          <w:szCs w:val="28"/>
        </w:rPr>
        <w:lastRenderedPageBreak/>
        <w:t>которого превышает 50 человек, создаётся служба охраны труда или вводится должность специалиста по охране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учётом специфики своей производственной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отсутствии у работодателя, указанного в части второй настоящей статьи, службы охраны труда, специалиста по охране труда, имеющего соответствующее образование, их функции осуществляют работодатель - индивидуальный предприниматель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 Организация или индивидуальный предприниматель, оказывающие услуги в области охраны труда, должны соответствовать требованиям, установленным Правительством Российской Федерации, и должны быть аккредитованы в установленном Правительством Российской Федерации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Структура службы охраны труда в организации и численность работников службы охраны труда определяются работодателем с учётом рекомендаций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328. Права работодателя в области охраны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Работодатель имеет право: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использовать в целях контроля за безопасностью производства работ приборы, устройства, оборудование и (или) комплексы (системы) приборов, устройств, оборудования, обеспечивающих дистанционную видео-, аудио- </w:t>
      </w:r>
      <w:r w:rsidRPr="0048045A">
        <w:rPr>
          <w:rFonts w:ascii="Times New Roman" w:hAnsi="Times New Roman"/>
          <w:color w:val="000000" w:themeColor="text1"/>
          <w:szCs w:val="28"/>
        </w:rPr>
        <w:lastRenderedPageBreak/>
        <w:t>или иную фиксацию процессов производства работ, обеспечивать хранение полученной информации;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вести электронный документооборот в области охраны труда, за исключением случаев, предусмотренных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предоставлять дистанционный доступ к наблюдению за безопасным производством работ, а также к базам электронных документов работодателя в области охраны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 органам (государственным инспекциям труда в субъектах Российской Федерации).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329. Обязанности работника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соблюдать требования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правильно использовать производственное оборудование, инструменты, сырье и материалы, применять технологию;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следить за исправностью используемых оборудования и инструментов в пределах выполнения своей трудовой функции;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использовать и правильно применять средства индивидуальной и коллективной защиты;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проходить в установленном порядке обучение по охране труда, в том числе обучение безопасным методам и приёмам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определённых категорий работников) и проверку знания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незамедлительно поставить в известность своего непосредственного руководителя о выявленных неисправностях используемых оборудования и </w:t>
      </w:r>
      <w:r w:rsidRPr="0048045A">
        <w:rPr>
          <w:rFonts w:ascii="Times New Roman" w:hAnsi="Times New Roman"/>
          <w:color w:val="000000" w:themeColor="text1"/>
          <w:szCs w:val="28"/>
        </w:rPr>
        <w:lastRenderedPageBreak/>
        <w:t>инструментов, нарушениях применяемой технологии, несоответствии используемых сырья и материалов, приостановить работу до их устранения;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немедленно извещать своего непосредственного или вышестоящего руководителя о любой известной ему ситуации, угрожающей жизни и здоровью людей, о нарушении работниками и другими лицами, участвующими в производственной деятельности работодателя, указанными в части второй статьи 341 настоящего Кодекса, требований охраны труда, о каждом известном ему несчастном случае, происшедшем на производстве, или об ухудшении состояния своего здоровья, в том числе о проявлении признаков профессионального заболевания, острого отравления;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трудовым законодательством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медицинскими рекомендациями.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330. Права работника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Каждый работник имеет право 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рабочее место, соответствующее требованиям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обязательное социальное страхование от несчастных случаев на производстве и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существующих профессиональных рисках и их уровнях, а также о мерах по защите от воздействия вредных и (или) опасных производственных факторов;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отказ от выполнения работ в случае возникновения опасности для его жизни и здоровья вследствие нарушения требований охраны труда до </w:t>
      </w:r>
      <w:r w:rsidRPr="0048045A">
        <w:rPr>
          <w:rFonts w:ascii="Times New Roman" w:hAnsi="Times New Roman"/>
          <w:color w:val="000000" w:themeColor="text1"/>
          <w:szCs w:val="28"/>
        </w:rPr>
        <w:lastRenderedPageBreak/>
        <w:t>устранения такой опасности, за исключением случаев, предусмотренных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обеспечение в соответствии с требованиями охраны труда за счёт средств работодателя средствами коллективной и индивидуальной защиты и смывающими средствами, прошедшими подтверждение соответствия в установленном законодательством Российской Федерации о техническом регулировании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обучение по охране труда за счёт средств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дополнительное профессиональное образование или профессиональное обучение за счёт средств работодателя в случае ликвидации рабочего места вследствие нарушения работодателем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в связи с работой с вредными и (или) опасными условиями труда, включая медицинское обеспечение, в порядке и размерах не ниже установленных настоящим Кодексом, другими федеральными законами и иными нормативными правовыми актами Российской Федерации либо коллективным договором,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обращение о проведении проверки условий и охраны труда на его рабочем месте федеральным органом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органами исполнительной власти, осуществляющими государственную экспертизу условий труда, а также органами профсоюзного контроля за соблюдением трудового законодательства и иных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обращение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к работодателю, в объединения работодателей, а также в профессиональные союзы, их объединения и иные уполномоченные </w:t>
      </w:r>
      <w:r w:rsidRPr="0048045A">
        <w:rPr>
          <w:rFonts w:ascii="Times New Roman" w:hAnsi="Times New Roman"/>
          <w:color w:val="000000" w:themeColor="text1"/>
          <w:szCs w:val="28"/>
        </w:rPr>
        <w:lastRenderedPageBreak/>
        <w:t>представительные органы работников (при наличии таких представительных органов) по вопросам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производстве или профессионального заболевания, а также в рассмотрении причин и обстоятельств событий, привёдших к возникновению микроповреждений (микротравм);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внеочередной медицинский осмотр в соответствии с нормативными правовыми актами и (или) медицинскими рекомендациями с сохранением за ним места работы (должности) и среднего заработка на время прохождения указанного медицинского осмотра.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Виды, минимальные размеры, условия и порядок предоставления указанных в настоящей статье гарантий и компенсаций устанавливаются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Повышенные или дополнительные гарантии и компенсации работникам, занятым на работах с вредными и (или) опасными условиями труда, могут устанавливаться коллективным договором, локальным нормативным актом работодателя с учётом финансово-экономического положения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обеспечения на рабочих местах безопасных условий труда, подтверждённых </w:t>
      </w:r>
      <w:hyperlink r:id="rId50" w:anchor="dst100172" w:history="1">
        <w:r w:rsidRPr="0048045A">
          <w:rPr>
            <w:rStyle w:val="a5"/>
            <w:rFonts w:ascii="Times New Roman" w:hAnsi="Times New Roman"/>
            <w:color w:val="000000" w:themeColor="text1"/>
            <w:szCs w:val="28"/>
            <w:u w:val="none"/>
          </w:rPr>
          <w:t>результатами</w:t>
        </w:r>
      </w:hyperlink>
      <w:r w:rsidRPr="0048045A">
        <w:rPr>
          <w:rFonts w:ascii="Times New Roman" w:hAnsi="Times New Roman"/>
          <w:color w:val="000000" w:themeColor="text1"/>
          <w:szCs w:val="28"/>
        </w:rPr>
        <w:t> специальной оценки условий труда или заключением государственной </w:t>
      </w:r>
      <w:hyperlink r:id="rId51" w:anchor="dst2617" w:history="1">
        <w:r w:rsidRPr="0048045A">
          <w:rPr>
            <w:rStyle w:val="a5"/>
            <w:rFonts w:ascii="Times New Roman" w:hAnsi="Times New Roman"/>
            <w:color w:val="000000" w:themeColor="text1"/>
            <w:szCs w:val="28"/>
            <w:u w:val="none"/>
          </w:rPr>
          <w:t>экспертизы</w:t>
        </w:r>
      </w:hyperlink>
      <w:r w:rsidRPr="0048045A">
        <w:rPr>
          <w:rFonts w:ascii="Times New Roman" w:hAnsi="Times New Roman"/>
          <w:color w:val="000000" w:themeColor="text1"/>
          <w:szCs w:val="28"/>
        </w:rPr>
        <w:t> условий труда, предусмотренные настоящим Кодексом гарантии и компенсации работникам за работу с вредными и (или) опасными условиями труда не устанавливаются.</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331. Гарантии права работников на труд в условиях, соответствующих требованиям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Государство гарантирует работникам защиту их права на труд в условиях, соответствующих требованиям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Условия труда, предусмотренные трудовым договором, должны соответствовать требованиям охраны труда.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время приостановления работ в связи с административным приостановлением деятельности или временным запретом деятельности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средний заработок. На это время работник с его согласия может быть переведён работодателем на другую работу с оплатой труда по выполняемой работе, но не ниже среднего заработка по прежней работе.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отказе работника от выполнения работ в случае возникновения опасности для его жизни и здоровья (за исключением случаев, предусмотренных настоящим Кодексом и иными федеральными законами) работодатель обязан предоставить работнику другую работу на время устранения такой опасности.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предоставление другой работы по объективным причинам работнику невозможно, время простоя работника до устранения опасности для его жизни и здоровья оплачивается работодателем в соответствии с настоящим Кодексом и иными федеральными законами.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необеспечения работника в соответствии с настоящим Кодексом средствами коллективной защиты и средствами индивидуальной защиты, прошедшими подтверждение соответствия в установленном законодательством Российской Федерации о техническом регулировании порядке, работодатель не имеет права требовать от работника исполнения трудовых обязанностей и обязан оплатить возникший по этой причине простой в размере среднего заработка работника.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Отказ работника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 либо от выполнения работ с вредными и </w:t>
      </w:r>
      <w:r w:rsidRPr="0048045A">
        <w:rPr>
          <w:rFonts w:ascii="Times New Roman" w:hAnsi="Times New Roman"/>
          <w:color w:val="000000" w:themeColor="text1"/>
          <w:szCs w:val="28"/>
        </w:rPr>
        <w:lastRenderedPageBreak/>
        <w:t>(или) опасными условиями труда, не предусмотренных трудовым договором, не влечёт за собой привлечения его к дисциплинарной ответственности.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причинения вреда жизни и здоровью работника при исполнении им трудовых обязанностей возмещение указанного вреда осуществляется в рамках обязательного социального страхования от несчастных случаев на производстве и профессиональных заболеваний.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предупреждения и устранения нарушений государственных нормативных требований охраны труда государство обеспечивает организацию и осуществление федерального государственного контроля (надзора) за их соблюдением и устанавливает ответственность работодателя и должностных лиц за нарушение указанных требований.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настоящим Кодексом, другими федеральными законами и иными нормативными правовыми актами Российской Федерации, работодатель обязан: соблюдать установленные для отдельных категорий работников ограничения на привлечение их к выполнению работ с вредными и (или) опасными условиями труда, к выполнению работ в ночное время, а также к сверхурочным работам; осуществлять перевод работников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соответствующей оплатой; устанавливать перерывы для отдыха, включаемые в рабочее время; при приёме на работу инвалида или в случае признания работника инвалидом создавать для него условия труда в соответствии с индивидуальной программой реабилитации или реабилитации инвалида; проводить другие мероприятия.</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332. Право работника на получение информации об условиях и охране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Каждый работник имеет право на получение актуальной и достоверной информации об условиях и охране труда на его рабочем месте, о </w:t>
      </w:r>
      <w:r w:rsidRPr="0048045A">
        <w:rPr>
          <w:rFonts w:ascii="Times New Roman" w:hAnsi="Times New Roman"/>
          <w:color w:val="000000" w:themeColor="text1"/>
          <w:szCs w:val="28"/>
        </w:rPr>
        <w:lastRenderedPageBreak/>
        <w:t>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рабочем месте, о предоставляемых ему гарантиях, полагающихся ему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Обязанность предоставления указанной в настоящей статье информации возлагается на работодателя, а также на соответствующие государственные органы и общественные организации при наличии у них такой информации.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незамедлительно проинформировать работника об отнесении условий труда на его рабочем месте по результатам специальной оценки условий труда к опасному классу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Формы (способы) и рекомендации по размещению работодателем информационных материалов в целях информирования работников об их трудовых правах, включая право на безопасные условия и охрану труда, а также примерный перечень таких информационных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333. Обеспечение права работников на санитарно-бытовое обслуживание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Санитарно-бытовое обслуживание работников в соответствии с требованиями охраны труда возлагается на работодателя. В этих целях работодателем по установленным нормам оборудуются санитарно-бытовые помещения, помещения для приёма пищи, комнаты для отдыха в рабочее время и психологической разгрузки, организуются посты для оказания первой помощи, укомплектованные аптечками для оказания первой помощи, </w:t>
      </w:r>
      <w:r w:rsidRPr="0048045A">
        <w:rPr>
          <w:rFonts w:ascii="Times New Roman" w:hAnsi="Times New Roman"/>
          <w:color w:val="000000" w:themeColor="text1"/>
          <w:szCs w:val="28"/>
        </w:rPr>
        <w:lastRenderedPageBreak/>
        <w:t>устанавливаются аппараты (устройства) для обеспечения работников горячих цехов и участков газированной солёной водой и другое.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Перевозка в медицинские организации или к месту жительства работников, пострадавших в результате несчастного случая на производстве и профессиональных заболеваний, а также по иным медицинским показаниям производится за счёт средств работодателя, если иное не предусмотрено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334. Комитеты (комиссии) по охране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xml:space="preserve">По инициативе работодателя и (или) по инициативе работников либо их уполномоченного представительного органа, или выборного органа первичной профсоюзной организации создаются комитеты (комиссии) по охране труда. В их состав на паритетной основе входят представители работодателя и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Примерное положение о комитете (комиссии) по охране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Комитет (комиссия)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организует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об охране труда коллективного договора и (или) соглашения.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Комитет (комиссия) по охране труда является составным элементом системы управления охраной труда у работодателя, а также одной из форм </w:t>
      </w:r>
      <w:r w:rsidRPr="0048045A">
        <w:rPr>
          <w:rFonts w:ascii="Times New Roman" w:hAnsi="Times New Roman"/>
          <w:color w:val="000000" w:themeColor="text1"/>
          <w:szCs w:val="28"/>
        </w:rPr>
        <w:lastRenderedPageBreak/>
        <w:t>участия работников в управлении охраной труда. Работа комитета (комиссии) по охране труда строится на принципах социального партнёрства.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Задачами комитета (комиссии) по охране труда являются:</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разработка программы совместных действий работодателя, работников, профессиональных союзов и (или) иных уполномоченных представительных органов работников (при наличии таких представительных органов) по обеспечению безопасных условий труда и соблюдению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участие в разработке локальных нормативных актов работодателя по охране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участие в организации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проведение проверок состояния условий и охраны труда на рабочих местах;</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участие в проведении специальной оценки условий труда в соответствии с законодательством о специальной оценке условий труда;</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участие в оценке профессиональных рисков;</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подготовка и представление работодателю соответствующих предложений по решению проблем охраны труда на основе анализа состояния условий и охраны труда, производственного травматизма и профессиональной заболеваемости;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участие в информировании работников о состоянии условий и охраны труда на рабочих местах, существующем риске повреждения здоровья, об обязанностях по соблюдению ими требований охраны труда.</w:t>
      </w:r>
    </w:p>
    <w:p w:rsidR="002C17DD" w:rsidRPr="0048045A" w:rsidRDefault="00F6072B" w:rsidP="004C27F6">
      <w:pPr>
        <w:pStyle w:val="ConsPlusTitle"/>
        <w:widowControl/>
        <w:spacing w:line="360" w:lineRule="auto"/>
        <w:ind w:firstLine="709"/>
        <w:jc w:val="both"/>
        <w:outlineLvl w:val="2"/>
        <w:rPr>
          <w:rFonts w:ascii="Times New Roman" w:hAnsi="Times New Roman" w:cs="Times New Roman"/>
          <w:bCs w:val="0"/>
          <w:color w:val="000000" w:themeColor="text1"/>
          <w:sz w:val="28"/>
          <w:szCs w:val="28"/>
        </w:rPr>
      </w:pPr>
      <w:r w:rsidRPr="0048045A">
        <w:rPr>
          <w:rFonts w:ascii="Times New Roman" w:hAnsi="Times New Roman" w:cs="Times New Roman"/>
          <w:color w:val="000000" w:themeColor="text1"/>
          <w:sz w:val="28"/>
          <w:szCs w:val="28"/>
        </w:rPr>
        <w:t xml:space="preserve">Глава 64. </w:t>
      </w:r>
      <w:r w:rsidRPr="0048045A">
        <w:rPr>
          <w:rFonts w:ascii="Times New Roman" w:hAnsi="Times New Roman" w:cs="Times New Roman"/>
          <w:bCs w:val="0"/>
          <w:color w:val="000000" w:themeColor="text1"/>
          <w:sz w:val="28"/>
          <w:szCs w:val="28"/>
        </w:rPr>
        <w:t>Дополнительные гарантии охраны труда отдельных категорий работников.</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335. Профессиональные риски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обеспечении функционирования системы управления охраной труда работодателем должны проводиться системные мероприятия по </w:t>
      </w:r>
      <w:r w:rsidRPr="0048045A">
        <w:rPr>
          <w:rFonts w:ascii="Times New Roman" w:hAnsi="Times New Roman"/>
          <w:color w:val="000000" w:themeColor="text1"/>
          <w:szCs w:val="28"/>
        </w:rPr>
        <w:lastRenderedPageBreak/>
        <w:t>управлению профессиональными рисками на рабочих местах, связанные с выявлением опасностей, оценкой и снижением уровней профессиональных рисков.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Профессиональные риски в зависимости от источника их возникновения подразделяются на риски травмирования работника и риски получения им профессионального заболевания.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Рекомендации по выбору методов оценки уровней профессиональных рисков и по снижению уровней таких рисков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Выявление опасностей осуществляется путём обнаружения, распознавания и описания опасностей, включая их источники, условия возникновения и потенциальные последствия при управлении профессиональными рисками.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Опасности подлежат выявлению, распознаванию и описанию в ходе проводимого работодателем контроля за состоянием условий и охраны труда и соблюдением требований охраны труда в структурных подразделениях и на рабочих местах, при проведении расследования несчастных случаев на производстве и профессиональных заболеваний, а также при рассмотрении причин и обстоятельств событий, приведших к возникновению микроповреждений (микротравм).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Рекомендации по классификации, выявлению, распознаванию и описанию опасностей утверждаются федеральным органом исполнительной власти, осуществляющим функции по выработке и реализации </w:t>
      </w:r>
      <w:r w:rsidRPr="0048045A">
        <w:rPr>
          <w:rFonts w:ascii="Times New Roman" w:hAnsi="Times New Roman"/>
          <w:color w:val="000000" w:themeColor="text1"/>
          <w:szCs w:val="28"/>
        </w:rPr>
        <w:lastRenderedPageBreak/>
        <w:t>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Статья 336. Медицинские осмотры некоторых категорий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нормативными правовыми актами и (или) медицинскими рекомендациями указанные работники проходят внеочередные медицинские осмотры.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организаций пищевой промышленности, общественного питания и торговли, водопроводных сооружений, медицинских и образовательных организаций,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Настоящим Кодексом, другими федеральными законами и иными нормативными правовыми актами Российской Федерации для отдельных категорий работников могут устанавливаться обязательные предсменные (предрейсовые), послесменные (послерейсовые) медицинские осмотры, медицинские осмотры в течение рабочего дня (смены), а также медицинские осмотры перед выполнением отдельных видов работ. Время прохождения указанных медицинских осмотров включается в рабочее время.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Вредные и (или) опасные производственные факторы и работы, при выполнении которых проводятся обязательные предварительные (при поступлении на работу) и периодические (в течение трудовой деятельности) медицинские осмотры работников, указанных в части первой настоящей </w:t>
      </w:r>
      <w:r w:rsidRPr="0048045A">
        <w:rPr>
          <w:rFonts w:ascii="Times New Roman" w:hAnsi="Times New Roman"/>
          <w:color w:val="000000" w:themeColor="text1"/>
          <w:szCs w:val="28"/>
        </w:rPr>
        <w:lastRenderedPageBreak/>
        <w:t>статьи,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проведения предварительных (при поступлении на работу) и периодических (в течение трудовой деятельности) медицинских осмотров и их периодичность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если иное не предусмотрено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необходимости по решению органов местного самоуправления с учётом мнения территориального органа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региональных или территориальных трехсторонних комиссий по регулированию социально-трудовых отношений у отдельных работодателей могут вводиться дополнительные условия и показания к проведению обязательных медицинских осмотров.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Федеральными законами и иными нормативными правовыми актами Российской Федерации для отдельных категорий работников медицинскими осмотрами может предусматриваться проведение химико-токсикологических </w:t>
      </w:r>
      <w:r w:rsidRPr="0048045A">
        <w:rPr>
          <w:rFonts w:ascii="Times New Roman" w:hAnsi="Times New Roman"/>
          <w:color w:val="000000" w:themeColor="text1"/>
          <w:szCs w:val="28"/>
        </w:rPr>
        <w:lastRenderedPageBreak/>
        <w:t>исследований наличия в организме человека наркотических средств, психотропных веществ и их метаболитов, а также проведение психофизиологических обследований.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осуществляющие отдельные виды деятельности, проходят обязательное психиатрическое освидетельствование. Порядок прохождения такого освидетельствования, его периодичность, а также виды деятельности, при осуществлении которых проводится психиатрическое освидетельствование,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Предусмотренные настоящей статьёй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w:t>
      </w:r>
    </w:p>
    <w:p w:rsidR="002C17DD" w:rsidRPr="0048045A" w:rsidRDefault="00F6072B" w:rsidP="004C27F6">
      <w:pPr>
        <w:pStyle w:val="af2"/>
        <w:shd w:val="clear" w:color="auto" w:fill="FFFFFF"/>
        <w:spacing w:line="360" w:lineRule="auto"/>
        <w:ind w:firstLine="709"/>
        <w:outlineLvl w:val="1"/>
        <w:rPr>
          <w:b/>
          <w:bCs/>
          <w:color w:val="000000" w:themeColor="text1"/>
          <w:kern w:val="36"/>
          <w:sz w:val="28"/>
          <w:szCs w:val="28"/>
        </w:rPr>
      </w:pPr>
      <w:r w:rsidRPr="0048045A">
        <w:rPr>
          <w:b/>
          <w:bCs/>
          <w:color w:val="000000" w:themeColor="text1"/>
          <w:kern w:val="36"/>
          <w:sz w:val="28"/>
          <w:szCs w:val="28"/>
        </w:rPr>
        <w:t>Статья 337. Обеспечение работников средствами индивидуальной защиты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защиты от воздействия вредных и (или) опасных факторов производственной среды и (или) загрязнения, а также на работах, выполняемых в особых температурных условиях, работникам бесплатно выдаются средства индивидуальной защиты и смывающие средства, прошедшие подтверждение соответствия в порядке, установленном законодательством Российской Федерации о техническом регулировании.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Средства индивидуальной защиты включают в себя специальную одежду, специальную обувь, дерматологические средства защиты, средства защиты органов дыхания, рук, головы, лица, органа слуха, глаз, средства защиты от падения с высоты и другие средства индивидуальной </w:t>
      </w:r>
      <w:r w:rsidRPr="0048045A">
        <w:rPr>
          <w:rFonts w:ascii="Times New Roman" w:hAnsi="Times New Roman"/>
          <w:color w:val="000000" w:themeColor="text1"/>
          <w:szCs w:val="28"/>
        </w:rPr>
        <w:lastRenderedPageBreak/>
        <w:t>защиты, требования к которым определяются в соответствии с законодательством Российской Федерации о техническом регулировании.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Правила обеспечения работников средствами индивидуальной защиты и смывающими средствами, а также единые Типовые нормы выдачи средств индивидуальной защиты и смывающих средств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Нормы бесплатной выдачи средств индивидуальной защиты и смывающих средств работникам устанавливаются работодателем на основании единых Типовых норм выдачи средств индивидуальной защиты и смывающих средств с учётом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за счёт своих средств обязан в соответствии с установленными нормами обеспечивать своевременную выдачу средств индивидуальной защиты, их хранение, а также стирку, химическую чистку, сушку, ремонт и замену средств индивидуальной защиты.</w:t>
      </w:r>
    </w:p>
    <w:p w:rsidR="002C17DD" w:rsidRPr="0048045A" w:rsidRDefault="00F6072B" w:rsidP="004C27F6">
      <w:pPr>
        <w:pStyle w:val="af2"/>
        <w:shd w:val="clear" w:color="auto" w:fill="FFFFFF"/>
        <w:spacing w:line="360" w:lineRule="auto"/>
        <w:ind w:firstLine="709"/>
        <w:jc w:val="both"/>
        <w:outlineLvl w:val="1"/>
        <w:rPr>
          <w:b/>
          <w:bCs/>
          <w:color w:val="000000" w:themeColor="text1"/>
          <w:kern w:val="36"/>
          <w:sz w:val="28"/>
          <w:szCs w:val="28"/>
        </w:rPr>
      </w:pPr>
      <w:r w:rsidRPr="0048045A">
        <w:rPr>
          <w:b/>
          <w:bCs/>
          <w:color w:val="000000" w:themeColor="text1"/>
          <w:kern w:val="36"/>
          <w:sz w:val="28"/>
          <w:szCs w:val="28"/>
        </w:rPr>
        <w:t xml:space="preserve">Статья 338. Обеспечение работников, </w:t>
      </w:r>
      <w:r w:rsidRPr="0048045A">
        <w:rPr>
          <w:b/>
          <w:color w:val="000000" w:themeColor="text1"/>
          <w:sz w:val="28"/>
          <w:szCs w:val="28"/>
        </w:rPr>
        <w:t>занятых на рабочих местах с вредными условиями труда,</w:t>
      </w:r>
      <w:r w:rsidRPr="0048045A">
        <w:rPr>
          <w:color w:val="000000" w:themeColor="text1"/>
          <w:sz w:val="28"/>
          <w:szCs w:val="28"/>
        </w:rPr>
        <w:t xml:space="preserve"> </w:t>
      </w:r>
      <w:r w:rsidRPr="0048045A">
        <w:rPr>
          <w:b/>
          <w:bCs/>
          <w:color w:val="000000" w:themeColor="text1"/>
          <w:kern w:val="36"/>
          <w:sz w:val="28"/>
          <w:szCs w:val="28"/>
        </w:rPr>
        <w:t>молоком или другими равноценными пищевыми продуктами, лечебно-профилактическим питанием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занятым на рабочих местах с вредными условиями труда, установленными по результатам специальной оценки условий труда, выдаются бесплатно по установленным нормам молоко или другие равноценные пищевые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w:t>
      </w:r>
      <w:r w:rsidRPr="0048045A">
        <w:rPr>
          <w:rFonts w:ascii="Times New Roman" w:hAnsi="Times New Roman"/>
          <w:color w:val="000000" w:themeColor="text1"/>
          <w:szCs w:val="28"/>
        </w:rPr>
        <w:lastRenderedPageBreak/>
        <w:t>размере, эквивалентном стоимости молока или других равноценных пищевых продуктов, если это предусмотрено коллективным договором и (или) трудовым договором. Перечень вредных производственных факторов на указанных рабочих местах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выполнении отдельных видов работ работникам предоставляется бесплатно по установленным нормам лечебно-профилактическое питание. Перечень таких видов работ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учётом мнения Российской трехсторонней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Нормы и условия бесплатной выдачи молока или других равноценных пищевых продуктов, лечебно-профилактического питания, порядок осуществления компенсационной выплаты, предусмотренной частью первой настоящей статьи, устанавливаются </w:t>
      </w:r>
      <w:r w:rsidRPr="0048045A">
        <w:rPr>
          <w:rFonts w:ascii="Times New Roman" w:hAnsi="Times New Roman"/>
          <w:color w:val="000000" w:themeColor="text1"/>
          <w:szCs w:val="28"/>
        </w:rPr>
        <w:lastRenderedPageBreak/>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учётом мнения Российской трёхсторонней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Для целей настоящей статьи под лечебно-профилактическим питанием понимается питание, предназначенное для отдельных категорий работников и используемое в специальных рационах в целях профилактики заболеваний, обусловленных воздействием вредных производственных факторов.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65. Обучение и профессиональная подготовка в области охраны труда. Финансирование мероприятий по улучшению условий и охраны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339. Обучение и профессиональная подготовка в области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Обучение по охране труда - процесс получения работниками, в том числе руководителями организаций, а также работодателями - индивидуальными предпринимателями знаний, умений, навыков, позволяющих формировать и развивать необходимые компетенции с целью обеспечения безопасности труда, сохранения жизни и здоровья. Работники, в том числе руководители организаций, и работодатели - индивидуальные предприниматели обязаны проходить обучение по охране труда и проверку знания требований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Обучение по охране труда предусматривает получение знаний, умений и навыков в ходе проведения: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инструктажей по охране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стажировки на рабочем месте (для определённых категорий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обучения по оказанию первой помощи пострадавшим;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обучения по использованию (применению) средств индивидуальной защиты;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обучения по охране труда у работодателя, в том числе обучения безопасным методам и приёмам выполнения работ, или в организациях, оказывающих услуги по проведению обучения по охране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 устанавливаются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340. Финансирование мероприятий по улучшению условий 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Финансирование мероприятий по улучшению условий и охраны труда осуществляется за счёт средств федерального бюджета, бюджетов субъектов Российской Федерации, местных бюджетов, внебюджетных источников в порядке, установленном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Финансирование мероприятий по улучшению условий и охраны труда может осуществляться также за счёт добровольных взносов организаций и физических лиц.</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Финансирование мероприятий по улучшению условий и охраны труда работодателями (за исключением государственных и муниципальных унитарных предприятий, а также федеральных учреждений) осуществляется в размере не менее 0,2 процента суммы затрат на производство продукции (работ, услуг). Примерный перечень ежегодно реализуемых работодателем за счёт указанных средств мероприятий по улучшению условий и охраны труда, ликвидации или снижению уровней профессиональных рисков либо </w:t>
      </w:r>
      <w:r w:rsidRPr="0048045A">
        <w:rPr>
          <w:rFonts w:ascii="Times New Roman" w:hAnsi="Times New Roman"/>
          <w:color w:val="000000" w:themeColor="text1"/>
          <w:szCs w:val="28"/>
        </w:rPr>
        <w:lastRenderedPageBreak/>
        <w:t>недопущению повышения их уровней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отраслях экономики, субъектах Российской Федерации, на территориях, а также у работодателей могут создаваться фонды охраны труда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не несёт расходов на финансирование мероприятий по улучшению условий и охраны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66. Расследование и учёт несчастных случаев на производстве. Несчастные случаи, подлежащие расследованию и учёту. Расследование, оформление (рассмотрение), учёт микроповреждений (микротравм), несчастных случаев.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341. Расследование и учёт несчастных случаев на производстве. Несчастные случаи, подлежащие расследованию и учёту.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Расследованию и учёту в соответствии с настоящей главой подлежат несчастные случаи, происшедшие с работниками и другими лицами, участвующими в производственной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другие лица, получающие образование в соответствии с ученическим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обучающиеся, проходящие производственную практику;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страдающие психическими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осуждённые к лишению свободы и привлекаемые к труду;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привлекаемые в установленном порядке к выполнению общественно полезных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члены производственных кооперативов и члены крестьянских (фермерских) хозяйств, принимающие личное трудовое участие в их деятельности.</w:t>
      </w:r>
    </w:p>
    <w:p w:rsidR="002C17DD" w:rsidRPr="0048045A" w:rsidRDefault="00F6072B" w:rsidP="004C27F6">
      <w:pPr>
        <w:spacing w:line="360" w:lineRule="auto"/>
        <w:ind w:firstLine="709"/>
        <w:rPr>
          <w:rFonts w:ascii="Times New Roman" w:hAnsi="Times New Roman"/>
          <w:color w:val="000000" w:themeColor="text1"/>
          <w:szCs w:val="28"/>
        </w:rPr>
      </w:pPr>
      <w:bookmarkStart w:id="419" w:name="Par11"/>
      <w:bookmarkEnd w:id="419"/>
      <w:r w:rsidRPr="0048045A">
        <w:rPr>
          <w:rFonts w:ascii="Times New Roman" w:hAnsi="Times New Roman"/>
          <w:color w:val="000000" w:themeColor="text1"/>
          <w:szCs w:val="28"/>
        </w:rPr>
        <w:t>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нанесённые другим лицом; тепловой удар; ожог; обморожение; отравление; утопление; поражение электрическим током, молнией, излучением; укусы и другие телесные повреждения, нанесённые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повлёкшие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течение рабочего времени 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внутреннего трудового распорядка действий перед началом и после окончания </w:t>
      </w:r>
      <w:r w:rsidRPr="0048045A">
        <w:rPr>
          <w:rFonts w:ascii="Times New Roman" w:hAnsi="Times New Roman"/>
          <w:color w:val="000000" w:themeColor="text1"/>
          <w:szCs w:val="28"/>
        </w:rPr>
        <w:lastRenderedPageBreak/>
        <w:t>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поезде, член бригады почтового вагона и другие);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работе вахтовым методом во время междусменного отдыха, а также при нахождении на судне (воздушном, морском, речном, рыбопромысловом) в свободное от вахты и судовых работ время;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Расследованию в установленном порядке как несчастные случаи подлежат также события, указанные в части третьей настоящей статьи, если они произошли с лицами, привлечёнными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342. Расследование, оформление (рассмотрение), учёт микроповреждений (микротравм), несчастных случаев.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настоящего Кодекса под микроповреждениями (микротравмами) понимаются ссадины, кровоподтёки, ушибы мягких тканей, поверхностные раны и другие повреждения, полученные работниками и другими лицами, участвующими в производственной деятельности работодателя, указанными в части второй статьи 341 настоящего Кодекса,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не повлёкшие расстройства здоровья или наступление временной нетрудоспособности (далее - микроповреждения (микротравмы)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предупреждения производственного травматизма и профессиональных заболеваний работодатель самостоятельно осуществляет учёт и рассмотрение обстоятельств и причин, приведших к возникновению микроповреждений (микротравм)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к своему непосредственному или вышестоящему руководителю, работодателю (его представителю).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Рекомендации по учёту микроповреждений (микротравм) работников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XVI. Особенности правового регулирования труда отдельных категорий работников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67. Общие положения.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343. Особенности регулирования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 нормы, частично ограничивающие применение установленных нормативными правовыми актами правил по тем же вопросам либо предусматривающие для отдельных категорий работников дополнительные правила.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344. Основания и порядок установления особенностей регулирования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в связи с характером и условиями труда, психофизиологическими особенностями организма, природно-климатическими условиями, наличием семейных обязанностей, а также других оснований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При этом особенности регулирования труда, влекущие за собой снижение уровня гарантий работникам, ограничение их прав, повышение их дисциплинарной и (или) материальной ответственности, могут устанавливаться исключительно настоящим Кодексом либо в случаях и порядке, им предусмотренных.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 xml:space="preserve">В случае катастрофы природного или техногенного характера, производственной аварии, пожара, наводнения, землетрясения, эпидемии или эпизоотии и в любых исключительных случаях, ставящих под угрозу жизнь </w:t>
      </w:r>
      <w:r w:rsidRPr="0048045A">
        <w:rPr>
          <w:rFonts w:ascii="Times New Roman" w:hAnsi="Times New Roman"/>
          <w:color w:val="000000" w:themeColor="text1"/>
          <w:szCs w:val="28"/>
          <w:shd w:val="clear" w:color="auto" w:fill="FFFFFF"/>
        </w:rPr>
        <w:lastRenderedPageBreak/>
        <w:t>или нормальные жизненные условия всего населения или его части, в том числе создающих угрозу массового высвобождения работников и влекущих необходимость принятия оперативных мер по обеспечению функционирования организаций и трудоустройства работников, Правительство Российской Федерации вправе устанавливать с учётом мнения Российской трёхсторонней комиссии по регулированию социально-трудовых отношений особенности правового регулирования трудовых отношений и иных непосредственно связанных с ними отношений (включая временный перевод работников от одного работодателя к другому работодателю), срок действия которых составляет не более одного года с возможностью ежегодного продления этого срока (при необходимости).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345. Понятие "стандартная форма занятости" и его правовое регулирование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Понятие "стандартная форма занятости" определяется как трудовые отношения, урегулированные в соответствии с нормами и стандартами, установленными в настоящем Кодексе.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Правовое регулирование стандартной формы занятости включает в себя: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установление обязательных норм и правил, касающихся условий труда, оплаты труда, рабочего времени и отдыха для работников, занятых в стандартных формах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гарантию социальных прав работников, включая медицинское обслуживание, страхование от несчастных случаев, материальную поддержку при временной нетрудоспособности и пенсионное обеспечение;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установление процедур урегулирования трудовых споров и конфликтов, а также механизмов защиты прав работников, в случае нарушения их трудовых прав в стандартных формах занятости.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68. Особенности регулирования труда руководителя организации, членов коллегиального исполнительного органа организации и главного бухгалтера организации.</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346. Общие положения</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Руководитель организации - физическое лицо, которое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осуществляет руководство этой организацией, в том числе выполняет функции ее единоличного исполнительного органа.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shd w:val="clear" w:color="auto" w:fill="FFFFFF"/>
        </w:rPr>
        <w:t xml:space="preserve">Особенности регулирования труда, предусмотренные настоящей главой, </w:t>
      </w:r>
      <w:r w:rsidRPr="00205B14">
        <w:rPr>
          <w:rFonts w:ascii="Times New Roman" w:hAnsi="Times New Roman"/>
          <w:color w:val="000000" w:themeColor="text1"/>
          <w:szCs w:val="28"/>
          <w:lang w:eastAsia="en-US"/>
        </w:rPr>
        <w:t>распространяются на руководителей организаций независимо от их организационно-правовых форм и форм собственности, за исключением тех случаев, когда: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руководитель организации является единственным участником (учредителем), членом организации, собственником её имущества;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управление организацией осуществляется по договору с другой организацией (управляющей организацией) или индивидуальным предпринимателем (управляющим).</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347. Правовые основы регулирования труда руководителя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Права и обязанности руководителя организации в области трудовых отношений определяются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 локальными нормативными актами, трудовым договором.</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348. Заключение трудового договора с руководителем организации</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lastRenderedPageBreak/>
        <w:t>Трудовой договор с руководителем организации может быть заключен на неопределенный срок либо по соглашению сторон на определенный срок (срочный трудовой договор) в соответствии с частью второй статьи 59 настоящего Кодекса.</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В случае, когда в соответствии с частью второй статьи 59 настоящего Кодекса с руководителем организации заключается срочный трудовой договор, срок действия этого трудового договора определяется учредительными документами организации или соглашением сторон.</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Трудовым законодательством и иными нормативными правовыми актами, содержащими нормы трудового права, или учредительными документами организации могут быть установлены процедуры, предшествующие заключению трудового договора с руководителем организации (проведение конкурса, избрание или назначение на должность и другое).</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Трудовой договор с руководителем государственного (муниципального) учреждения заключается на основе типовой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Лицо, поступающее на должность руководителя государственного (муниципального) учреждения (при поступлении на работу), и руководитель государственного (муниципального) учреждения (ежегодно)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Представление указанных сведений осуществляется:</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лицом, поступающим на должность руководителя федерального государственного учреждения, руководителем федерального государственного учреждения - в порядке, утверждаемом Правительством Российской Федерации;</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lastRenderedPageBreak/>
        <w:t>лицом, поступающим на должность руководителя государственного учреждения субъекта Российской Федерации, руководителем государственного учреждения субъекта Российской Федерации - в порядке, утверждаемом нормативным правовым актом субъекта Российской Федерации;</w:t>
      </w:r>
    </w:p>
    <w:p w:rsidR="002C17DD" w:rsidRPr="0048045A" w:rsidRDefault="00F6072B" w:rsidP="004C27F6">
      <w:pPr>
        <w:pStyle w:val="af2"/>
        <w:shd w:val="clear" w:color="auto" w:fill="FFFFFF"/>
        <w:spacing w:line="360" w:lineRule="auto"/>
        <w:ind w:firstLine="561"/>
        <w:jc w:val="both"/>
        <w:rPr>
          <w:color w:val="000000" w:themeColor="text1"/>
          <w:sz w:val="28"/>
          <w:szCs w:val="28"/>
        </w:rPr>
      </w:pPr>
      <w:r w:rsidRPr="0048045A">
        <w:rPr>
          <w:color w:val="000000" w:themeColor="text1"/>
          <w:sz w:val="28"/>
          <w:szCs w:val="28"/>
          <w:shd w:val="clear" w:color="auto" w:fill="FFFFFF"/>
        </w:rPr>
        <w:t>лицом, поступающим на должность руководителя муниципального учреждения, руководителем муниципального учреждения - в порядке, утверждаемом нормативным правовым актом органа местного самоуправления.</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349.  Работа руководителя организации по совместительству</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Руководитель организации может работать по совместительству у другого работодателя только с разрешения уполномоченного органа юридического лица либо собственника имущества организации, либо уполномоченного собственником лица (органа).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Руководитель организации не может входить в состав органов, осуществляющих функции надзора и контроля в данной организации.</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350. Материальная ответственность руководителя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Руководитель организации несёт полную материальную ответственность за </w:t>
      </w:r>
      <w:hyperlink r:id="rId52" w:history="1">
        <w:r w:rsidRPr="00205B14">
          <w:rPr>
            <w:rFonts w:ascii="Times New Roman" w:hAnsi="Times New Roman"/>
            <w:color w:val="000000" w:themeColor="text1"/>
            <w:szCs w:val="28"/>
            <w:lang w:eastAsia="en-US"/>
          </w:rPr>
          <w:t>прямой действительный ущерб</w:t>
        </w:r>
      </w:hyperlink>
      <w:r w:rsidRPr="00205B14">
        <w:rPr>
          <w:rFonts w:ascii="Times New Roman" w:hAnsi="Times New Roman"/>
          <w:color w:val="000000" w:themeColor="text1"/>
          <w:szCs w:val="28"/>
          <w:lang w:eastAsia="en-US"/>
        </w:rPr>
        <w:t>, причинённый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В случаях, предусмотренных федеральными законами, руководитель организации возмещает организации убытки, причинённые его виновными действиями. При этом расчёт убытков осуществляется в соответствии с нормами, предусмотренными гражданским </w:t>
      </w:r>
      <w:hyperlink r:id="rId53" w:history="1">
        <w:r w:rsidRPr="00205B14">
          <w:rPr>
            <w:rFonts w:ascii="Times New Roman" w:hAnsi="Times New Roman"/>
            <w:color w:val="000000" w:themeColor="text1"/>
            <w:szCs w:val="28"/>
            <w:lang w:eastAsia="en-US"/>
          </w:rPr>
          <w:t>законодательством</w:t>
        </w:r>
      </w:hyperlink>
      <w:r w:rsidRPr="00205B14">
        <w:rPr>
          <w:rFonts w:ascii="Times New Roman" w:hAnsi="Times New Roman"/>
          <w:color w:val="000000" w:themeColor="text1"/>
          <w:szCs w:val="28"/>
          <w:lang w:eastAsia="en-US"/>
        </w:rPr>
        <w:t>.</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351. Дополнительные основания для прекращения трудового договора с руководителем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20" w:name="Par42"/>
      <w:bookmarkEnd w:id="420"/>
      <w:r w:rsidRPr="00205B14">
        <w:rPr>
          <w:rFonts w:ascii="Times New Roman" w:hAnsi="Times New Roman"/>
          <w:color w:val="000000" w:themeColor="text1"/>
          <w:szCs w:val="28"/>
          <w:lang w:eastAsia="en-US"/>
        </w:rPr>
        <w:t>Помимо оснований, предусмотренных настоящим Кодексом и иными федеральными законами, трудовой договор с руководителем организации прекращается по следующим основаниям:</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 xml:space="preserve">1) в связи с отстранением от должности руководителя организации - должника в соответствии с </w:t>
      </w:r>
      <w:hyperlink r:id="rId54" w:history="1">
        <w:r w:rsidRPr="00205B14">
          <w:rPr>
            <w:rFonts w:ascii="Times New Roman" w:hAnsi="Times New Roman"/>
            <w:color w:val="000000" w:themeColor="text1"/>
            <w:szCs w:val="28"/>
            <w:lang w:eastAsia="en-US"/>
          </w:rPr>
          <w:t>законодательством</w:t>
        </w:r>
      </w:hyperlink>
      <w:r w:rsidRPr="00205B14">
        <w:rPr>
          <w:rFonts w:ascii="Times New Roman" w:hAnsi="Times New Roman"/>
          <w:color w:val="000000" w:themeColor="text1"/>
          <w:szCs w:val="28"/>
          <w:lang w:eastAsia="en-US"/>
        </w:rPr>
        <w:t xml:space="preserve"> о несостоятельности (банкротстве);</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21" w:name="Par45"/>
      <w:bookmarkEnd w:id="421"/>
      <w:r w:rsidRPr="00205B14">
        <w:rPr>
          <w:rFonts w:ascii="Times New Roman" w:hAnsi="Times New Roman"/>
          <w:color w:val="000000" w:themeColor="text1"/>
          <w:szCs w:val="28"/>
          <w:lang w:eastAsia="en-US"/>
        </w:rPr>
        <w:t xml:space="preserve">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w:t>
      </w:r>
      <w:hyperlink r:id="rId55" w:history="1">
        <w:r w:rsidRPr="00205B14">
          <w:rPr>
            <w:rFonts w:ascii="Times New Roman" w:hAnsi="Times New Roman"/>
            <w:color w:val="000000" w:themeColor="text1"/>
            <w:szCs w:val="28"/>
            <w:lang w:eastAsia="en-US"/>
          </w:rPr>
          <w:t>порядке</w:t>
        </w:r>
      </w:hyperlink>
      <w:r w:rsidRPr="00205B14">
        <w:rPr>
          <w:rFonts w:ascii="Times New Roman" w:hAnsi="Times New Roman"/>
          <w:color w:val="000000" w:themeColor="text1"/>
          <w:szCs w:val="28"/>
          <w:lang w:eastAsia="en-US"/>
        </w:rPr>
        <w:t>, установленном Правительством Российской Федерации.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Помимо оснований, предусмотренных настоящим Кодексом, включая основания, предусмотренные </w:t>
      </w:r>
      <w:hyperlink w:anchor="Par42" w:history="1">
        <w:r w:rsidRPr="00205B14">
          <w:rPr>
            <w:rFonts w:ascii="Times New Roman" w:hAnsi="Times New Roman"/>
            <w:color w:val="000000" w:themeColor="text1"/>
            <w:szCs w:val="28"/>
            <w:lang w:eastAsia="en-US"/>
          </w:rPr>
          <w:t>частью первой</w:t>
        </w:r>
      </w:hyperlink>
      <w:r w:rsidRPr="00205B14">
        <w:rPr>
          <w:rFonts w:ascii="Times New Roman" w:hAnsi="Times New Roman"/>
          <w:color w:val="000000" w:themeColor="text1"/>
          <w:szCs w:val="28"/>
          <w:lang w:eastAsia="en-US"/>
        </w:rPr>
        <w:t xml:space="preserve"> настоящей статьи, и другими федеральными законами, основаниями прекращения трудового договора с руководителем организации могут быть:</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1) несоблюдение установленного в соответствии со статьёй 234 настоящего Кодекса предельного уровня соотношения среднемесячной заработной платы заместителя руководителя и (или) главного 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учреждения либо государственного или муниципального унитарного предприятия и среднемесячной заработной платы работников данного фонда, учреждения либо предприятия;</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2) </w:t>
      </w:r>
      <w:hyperlink r:id="rId56" w:history="1">
        <w:r w:rsidRPr="00205B14">
          <w:rPr>
            <w:rFonts w:ascii="Times New Roman" w:hAnsi="Times New Roman"/>
            <w:color w:val="000000" w:themeColor="text1"/>
            <w:szCs w:val="28"/>
            <w:lang w:eastAsia="en-US"/>
          </w:rPr>
          <w:t>иные</w:t>
        </w:r>
      </w:hyperlink>
      <w:r w:rsidRPr="00205B14">
        <w:rPr>
          <w:rFonts w:ascii="Times New Roman" w:hAnsi="Times New Roman"/>
          <w:color w:val="000000" w:themeColor="text1"/>
          <w:szCs w:val="28"/>
          <w:lang w:eastAsia="en-US"/>
        </w:rPr>
        <w:t xml:space="preserve"> основания, предусмотренные трудовым договором.</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352. Гарантии руководителю организации в случае прекращения трудового договора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В случае прекращения трудового договора с руководителем организации в соответствии с пунктом 2 части первой статьи 351 настоящего Кодекса при отсутствии виновных действий (бездействия) руководителя ему выплачивается компенсация в размере, определяемом трудовым договором, </w:t>
      </w:r>
      <w:r w:rsidRPr="00205B14">
        <w:rPr>
          <w:rFonts w:ascii="Times New Roman" w:hAnsi="Times New Roman"/>
          <w:color w:val="000000" w:themeColor="text1"/>
          <w:szCs w:val="28"/>
          <w:lang w:eastAsia="en-US"/>
        </w:rPr>
        <w:lastRenderedPageBreak/>
        <w:t xml:space="preserve">но не ниже трёхкратного среднего месячного заработка, за исключением случаев, предусмотренных настоящим </w:t>
      </w:r>
      <w:hyperlink r:id="rId57" w:history="1">
        <w:r w:rsidRPr="00205B14">
          <w:rPr>
            <w:rFonts w:ascii="Times New Roman" w:hAnsi="Times New Roman"/>
            <w:color w:val="000000" w:themeColor="text1"/>
            <w:szCs w:val="28"/>
            <w:lang w:eastAsia="en-US"/>
          </w:rPr>
          <w:t>Кодексом</w:t>
        </w:r>
      </w:hyperlink>
      <w:r w:rsidRPr="00205B14">
        <w:rPr>
          <w:rFonts w:ascii="Times New Roman" w:hAnsi="Times New Roman"/>
          <w:color w:val="000000" w:themeColor="text1"/>
          <w:szCs w:val="28"/>
          <w:lang w:eastAsia="en-US"/>
        </w:rPr>
        <w:t>.</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353. Досрочное расторжение трудового договора по инициативе руководителя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Руководитель организации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 один месяц.</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354. Особенности регулирования труда членов коллегиального исполнительного органа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Федеральными законами, учредительными документами организации на членов коллегиального исполнительного органа организации, заключивших трудовой договор, могут распространяться особенности регулирования труда, установленные настоящей главой для руководителя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Федеральными законами могут устанавливаться другие особенности регулирования труда руководителей организаций и членов коллегиальных исполнительных органов этих организаций.</w:t>
      </w:r>
    </w:p>
    <w:p w:rsidR="002C17DD" w:rsidRPr="00205B14" w:rsidRDefault="00F6072B" w:rsidP="004C27F6">
      <w:pPr>
        <w:autoSpaceDE w:val="0"/>
        <w:autoSpaceDN w:val="0"/>
        <w:adjustRightInd w:val="0"/>
        <w:spacing w:line="360" w:lineRule="auto"/>
        <w:ind w:firstLine="709"/>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355. Особенности регулирования труда главного бухгалтера организации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Особенности регулирования труда главного бухгалтера организации связаны с его должностными обязанностями. Главный бухгалтер – это работник, несущий ответственность за ведение бухгалтерского учёта и формирование финансовой отчётности организации. Положение главного бухгалтера отличается от положения остальных работников: он подчиняется непосредственно руководителю; без его подписи денежные и расчётные документы, финансовые обязательства считаются недействительными и не принимаются к исполнению; его требования по оформлению хозяйственных операций и представлению в бухгалтерию необходимых документов и сведений обязательны для всех работников и закрепляются в локальных нормативных актах. Главный бухгалтер кредитной организации должен </w:t>
      </w:r>
      <w:r w:rsidRPr="0048045A">
        <w:rPr>
          <w:rFonts w:ascii="Times New Roman" w:hAnsi="Times New Roman"/>
          <w:color w:val="000000" w:themeColor="text1"/>
          <w:szCs w:val="28"/>
        </w:rPr>
        <w:lastRenderedPageBreak/>
        <w:t xml:space="preserve">отвечать требованиям, установленным Центральным банком Российской Федерации. Иные работодатели не связаны данными ограничениями при приёме на работу главного бухгалтера. При приёме на работу главного бухгалтера, как и директора, нужно направить запрос в </w:t>
      </w:r>
      <w:r w:rsidRPr="0048045A">
        <w:rPr>
          <w:rFonts w:ascii="Times New Roman" w:hAnsi="Times New Roman"/>
          <w:color w:val="000000" w:themeColor="text1"/>
          <w:szCs w:val="28"/>
          <w:shd w:val="clear" w:color="auto" w:fill="FFFFFF"/>
        </w:rPr>
        <w:t>федеральный орган исполнительной власти, осуществляющий функции по контролю и надзору за соблюдением законодательства о налогах и сборах</w:t>
      </w:r>
      <w:r w:rsidRPr="0048045A">
        <w:rPr>
          <w:rFonts w:ascii="Times New Roman" w:hAnsi="Times New Roman"/>
          <w:color w:val="000000" w:themeColor="text1"/>
          <w:szCs w:val="28"/>
        </w:rPr>
        <w:t xml:space="preserve"> об отсутствии административной дисквалификации лица. </w:t>
      </w:r>
    </w:p>
    <w:p w:rsidR="002C17DD" w:rsidRPr="0048045A" w:rsidRDefault="00F6072B" w:rsidP="004C27F6">
      <w:pPr>
        <w:autoSpaceDE w:val="0"/>
        <w:autoSpaceDN w:val="0"/>
        <w:adjustRightInd w:val="0"/>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356. Заключение и расторжение трудового договора с главным бухгалтером организации.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205B14">
        <w:rPr>
          <w:rFonts w:ascii="Times New Roman" w:hAnsi="Times New Roman"/>
          <w:color w:val="000000" w:themeColor="text1"/>
          <w:szCs w:val="28"/>
          <w:lang w:eastAsia="en-US"/>
        </w:rPr>
        <w:t xml:space="preserve">В соответствии с частью второй статьи 100 настоящего Кодекса заключение </w:t>
      </w:r>
      <w:r w:rsidRPr="0048045A">
        <w:rPr>
          <w:rFonts w:ascii="Times New Roman" w:hAnsi="Times New Roman"/>
          <w:color w:val="000000" w:themeColor="text1"/>
          <w:szCs w:val="28"/>
        </w:rPr>
        <w:t xml:space="preserve">трудового договора может быть срочным, в </w:t>
      </w:r>
      <w:r w:rsidRPr="00205B14">
        <w:rPr>
          <w:rFonts w:ascii="Times New Roman" w:hAnsi="Times New Roman"/>
          <w:color w:val="000000" w:themeColor="text1"/>
          <w:szCs w:val="28"/>
          <w:lang w:eastAsia="en-US"/>
        </w:rPr>
        <w:t>соответствии со статьёй 116 настоящего Кодекса</w:t>
      </w:r>
      <w:r w:rsidRPr="0048045A">
        <w:rPr>
          <w:rFonts w:ascii="Times New Roman" w:hAnsi="Times New Roman"/>
          <w:color w:val="000000" w:themeColor="text1"/>
          <w:szCs w:val="28"/>
        </w:rPr>
        <w:t xml:space="preserve"> испытательный срок при трудоустройстве – до 6 месяцев. Для бухгалтеров отдельных организаций предусмотрены дополнительные требования к трудовым договорам. Так, оплата труда главных бухгалтеров в организациях, финансируемых из федерального бюджета, производится в порядке, определяемом Правительством Российской Федерации. Третий экземпляр трудового договора – для предоставления в федеральные ведомства – оформляется при приёме на работу главных бухгалтеров государственных предприятий в отдельных отраслях экономики. С главным бухгалтером нельзя заключить трудовой договор о полной материальной ответственности (кроме случаев, когда в трудовом договоре сделана оговорка о полной материальной ответственности).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по своей инициативе вправе уволить главного бухгалтера по тем же основаниям, по которым он может уволить любого другого работника в своей организации.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69. Особенности регулирования труда лиц, работающих по совместительству.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357. Общие положения о работе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трудовых договоров о работе по совместительству допускается с неограниченным числом работодателей, если иное не предусмотрено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 по совместительству может выполняться работником как по месту его основной работы, так и у других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трудовом договоре обязательно указание на то, что работа является совместительством.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 допускается работа по совместительству лиц в возрасте до восемнадцати лет, на работах с вредными и (или) опасными условиями труда, если основная работа связана с такими же условиями, а также в других случаях, предусмотренных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работы по совместительству для отдельных категорий работников (педагогических, медицинских и фармацевтических работников, работников культуры) помимо особенностей, установленных настоящим Кодексом и иными федеральными законами, могут устанавливаться в порядке, определяемом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358. Документы, предъявляемые при приёме на работу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Лицо, поступающее на работу по совместительству к другому работодателю, не предъявляет трудовую книжку в случае, если по основному месту работы работодатель ведёт трудовую книжку на данного работника или если в соответствии с настоящим Кодексом, иным федеральным законом трудовая книжка на работника не оформлялась. При приёме на работу по совместительству, требующую специальных знаний, работодатель имеет </w:t>
      </w:r>
      <w:r w:rsidRPr="0048045A">
        <w:rPr>
          <w:rFonts w:ascii="Times New Roman" w:hAnsi="Times New Roman"/>
          <w:color w:val="000000" w:themeColor="text1"/>
          <w:szCs w:val="28"/>
        </w:rPr>
        <w:lastRenderedPageBreak/>
        <w:t>право потребовать от работника предъявления документа об образовании и (или) о квалификации либо его надлежаще заверенной копии, а при приёме на работу с вредными и (или) опасными условиями труда - справку о характере и условиях труда по основному месту работы.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359. Продолжительность рабочего времени при работе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bookmarkStart w:id="422" w:name="Par20"/>
      <w:bookmarkEnd w:id="422"/>
      <w:r w:rsidRPr="0048045A">
        <w:rPr>
          <w:rFonts w:ascii="Times New Roman" w:hAnsi="Times New Roman"/>
          <w:color w:val="000000" w:themeColor="text1"/>
          <w:szCs w:val="28"/>
        </w:rPr>
        <w:t>Продолжительность рабочего времени при работе по совместительству не должна превышать четырёх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учётного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учётный период), установленной для соответствующей категории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Ограничения продолжительности рабочего времени при работе по совместительству, установленные частью первой настоящей статьи, не применяются в случаях, когда по основному месту работы работник приостановил работу в соответствии с частью второй статьи 231 настоящего Кодекса или отстранён от работы в соответствии с </w:t>
      </w:r>
      <w:hyperlink r:id="rId58" w:history="1">
        <w:r w:rsidRPr="0048045A">
          <w:rPr>
            <w:rStyle w:val="a5"/>
            <w:rFonts w:ascii="Times New Roman" w:hAnsi="Times New Roman"/>
            <w:color w:val="000000" w:themeColor="text1"/>
            <w:szCs w:val="28"/>
            <w:u w:val="none"/>
          </w:rPr>
          <w:t>частью второй</w:t>
        </w:r>
      </w:hyperlink>
      <w:r w:rsidRPr="0048045A">
        <w:rPr>
          <w:rFonts w:ascii="Times New Roman" w:hAnsi="Times New Roman"/>
          <w:color w:val="000000" w:themeColor="text1"/>
          <w:szCs w:val="28"/>
        </w:rPr>
        <w:t xml:space="preserve"> или четвёртой статьи 126 настоящего Кодекса, </w:t>
      </w:r>
      <w:r w:rsidRPr="0048045A">
        <w:rPr>
          <w:rFonts w:ascii="Times New Roman" w:hAnsi="Times New Roman"/>
          <w:color w:val="000000" w:themeColor="text1"/>
          <w:szCs w:val="28"/>
          <w:shd w:val="clear" w:color="auto" w:fill="FFFFFF"/>
        </w:rPr>
        <w:t>а также в иных случаях, установленных Правительством Российской Федерации в соответствии с частями второй и третьей статьи 344 настоящего Кодекса</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360. Оплата труда лиц, работающих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определённых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Лицам, работающим по совместительству в районах, где установлены районные коэффициенты и надбавки к заработной плате, оплата труда производится с учётом этих коэффициентов и надбавок.</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361. Отпуск при работе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362. Гарантии и компенсации лицам, работающим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лицам, совмещающим работу с получением образования, а также лицам, работающим в районах Крайнего Севера и приравненных к ним местностях, предоставляются работникам только по основному месту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Другие гарантии и компенсации,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предоставляются лицам, работающим по совместительству, в полном объёме.</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363. Дополнительные основания прекращения трудового договора с лицами, работающими по совместительству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Помимо оснований, предусмотренных настоящим Кодексом и иными федеральными законами, трудовой договор, заключенный на неопределённый срок с лицом, работающим по совместительству, может быть прекращён в случае приёма на работу работника, для которого эта работа будет являться </w:t>
      </w:r>
      <w:r w:rsidRPr="0048045A">
        <w:rPr>
          <w:rFonts w:ascii="Times New Roman" w:hAnsi="Times New Roman"/>
          <w:color w:val="000000" w:themeColor="text1"/>
          <w:szCs w:val="28"/>
        </w:rPr>
        <w:lastRenderedPageBreak/>
        <w:t>основной, о чем работодатель в письменной форме предупреждает указанное лицо не менее чем за две недели до прекращения трудового договора.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70. Особенности регулирования труда временных и сезонных работников.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364. Заключение трудового договора на срок до двух месяцев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приёме на работу на срок до двух месяцев испытание работникам не устанавливается.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365. Привлечение к работе в выходные и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заключившие трудовой договор на срок до двух месяцев, могут быть в пределах этого срока привлечены с их письменного согласия к работе в выходные и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 в выходные и нерабочие праздничные дни компенсируется в денежной форме не менее чем в двойном размере.</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366. Оплачиваемые отпуска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заключившим трудовой договор на срок до двух месяцев, предоставляются оплачиваемые отпуска или выплачивается компенсация при увольнении из расчёта два рабочих дня за месяц работы.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367. Расторжение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предупредить работника, заключившего трудовой договор на срок до двух месяцев,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три календарных дня.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заключившему трудовой договор на срок до двух месяцев, выходное пособие при увольнении не выплачивается, если иное не установлено федеральными законами, коллективным договором или трудовым договором.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368. Сезонные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Сезонными признаются работы, которые в силу климатических и иных природных условий выполняются в течение определённого периода (сезона), не превышающего, как правило, шести месяцев.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Перечни сезонных работ, в том числе отдельных сезонных работ, проведение которых возможно в течение периода (сезона), превышающего шесть месяцев, и максимальная продолжительность указанных отдельных сезонных работ определяются отраслевыми (межотраслевыми) соглашениями, заключаемыми на федеральном уровне социального партнёрства.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369. Особенности заключения трудового договора о выполнении сезонных работ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Условие о сезонном характере работы должно быть указано в трудовом договоре.</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370. Оплачиваемые отпуска работникам, занятым на сезонных работах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занятым на сезонных работах, предоставляются оплачиваемые отпуска из расчёта два рабочих дня за каждый месяц работы.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371. Расторжение трудового договора с работниками, занятыми на сезонных работах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занятый на сезонных работах, обязан в письменной форме предупредить работодателя о досрочном расторжении трудового договора за три календарных дня.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организации в письменной форме под роспись не менее чем за семь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прекращении трудового договора с работником, занятым на сезонных работах, в связи с ликвидацией организации, сокращением численности или штата работников организации выходное пособие выплачивается в размере двухнедельного среднего заработка.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71. Особенности регулирования труда лиц, работающих вахтовым методом.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372. Общие положения о работе вахтовым методом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строительства, ремонта или реконструкции объектов производственного, социального и иного назначения в необжитых, отдалённых районах или районах с особыми природными условиями, а также в целях осуществления иной производственной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привлекаемые к работам вахтовым методом, в период нахождения на объекте производства работ проживают в специально создаваемых работодателем вахтовых посёлках, представляющих собой комплекс зданий и сооружений, предназначенных для обеспечения жизнедеятельности указанных работников во время выполнения ими работ и междусменного отдыха, либо в приспособленных для этих целей общежитиях, иных жилых помещениях, оплачиваемых за счёт работодателя.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применения вахтового метода утверждается работодателем с учётом мнения выборного органа первичной профсоюзной организации в порядке, установленном статьёй 38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373.  Ограничения на работы вахтовым методом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 работам, выполняемым вахтовым методом, не могут привлекаться работники в возрасте до восемнадцати лет, беременные женщины и женщины, имеющие детей в возрасте до трёх лет, а также лица, имеющие противопоказания к выполнению работ вахтовым методом в соответствии с медицинским заключением, выданным в порядке, установленном </w:t>
      </w:r>
      <w:r w:rsidRPr="0048045A">
        <w:rPr>
          <w:rFonts w:ascii="Times New Roman" w:hAnsi="Times New Roman"/>
          <w:color w:val="000000" w:themeColor="text1"/>
          <w:szCs w:val="28"/>
        </w:rPr>
        <w:lastRenderedPageBreak/>
        <w:t>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374. Продолжительность вахты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Вахтой считается общий период, включающий время выполнения работ на объекте и время междусменного отдыха.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Продолжительность вахты не должна превышать одного месяца. В исключительных случаях на отдельных объектах продолжительность вахты может быть увеличена работодателем до трёх месяцев с учётом мнения выборного органа первичной профсоюзной организации в порядке, установленном статьёй 38 настоящего Кодекса для принятия локальных нормативных актов.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375. Учёт рабочего времени при работе вахтовым методом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вахтовом методе работы устанавливается суммированный учёт рабочего времени за месяц, квартал или иной более длительный период, но не более чем за один год.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Учётный период охватывает все рабочее время, время в пути от места нахождения работодателя или от пункта сбора до места выполнения работы и обратно, а также время отдыха, приходящееся на данный календарный отрезок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вести учёт рабочего времени и времени отдыха каждого работника, работающего вахтовым методом, по месяцам и за весь учётный период.</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376. Режимы труда и отдыха при работе вахтовым методом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Рабочее время и время отдыха в пределах учётного периода регламентируются графиком работы на вахте, который утверждается работодателем с учётом мнения выборного органа первичной профсоюзной организации в порядке, установленном статьёй 38 настоящего Кодекса для принятия локальных нормативных актов, и доводится до сведения работников не позднее чем за два месяца до введения его в действие.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указанном графике предусматривается время, необходимое для доставки работников на вахту и обратно. Дни нахождения в пути к месту работы и обратно в рабочее время не включаются и могут приходиться на дни междувахтового отдыха.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Каждый день отдыха в связи с переработкой рабочего времени в пределах графика работы на вахте (день междувахтового отдыха) оплачивается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Часы переработки рабочего времени в пределах графика работы на вахте, не кратные целому рабочему дню, могут накапливаться в течение календарного года и суммироваться до целых рабочих дней с последующим предоставлением дополнительных дней междувахтового отдыха.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377. Гарантии и компенсации лицам, работающим вахтовым методом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или пункта сбора до места выполнения работы и обратно выплачивается взамен суточных надбавка за вахтовый метод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и порядок выплаты надбавки за вахтовый метод работы в федеральных государственных органах, федеральных государственных учреждениях устанавливаются нормативными правовыми актами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Размер и порядок выплаты надбавки за вахтовый метод работы в государственных органах субъектов Российской Федерации, государственных учреждениях субъектов Российской Федерации, органах местного самоуправления, муниципальных учреждениях устанавливаются соответственно нормативными правовыми актами органов государственной </w:t>
      </w:r>
      <w:r w:rsidRPr="0048045A">
        <w:rPr>
          <w:rFonts w:ascii="Times New Roman" w:hAnsi="Times New Roman"/>
          <w:color w:val="000000" w:themeColor="text1"/>
          <w:szCs w:val="28"/>
        </w:rPr>
        <w:lastRenderedPageBreak/>
        <w:t>власти субъектов Российской Федерации, нормативными правовыми актами органов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и порядок выплаты надбавки за вахтовый метод работы у других работодателей устанавливаются коллективным договором, локальным нормативным актом, принимаемым с учётом мнения выборного органа первичной профсоюзной организации в порядке, установленном статьёй 38 настоящего Кодекса для принятия локальных нормативных актов,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выезжающим для выполнения работ вахтовым методом в районы Крайнего Севера и приравненные к ним местности из других районов: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устанавливается районный коэффициент и выплачиваются процентные надбавки к заработной плате в порядке и размерах, которые предусмотрены для лиц, постоянно работающих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strike/>
          <w:color w:val="000000" w:themeColor="text1"/>
          <w:szCs w:val="28"/>
        </w:rPr>
      </w:pPr>
      <w:r w:rsidRPr="0048045A">
        <w:rPr>
          <w:rFonts w:ascii="Times New Roman" w:hAnsi="Times New Roman"/>
          <w:color w:val="000000" w:themeColor="text1"/>
          <w:szCs w:val="28"/>
        </w:rPr>
        <w:t>предоставляется ежегодный дополнительный оплачиваемый отпуск в порядке и на условиях, которые предусмотрены для лиц, постоянно работающих</w:t>
      </w:r>
      <w:r w:rsidRPr="0048045A">
        <w:rPr>
          <w:rFonts w:ascii="Times New Roman" w:hAnsi="Times New Roman"/>
          <w:strike/>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вахтовым методом в районах Крайнего Севера и приравненных к ним местностях, а также постоянно проживающих   в районах Крайнего Севера и приравненных к ним местностях.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стаж работы, дающий право работникам, выезжающим для выполнения работ вахтовым методом в районы Крайнего Севера и приравненные к ним местности из других районов, на соответствующие гарантии и компенсации, включаются календарные дни вахты в районах Крайнего Севера и приравненных к ним местностях и фактические дни нахождения в пути, предусмотренные графиками работы на вахте. Гарантии и компенсации работникам, выезжающим для выполнения работ вахтовым методом в районы Крайнего Севера и приравненные к ним местности из тех же или других районов Крайнего Севера и приравненных к ним местностей, устанавливаются в соответствии с главой 89 настоящего Кодекса.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Работникам, выезжающим для выполнения работ вахтовым методом в районы, на территориях которых применяются районные коэффициенты к заработной плате, эти коэффициенты начисляются в соответствии с трудовым законодательством и иными нормативными правовыми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 каждый день нахождения в пути от места нахождения работодателя или пункта сбора до места выполнения работы и обратно, предусмотренные графиком работы на вахте, а также за 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Доставка работников, работающих вахтовым методом, от места нахождения работодателя или пункта сбора до места выполнения работы и обратно осуществляется за счёт средств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может компенсировать работнику, работающему вахтовым методом, расходы на оплату стоимости его проезда от места жительства до места нахождения работодателя или пункта сбора. Размер и порядок компенсации устанавливаются коллективным договором, локальным нормативным актом, принимаемым с учётом мнения выборного органа первичной профсоюзной организации в порядке, установленном статьёй 38 настоящего Кодекса для принятия локальных нормативных актов, трудовым договором.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72. Особенности регулирования труда научных работников, руководителей научных организаций, их заместителей</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378. Особенности заключения и прекращения трудового договора с научным работником</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Трудовые договоры на замещение должностей научных работников могут заключаться как на неопределённый срок, так и на срок, определённый сторонами трудовых договоров.</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Заключению трудового договора на замещение отдельных должностей научных работников, а также переводу на соответствующие должности научных работников предшествует избрание по конкурсу на замещение соответствующей должности.</w:t>
      </w:r>
    </w:p>
    <w:p w:rsidR="002C17DD" w:rsidRPr="00205B14" w:rsidRDefault="00E25E65" w:rsidP="004C27F6">
      <w:pPr>
        <w:autoSpaceDE w:val="0"/>
        <w:autoSpaceDN w:val="0"/>
        <w:adjustRightInd w:val="0"/>
        <w:spacing w:line="360" w:lineRule="auto"/>
        <w:ind w:firstLine="709"/>
        <w:rPr>
          <w:rFonts w:ascii="Times New Roman" w:hAnsi="Times New Roman"/>
          <w:color w:val="000000" w:themeColor="text1"/>
          <w:szCs w:val="28"/>
          <w:lang w:eastAsia="en-US"/>
        </w:rPr>
      </w:pPr>
      <w:hyperlink r:id="rId59" w:history="1">
        <w:r w:rsidR="00F6072B" w:rsidRPr="00205B14">
          <w:rPr>
            <w:rFonts w:ascii="Times New Roman" w:hAnsi="Times New Roman"/>
            <w:color w:val="000000" w:themeColor="text1"/>
            <w:szCs w:val="28"/>
            <w:lang w:eastAsia="en-US"/>
          </w:rPr>
          <w:t>Перечень</w:t>
        </w:r>
      </w:hyperlink>
      <w:r w:rsidR="00F6072B" w:rsidRPr="00205B14">
        <w:rPr>
          <w:rFonts w:ascii="Times New Roman" w:hAnsi="Times New Roman"/>
          <w:color w:val="000000" w:themeColor="text1"/>
          <w:szCs w:val="28"/>
          <w:lang w:eastAsia="en-US"/>
        </w:rPr>
        <w:t xml:space="preserve"> должностей научных работников, подлежащих замещению по конкурсу, и </w:t>
      </w:r>
      <w:hyperlink r:id="rId60" w:history="1">
        <w:r w:rsidR="00F6072B" w:rsidRPr="00205B14">
          <w:rPr>
            <w:rFonts w:ascii="Times New Roman" w:hAnsi="Times New Roman"/>
            <w:color w:val="000000" w:themeColor="text1"/>
            <w:szCs w:val="28"/>
            <w:lang w:eastAsia="en-US"/>
          </w:rPr>
          <w:t>порядок</w:t>
        </w:r>
      </w:hyperlink>
      <w:r w:rsidR="00F6072B" w:rsidRPr="00205B14">
        <w:rPr>
          <w:rFonts w:ascii="Times New Roman" w:hAnsi="Times New Roman"/>
          <w:color w:val="000000" w:themeColor="text1"/>
          <w:szCs w:val="28"/>
          <w:lang w:eastAsia="en-US"/>
        </w:rPr>
        <w:t xml:space="preserve"> проведения указанного конкурса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В целях сохранения непрерывности научной деятельности допускается заключение трудового договора на замещение должности научного работника без избрания по конкурсу на замещение соответствующей должности при приёме на работу по совместительству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При избрании работника по конкурсу на замещение ранее занимаемой им по срочному трудовому договору должности научного работника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определённый срок не более пяти лет или на неопределённый срок.</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При переводе на должность научного работника в результате избрания по конкурсу на соответствующую должность срок действия трудового договора с работником может быть изменён по соглашению сторон, заключаемому в письменной форме, в соответствии с условиями проведения конкурса на определённый срок не более пяти лет или на неопределённый срок.</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В целях подтверждения соответствия работника занимаемой им должности научного работника (за исключением научных работников, трудовые договоры с которыми заключены на определённый срок) проводится аттестация в сроки, определяемые локальным нормативным актом, но не чаще одного раза в два года и не реже одного раза в пять лет.</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Порядок проведения аттестации работников, занимающих должности научных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379. Особенности заключения и прекращения трудового договора с руководителями, заместителями руководителей государственных и муниципальных научных организаций и руководителями их филиалов</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С руководителями государственных и муниципальных научных организаций заключаются трудовые договоры на срок до пяти лет.</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23" w:name="Par15"/>
      <w:bookmarkEnd w:id="423"/>
      <w:r w:rsidRPr="00205B14">
        <w:rPr>
          <w:rFonts w:ascii="Times New Roman" w:hAnsi="Times New Roman"/>
          <w:color w:val="000000" w:themeColor="text1"/>
          <w:szCs w:val="28"/>
          <w:lang w:eastAsia="en-US"/>
        </w:rPr>
        <w:t>Должности руководителей, заместителей руководителей государственных и муниципальных научных организаций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Одно и то же лицо не может замещать должность руководителя одной и той же государственной или муниципальной научной организации более трёх сроков, если иное не предусмотрено федеральными законами или решениями Президента Российской Федерации.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 xml:space="preserve">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научной организации в своей должности по достижении им возраста, установленного </w:t>
      </w:r>
      <w:hyperlink w:anchor="Par15" w:history="1">
        <w:r w:rsidRPr="00205B14">
          <w:rPr>
            <w:rFonts w:ascii="Times New Roman" w:hAnsi="Times New Roman"/>
            <w:color w:val="000000" w:themeColor="text1"/>
            <w:szCs w:val="28"/>
            <w:lang w:eastAsia="en-US"/>
          </w:rPr>
          <w:t>частью второй</w:t>
        </w:r>
      </w:hyperlink>
      <w:r w:rsidRPr="00205B14">
        <w:rPr>
          <w:rFonts w:ascii="Times New Roman" w:hAnsi="Times New Roman"/>
          <w:color w:val="000000" w:themeColor="text1"/>
          <w:szCs w:val="28"/>
          <w:lang w:eastAsia="en-US"/>
        </w:rPr>
        <w:t xml:space="preserve"> настоящей статьи, может быть продлён.</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С заместителями руководителей государственных и муниципальных научных организаций,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205B14">
        <w:rPr>
          <w:rFonts w:ascii="Times New Roman" w:hAnsi="Times New Roman"/>
          <w:b/>
          <w:bCs/>
          <w:color w:val="000000" w:themeColor="text1"/>
          <w:szCs w:val="28"/>
          <w:lang w:eastAsia="en-US"/>
        </w:rPr>
        <w:t>Статья 380. Дополнительные основания прекращения трудового договора с руководителем, заместителем руководителя научной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государственной или муниципальной научной организации является достижение предельного возраста для замещения соответствующей должности в соответствии </w:t>
      </w:r>
      <w:r w:rsidRPr="00205B14">
        <w:rPr>
          <w:rFonts w:ascii="Times New Roman" w:hAnsi="Times New Roman"/>
          <w:bCs/>
          <w:color w:val="000000" w:themeColor="text1"/>
          <w:szCs w:val="28"/>
          <w:lang w:eastAsia="en-US"/>
        </w:rPr>
        <w:t>со статьёй 379 настоящего Кодекса.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73. Особенности регулирования труда надомников и дистанционных работников.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381. Надомники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Надомники – это лица, заключившие трудовой договор о выполнении работы на дому.  Надомники выполняют эту работу из материалов и с использованием инструментов и механизмов, выделяемых работодателем, либо приобретаемых надомником за свой счёт. Надомник может выполнять работу, обусловленную трудовым договором, с участием членов его семьи. При этом трудовые отношения между членами семьи надомника и работодателем не возникают.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использования надомником своих инструментов и механизмов ему выплачивается компенсация за их амортизацию. Выплата такой </w:t>
      </w:r>
      <w:r w:rsidRPr="0048045A">
        <w:rPr>
          <w:rFonts w:ascii="Times New Roman" w:hAnsi="Times New Roman"/>
          <w:color w:val="000000" w:themeColor="text1"/>
          <w:szCs w:val="28"/>
        </w:rPr>
        <w:lastRenderedPageBreak/>
        <w:t>компенсации, а также возмещение иных расходов, связанных с выполнением работ на дому, производятся работодателем в порядке, определённом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и сроки обеспечения надомников сырьём, материалами и полуфабрикатами, расчётов за изготовленную продукцию, возмещения стоимости материалов, принадлежащих надомникам, порядок и сроки вывоза готовой продукции определяются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надомников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382. Условия, при которых допускается надомный труд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Работы, поручаемые надомникам, не могут быть противопоказаны им по состоянию здоровья и должны выполняться в условиях, соответствующих требованиям охраны труда.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383. Расторжение трудового договора с надомниками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трудового договора с надомниками производится по основаниям, предусмотренным трудовым договором.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384. Общие положения о д</w:t>
      </w:r>
      <w:r w:rsidRPr="0048045A">
        <w:rPr>
          <w:rFonts w:ascii="Times New Roman" w:hAnsi="Times New Roman"/>
          <w:b/>
          <w:color w:val="000000" w:themeColor="text1"/>
          <w:szCs w:val="28"/>
        </w:rPr>
        <w:t xml:space="preserve">истанционной (удалённой) работе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Дистанционной (удалённой) работой (далее - дистанционная работа, выполнение трудовой функции дистанционно) является выполнение определённой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расположенные в другой местности),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её выполнением, информационно-телекоммуникационных сетей, в том числе сети "Интернет", и сетей связи общего пользования.</w:t>
      </w:r>
    </w:p>
    <w:p w:rsidR="002C17DD" w:rsidRPr="0048045A" w:rsidRDefault="00F6072B" w:rsidP="004C27F6">
      <w:pPr>
        <w:spacing w:line="360" w:lineRule="auto"/>
        <w:ind w:firstLine="709"/>
        <w:rPr>
          <w:rFonts w:ascii="Times New Roman" w:hAnsi="Times New Roman"/>
          <w:color w:val="000000" w:themeColor="text1"/>
          <w:szCs w:val="28"/>
        </w:rPr>
      </w:pPr>
      <w:bookmarkStart w:id="424" w:name="Par4"/>
      <w:bookmarkEnd w:id="424"/>
      <w:r w:rsidRPr="0048045A">
        <w:rPr>
          <w:rFonts w:ascii="Times New Roman" w:hAnsi="Times New Roman"/>
          <w:color w:val="000000" w:themeColor="text1"/>
          <w:szCs w:val="28"/>
        </w:rPr>
        <w:lastRenderedPageBreak/>
        <w:t>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определённого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настоящей главы под дистанционным работником понимается работник, заключивший трудовой договор или дополнительное соглашение к трудовому договору, указанные в части второй настоящей статьи, а также работник, выполняющий трудовую функцию дистанционно в соответствии с локальным нормативным актом, принятым работодателем в соответствии со статьёй 395 настоящего Кодекса (далее также в настоящей главе - работник).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учётом особенностей, установленных настоящей главой.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вправе принять решение о распространении на взаимодействие с дистанционными работниками правил осуществления электронного документооборота в соответствии с положениями статей 385-387 настоящего Кодекса.</w:t>
      </w:r>
    </w:p>
    <w:p w:rsidR="002C17DD" w:rsidRPr="0048045A" w:rsidRDefault="00F6072B" w:rsidP="004C27F6">
      <w:pPr>
        <w:spacing w:line="360" w:lineRule="auto"/>
        <w:ind w:firstLine="709"/>
        <w:rPr>
          <w:rFonts w:ascii="Times New Roman" w:hAnsi="Times New Roman"/>
          <w:b/>
          <w:bCs/>
          <w:color w:val="000000" w:themeColor="text1"/>
          <w:szCs w:val="28"/>
        </w:rPr>
      </w:pPr>
      <w:bookmarkStart w:id="425" w:name="p0"/>
      <w:bookmarkEnd w:id="425"/>
      <w:r w:rsidRPr="0048045A">
        <w:rPr>
          <w:rFonts w:ascii="Times New Roman" w:hAnsi="Times New Roman"/>
          <w:b/>
          <w:bCs/>
          <w:color w:val="000000" w:themeColor="text1"/>
          <w:szCs w:val="28"/>
        </w:rPr>
        <w:t>Статья 385. Электронный документооборот в сфере 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Под электронным документооборотом в сфере трудовых отношений (далее - электронный документооборот) понимается создание, подписание, использование и хранение работодателем, работником или лицом, поступающим на работу, документов, связанных с работой, оформленных в </w:t>
      </w:r>
      <w:r w:rsidRPr="0048045A">
        <w:rPr>
          <w:rFonts w:ascii="Times New Roman" w:hAnsi="Times New Roman"/>
          <w:color w:val="000000" w:themeColor="text1"/>
          <w:szCs w:val="28"/>
        </w:rPr>
        <w:lastRenderedPageBreak/>
        <w:t>электронном виде без дублирования на бумажном носителе (далее - электронные документы), за исключением случаев, предусмотренных настоящей статьёй и статьями 386 и 387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Положения настоящей статьи и статей 386 и 387 настоящего Кодекса применяются к документам, в отношении которых трудовым законодательством и иными нормативными правовыми актами, содержащими нормы трудового права, предусмотрено их оформление на бумажном носителе и (или) ознакомление с ними работника или лица, поступающего на работу, в письменной форме, в том числе под роспись, за исключением документов, указанных в части третьей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bookmarkStart w:id="426" w:name="p5"/>
      <w:bookmarkEnd w:id="426"/>
      <w:r w:rsidRPr="0048045A">
        <w:rPr>
          <w:rFonts w:ascii="Times New Roman" w:hAnsi="Times New Roman"/>
          <w:color w:val="000000" w:themeColor="text1"/>
          <w:szCs w:val="28"/>
        </w:rPr>
        <w:t>Положения настоящей статьи и статей 386 и 387 настоящего Кодекса не применяются в отношении трудовых книжек и формируемых в соответствии с трудовым законодательством в электронном виде сведений о трудовой деятельности работников, акта о несчастном случае на производстве по установленной форме, приказа (распоряжения) об увольнении работника, документов, подтверждающих прохождение работником инструктажей по охране труда, в том числе лично подписываемых работником.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Электронный документооборот может осуществляться работодателем посредством следующих информационных систем: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Единой цифровой платформы в сфере занятости и трудовых отношений "Работа в России" (далее - цифровая платформа "Работа в России") в порядке, определяемом в соответствии с законодательством о занятости населения в Российской Федерации. Доступ к цифровой платформе "Работа в России" обеспечивается в том числе посредством единого портала государственных и муниципальных услуг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информационной системы работодателя, позволяющей обеспечить подписание электронного документа в соответствии с требованиями настоящего Кодекса, хранение электронного документа, а также фиксацию факта его получения сторонами трудовых отношений (далее - информационная система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взаимодействия цифровой платформы "Работа в России" и единого портала государственных и муниципальных услуг в соответствии с положениями настоящей статьи и 387 настоящего Кодекса устанавливается Правительством Российской Федерации. Порядок взаимодействия информационной системы работодателя и единого портала государственных и муниципальных услуг в соответствии с положениями настоящей статьи, 387 настоящего Кодекса устанавливается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Создание, подписание и представление работодателю электронных документов, а также получение от работодателя электронных документов и ознакомление с ними (далее - взаимодействие с работодателем посредством электронного документооборота) осуществляются работником или лицом, поступающим на работу, путём использования: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цифровой платформы "Работа в России", доступ к которой обеспечивается в том числе посредством единого портала государственных и муниципальных услуг, при условии применения работодателем цифровой платформы "Работа в России" в целях осуществления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информационной системы работодателя в случае её применения работодателем в целях осуществления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создании электронных документов применяются единые требования к составу и форматам электронных документов,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w:t>
      </w:r>
      <w:r w:rsidRPr="0048045A">
        <w:rPr>
          <w:rFonts w:ascii="Times New Roman" w:hAnsi="Times New Roman"/>
          <w:color w:val="000000" w:themeColor="text1"/>
          <w:szCs w:val="28"/>
        </w:rPr>
        <w:lastRenderedPageBreak/>
        <w:t>осуществляющим функции по выработке и реализации государственной политики и нормативно-правовому регулированию в сфере информационных технологий,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архивного дела и делопроизводства.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несёт расходы на создание и (или) эксплуатацию информационной системы работодателя, а также создание, использование и хранение электронных документов.</w:t>
      </w:r>
      <w:bookmarkStart w:id="427" w:name="p18"/>
      <w:bookmarkEnd w:id="427"/>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386. Порядок введения электронного документооборота и приёма на работу к работодателю, использующему электронный документооборот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вправе принять решение о введении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bookmarkStart w:id="428" w:name="p4"/>
      <w:bookmarkEnd w:id="428"/>
      <w:r w:rsidRPr="0048045A">
        <w:rPr>
          <w:rFonts w:ascii="Times New Roman" w:hAnsi="Times New Roman"/>
          <w:color w:val="000000" w:themeColor="text1"/>
          <w:szCs w:val="28"/>
        </w:rPr>
        <w:t>Электронный документооборот вводится работодателем на основании локального нормативного акта, который принимается им с учётом мнения выборного органа первичной профсоюзной организации в порядке, установленном статьёй 41 настоящего Кодекса для принятия локальных нормативных актов, и который содержит: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 об информационной системе (информационных системах), с использованием которой работодатель будет осуществлять электронный документооборот;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доступа к информационной системе работодателя (при необходимости);</w:t>
      </w:r>
    </w:p>
    <w:p w:rsidR="002C17DD" w:rsidRPr="0048045A" w:rsidRDefault="00F6072B" w:rsidP="004C27F6">
      <w:pPr>
        <w:spacing w:line="360" w:lineRule="auto"/>
        <w:ind w:firstLine="709"/>
        <w:rPr>
          <w:rFonts w:ascii="Times New Roman" w:hAnsi="Times New Roman"/>
          <w:color w:val="000000" w:themeColor="text1"/>
          <w:szCs w:val="28"/>
        </w:rPr>
      </w:pPr>
      <w:bookmarkStart w:id="429" w:name="p7"/>
      <w:bookmarkEnd w:id="429"/>
      <w:r w:rsidRPr="0048045A">
        <w:rPr>
          <w:rFonts w:ascii="Times New Roman" w:hAnsi="Times New Roman"/>
          <w:color w:val="000000" w:themeColor="text1"/>
          <w:szCs w:val="28"/>
        </w:rPr>
        <w:t>перечень электронных документов и перечень категорий работников, в отношении которых осуществляется электронный документооборот;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 уведомления работников о переходе на взаимодействие с работодателем посредством электронного документооборота, а также сведения о дате введения электронного документооборота, устанавливаемой не ранее дня истечения срока указанного уведомления.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Порядок осуществления электронного документооборота утверждается работодателем с учётом мнения выборного органа первичной профсоюзной организации в порядке, установленном статьёй 41 настоящего Кодекса для принятия локальных нормативных актов, и может предусматривать: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сроки подписания работником электронных документов и (или) ознакомления с ними с учётом рабочего времени работника, периодичность такого подписания и ознакомления;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проведения инструктажа работников по вопросам взаимодействия с работодателем посредством электронного документооборота (при необходимости);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исключительные случаи, при которых допускается оформление документов, определённых абзацем четвёртым части второй настоящей статьи, на бумажном носителе;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процедуры взаимодействия работодателя с представительным органом работников и (или) выборным органом первичной профсоюзной организации и с комиссией по трудовым спорам (при необходимости).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уведомляет каждого работника в срок, установленный локальным нормативным актом, предусмотренным </w:t>
      </w:r>
      <w:hyperlink w:anchor="p4" w:history="1">
        <w:r w:rsidRPr="0048045A">
          <w:rPr>
            <w:rFonts w:ascii="Times New Roman" w:hAnsi="Times New Roman"/>
            <w:color w:val="000000" w:themeColor="text1"/>
            <w:szCs w:val="28"/>
          </w:rPr>
          <w:t>частью второй</w:t>
        </w:r>
      </w:hyperlink>
      <w:r w:rsidRPr="0048045A">
        <w:rPr>
          <w:rFonts w:ascii="Times New Roman" w:hAnsi="Times New Roman"/>
          <w:color w:val="000000" w:themeColor="text1"/>
          <w:szCs w:val="28"/>
        </w:rPr>
        <w:t> настоящей статьи, о переходе на взаимодействие с работодателем посредством электронного документооборота и праве работника дать согласие на указанное взаимодействие.</w:t>
      </w:r>
    </w:p>
    <w:p w:rsidR="002C17DD" w:rsidRPr="0048045A" w:rsidRDefault="00F6072B" w:rsidP="004C27F6">
      <w:pPr>
        <w:spacing w:line="360" w:lineRule="auto"/>
        <w:ind w:firstLine="709"/>
        <w:rPr>
          <w:rFonts w:ascii="Times New Roman" w:hAnsi="Times New Roman"/>
          <w:color w:val="000000" w:themeColor="text1"/>
          <w:szCs w:val="28"/>
        </w:rPr>
      </w:pPr>
      <w:bookmarkStart w:id="430" w:name="p15"/>
      <w:bookmarkEnd w:id="430"/>
      <w:r w:rsidRPr="0048045A">
        <w:rPr>
          <w:rFonts w:ascii="Times New Roman" w:hAnsi="Times New Roman"/>
          <w:color w:val="000000" w:themeColor="text1"/>
          <w:szCs w:val="28"/>
        </w:rPr>
        <w:t>Переход на взаимодействие с работодателем посредством электронного документооборота осуществляется с письменного согласия работника, за исключением случая, указанного в части седьмой настоящей статьи. Отсутствие согласия работника на взаимодействие с работодателем посредством электронного документооборота признается отказом работника от такого взаимодействия. При этом за работником сохраняется право дать указанное согласие в последующем.</w:t>
      </w:r>
    </w:p>
    <w:p w:rsidR="002C17DD" w:rsidRPr="0048045A" w:rsidRDefault="00F6072B" w:rsidP="004C27F6">
      <w:pPr>
        <w:spacing w:line="360" w:lineRule="auto"/>
        <w:ind w:firstLine="709"/>
        <w:rPr>
          <w:rFonts w:ascii="Times New Roman" w:hAnsi="Times New Roman"/>
          <w:color w:val="000000" w:themeColor="text1"/>
          <w:szCs w:val="28"/>
        </w:rPr>
      </w:pPr>
      <w:bookmarkStart w:id="431" w:name="p16"/>
      <w:bookmarkEnd w:id="431"/>
      <w:r w:rsidRPr="0048045A">
        <w:rPr>
          <w:rFonts w:ascii="Times New Roman" w:hAnsi="Times New Roman"/>
          <w:color w:val="000000" w:themeColor="text1"/>
          <w:szCs w:val="28"/>
        </w:rPr>
        <w:t xml:space="preserve">Работодатель обязан проинформировать об осуществлении электронного документооборота лицо, принимаемое на работу. При этом </w:t>
      </w:r>
      <w:r w:rsidRPr="0048045A">
        <w:rPr>
          <w:rFonts w:ascii="Times New Roman" w:hAnsi="Times New Roman"/>
          <w:color w:val="000000" w:themeColor="text1"/>
          <w:szCs w:val="28"/>
        </w:rPr>
        <w:lastRenderedPageBreak/>
        <w:t>лицо, имеющее по состоянию на 31 декабря 2021 года трудовой стаж, при приёме на работу к работодателю, который осуществляет электронный документооборот либо принял решение о введении электронного документооборота, вправе дать согласие на взаимодействие с работодателем посредством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bookmarkStart w:id="432" w:name="p17"/>
      <w:bookmarkEnd w:id="432"/>
      <w:r w:rsidRPr="0048045A">
        <w:rPr>
          <w:rFonts w:ascii="Times New Roman" w:hAnsi="Times New Roman"/>
          <w:color w:val="000000" w:themeColor="text1"/>
          <w:szCs w:val="28"/>
        </w:rPr>
        <w:t>Согласие на взаимодействие с работодателем посредством электронного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Отсутствие согласия работника или лица, принимаемого на работу, на взаимодействие с работодателем посредством электронного документооборота (за исключением случая, указанного в части седьмой настоящей статьи) либо отсутствие у работника или лица, принимаемого на работу, электронной подписи не может являться основанием для отказа в приёме на работу либо увольнения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безвозмездно предоставлять работникам, которые в соответствии с частями пятой и шестой настоящей статьи не дали согласия на взаимодействие с работодателем посредством электронного документооборота, документы, связанные с их работой у данного работодателя, на бумажном носителе, заверенные надлежащим образом.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документы, предусмотренные статьёй 109 настоящего Кодекса, могут быть предъявлены лицом, поступающим на работу, в форме, согласованной с работодателем, в том числе в форме электронных документов, если иное не предусмотрено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Ознакомление лица, поступающего на работу, с документами, предусмотренными частью третьей статьи 114 настоящего Кодекса, может осуществляться в электронной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несёт расходы на получение работником электронной подписи (в случае её отсутствия) и её использование.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 или лицо, поступающее на работу, вправе использовать ранее полученную самостоятельно усиленную квалифицированную электронную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387. Взаимодействие работодателя и работника посредством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bookmarkStart w:id="433" w:name="p30"/>
      <w:bookmarkEnd w:id="433"/>
      <w:r w:rsidRPr="0048045A">
        <w:rPr>
          <w:rFonts w:ascii="Times New Roman" w:hAnsi="Times New Roman"/>
          <w:color w:val="000000" w:themeColor="text1"/>
          <w:szCs w:val="28"/>
        </w:rPr>
        <w:t>При заключении трудовых договоров, договоров о материальной ответственности, ученических договоров, договоров на получение образования без отрыва или с отрывом от работы, при внесении в них изменений, а также при подписании приказа (распоряжения) о применении дисциплинарного взыскания, уведомлении об изменении определённых сторонами условий трудового договора посредством информационной системы работодателя работодателем используется 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установленных настоящей статьёй, работодателем и работником может использоваться усиленная неквалифицированная электронная подпись,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(далее для целей настоящей статьи - 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подписании иных, чем указанные в части первой настоящей статьи, электронных документов посредством информационной системы работодателя работодателем могут использоваться: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порядок проверки которой определяется соглашением сторон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bookmarkStart w:id="434" w:name="p36"/>
      <w:bookmarkEnd w:id="434"/>
      <w:r w:rsidRPr="0048045A">
        <w:rPr>
          <w:rFonts w:ascii="Times New Roman" w:hAnsi="Times New Roman"/>
          <w:color w:val="000000" w:themeColor="text1"/>
          <w:szCs w:val="28"/>
        </w:rPr>
        <w:t>При заключении трудового договора, договора о материальной ответственности, ученического договора, договора на получение образования без отрыва или с отрывом от работы, при внесении в них изменений, при подписании согласия на перевод, заявления об увольнении, отзыве заявления об увольнении, а также при ознакомлении с уведомлением об изменении определённых сторонами условий трудового договора, приказом (распоряжением) о применении дисциплинарного взыскания посредством информационной системы работодателя работником могут использоваться: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порядок проверки которой определяется соглашением сторон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подписании иных, чем указанные в части четвёртой настоящей статьи, электронных документов посредством информационной системы работодателя работником могут использоваться: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порядок проверки которой определяется соглашением сторон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простая электронная подпись в случае, если соглашением сторон трудового договора установлены правила определения лица, подписывающего электронный документ, по его простой электронной подписи и требования к соблюдению конфиденциальности ключа такой подписи (далее для целей настоящей статьи - простая электронная подпись работника в информационной системе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подписании электронных документов посредством цифровой платформы "Работа в России" работодателем могут использоваться: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подписании электронных документов работником или лицом, поступающим на работу, посредством цифровой платформы "Работа в России" могут использоваться: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квалифицированная электронная подпись;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усиленная неквалифицированная электронная подпись, выданная с использованием инфраструктуры электронного правительства;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простая электронная подпись, ключ которой получен при личной явке в соответствии с установленными Правительством Российской Федерации правилами использования простой электронной подписи при обращении за получением государственных и муниципальных услуг в электронной форме.</w:t>
      </w:r>
    </w:p>
    <w:p w:rsidR="002C17DD" w:rsidRPr="0048045A" w:rsidRDefault="00F6072B" w:rsidP="004C27F6">
      <w:pPr>
        <w:spacing w:line="360" w:lineRule="auto"/>
        <w:ind w:firstLine="709"/>
        <w:rPr>
          <w:rFonts w:ascii="Times New Roman" w:hAnsi="Times New Roman"/>
          <w:color w:val="000000" w:themeColor="text1"/>
          <w:szCs w:val="28"/>
        </w:rPr>
      </w:pPr>
      <w:bookmarkStart w:id="435" w:name="p52"/>
      <w:bookmarkEnd w:id="435"/>
      <w:r w:rsidRPr="0048045A">
        <w:rPr>
          <w:rFonts w:ascii="Times New Roman" w:hAnsi="Times New Roman"/>
          <w:color w:val="000000" w:themeColor="text1"/>
          <w:szCs w:val="28"/>
        </w:rPr>
        <w:t>Работник или лицо, поступающее на работу, осуществляющие взаимодействие с работодателем посредством электронного документооборота, вправе направлять в адрес работодателя заявления, уведомления и сообщения, которые предусмотрены трудовым законодательством и в отношении которых осуществляется электронный документооборот в соответствии с настоящей статьёй и 385 и 386  настоящего Кодекса, посредством: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информационной системы работодателя (в случае её применения работодателем для осуществления электронного документооборота), в том числе с использованием единого портала государственных и муниципальных услуг (при условии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цифровой платформы "Работа в России" при условии её применения работодателем в целях осуществления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Заявления, уведомления и сообщения, направленные работником или лицом, поступающим на работу, способами, указанными в части восьмой настоящей статьи, считаются полученными работодателем на следующий рабочий день после их направления.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Заявление о выдаче документов, связанных с работой, или их заверенных надлежащим образом копий (статья 105 настоящего Кодекса) работник может подать в письменной форме, либо направить в порядке, установленном работодателем, через информационную систему работодателя или по адресу электронной почты работодателя, либо направить через цифровую платформу "Работа в России" при условии использования работодателем указанных информационных систем в целях осуществления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подаче работником заявления о выдаче документов, связанных с работой, или их копий (статья 105 настоящего Кодекса) работодатель обязан безвозмездно предоставить работнику не позднее чем в течение трёх рабочих дней со дня подачи указанного заявления такие документы или их заверенные надлежащим образом копии на бумажном носителе либо, если в отношении этих документов осуществляется электронный документооборот, такие электронные документы способом, указанным в заявлении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форме копии электронного документа на бумажном носителе, заверенной надлежащим образом;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форме электронного документа, в том числе путём его размещения на едином портале государственных и муниципальных услуг в случае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 либо в личном кабинете работника на цифровой платформе "Работа в России" при условии её использования работодателем в целях осуществления электронного документооборота.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заявлению работника работодатель обеспечивает доступ работника к документам, подписанным простой электронной подписью работника в </w:t>
      </w:r>
      <w:r w:rsidRPr="0048045A">
        <w:rPr>
          <w:rFonts w:ascii="Times New Roman" w:hAnsi="Times New Roman"/>
          <w:color w:val="000000" w:themeColor="text1"/>
          <w:szCs w:val="28"/>
        </w:rPr>
        <w:lastRenderedPageBreak/>
        <w:t>информационной системе работодателя, путём направления электронного документа в личный кабинет работника (при наличии) на едином портале государственных и муниципальных услуг в порядке, предусмотренном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работодатель и работник, не осуществляющие взаимодействие посредством электронного документооборота, вправе в соответствии с локальным нормативным актом, принимаемым с учётом мнения выборного органа первичной профсоюзной организации в порядке, установленном статьёй 41  настоящего Кодекса для принятия локальных нормативных актов, временно обмениваться документами, в том числе документами, связанными с работой, в форме электронного документа или электронного образа документа (документа на бумажном носителе, преобразованного в электронную форму путём сканирования или фотографирования с сохранением его реквизитов) с последующим представлением соответствующих документов на бумажном носителе.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обеспечивает сохранность электронных документов в течение сроков, установленных законодательством Российской Федерации об архивном деле, в том числе в случае, если электронный документооборот осуществляется с использованием информационной системы работодателя либо цифровой платформы "Работа в России".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предоставления работнику электронных документов, созданных с использованием цифровой платформы "Работа в России", и порядок его доступа к ним посредством единого портала государственных и муниципальных услуг устанавливаются Правительством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388. Особенности заключения трудового договора и дополнительного соглашения к трудовому договору, предусматривающих выполнение работником трудовой функции дистанционно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и дополнительное соглашение к трудовому договору, предусматривающие выполнение работником трудовой функции дистанционно, могут заключаться путём обмена между работником (лицом, поступающим на работу) и работодателем электронными документами в порядке, предусмотренном частью первой статьи 389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письменному заявлению дистанционного работника работодатель не позднее трёх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дополнительного соглашения к трудовому договору на бумажном носителе.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путём обмена электронными документами документы, предусмотренные статьёй 109 настоящего Кодекса,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представить ему нотариально заверенные копии указанных документов на бумажном носителе.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путём обмена электронными документами лицом, впервые заключающим трудовой договор, данное лицо получает документ, подтверждающий регистрацию в системе индивидуального (персонифицированного) учёта, в том числе в форме электронного документа, самостоятельно.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Ознакомление лица, поступающего на дистанционную работу, с документами, предусмотренными частью третьей статьи 114 настоящего Кодекса, может осуществляться путём обмена электронными документами.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По желанию дистанционного работника сведения о его трудовой деятельности вносятся работодателем в трудовую книжку дистанционного работника при условии её предоставления им, в том числе путём направления по почте заказным письмом с уведомлением (за исключением случаев, если в соответствии с настоящим Кодексом, иным федеральным законом трудовая книжка на работника не ведётся).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389. Особенности порядка взаимодействия дистанционного работника и работодателя</w:t>
      </w:r>
    </w:p>
    <w:p w:rsidR="002C17DD" w:rsidRPr="0048045A" w:rsidRDefault="00F6072B" w:rsidP="004C27F6">
      <w:pPr>
        <w:spacing w:line="360" w:lineRule="auto"/>
        <w:ind w:firstLine="709"/>
        <w:rPr>
          <w:rFonts w:ascii="Times New Roman" w:hAnsi="Times New Roman"/>
          <w:color w:val="000000" w:themeColor="text1"/>
          <w:szCs w:val="28"/>
        </w:rPr>
      </w:pPr>
      <w:bookmarkStart w:id="436" w:name="Par23"/>
      <w:bookmarkEnd w:id="436"/>
      <w:r w:rsidRPr="0048045A">
        <w:rPr>
          <w:rFonts w:ascii="Times New Roman" w:hAnsi="Times New Roman"/>
          <w:color w:val="000000" w:themeColor="text1"/>
          <w:szCs w:val="28"/>
        </w:rPr>
        <w:t>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путём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электронная подпись работника в соответствии с законодательством Российской Федерации об электронной подписи.</w:t>
      </w:r>
    </w:p>
    <w:p w:rsidR="002C17DD" w:rsidRPr="0048045A" w:rsidRDefault="00F6072B" w:rsidP="004C27F6">
      <w:pPr>
        <w:spacing w:line="360" w:lineRule="auto"/>
        <w:ind w:firstLine="709"/>
        <w:rPr>
          <w:rFonts w:ascii="Times New Roman" w:hAnsi="Times New Roman"/>
          <w:color w:val="000000" w:themeColor="text1"/>
          <w:szCs w:val="28"/>
        </w:rPr>
      </w:pPr>
      <w:bookmarkStart w:id="437" w:name="Par24"/>
      <w:bookmarkEnd w:id="437"/>
      <w:r w:rsidRPr="0048045A">
        <w:rPr>
          <w:rFonts w:ascii="Times New Roman" w:hAnsi="Times New Roman"/>
          <w:color w:val="000000" w:themeColor="text1"/>
          <w:szCs w:val="28"/>
        </w:rPr>
        <w:t>В иных случаях взаимодействие дистанционного работника и работодателя может осуществляться путём обмена электронными документами с использованием других видов электронной подписи или в иной форме, предусмотренной коллективным договором, локальным нормативным актом, принимаемым с учётом мнения выборного органа первичной профсоюзной организации,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электронном виде.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осуществлении взаимодействия дистанционного работника и работодателя путём обмена электронными документами каждая из </w:t>
      </w:r>
      <w:r w:rsidRPr="0048045A">
        <w:rPr>
          <w:rFonts w:ascii="Times New Roman" w:hAnsi="Times New Roman"/>
          <w:color w:val="000000" w:themeColor="text1"/>
          <w:szCs w:val="28"/>
        </w:rPr>
        <w:lastRenderedPageBreak/>
        <w:t>осуществляющих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определённый коллективным договором, локальным нормативным актом, принимаемым с учётом мнения выборного органа 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осуществлении взаимодействия дистанционного работника и работодателя в иной форме (часть вторая настоящей статьи) подтверждение действий дистанционного работника и работодателя, связанных с предоставлением друг другу информации, осуществляется в порядке, определённом коллективным договором, локальным нормативным актом, принимаемым с учётом мнения выборного органа 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непосредственно связанными с трудовой деятельностью дистанционного работника локальными нормативными актами, приказами (распоряжениями) работодателя, уведомлениями, требованиями и иными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ознакомлен в письменной форме, в том числе под роспись, либо путём обмена электронными документами между работодателем и дистанционным работником, либо в иной форме, предусмотренной коллективным договором, локальным нормативным актом, принятым с учётом мнения выборного органа 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случаях, если в соответствии с настоящим Кодексом работник вправе или обязан обратиться к работодателю с заявлением, предоставить работодателю объяснения либо другую информацию, дистанционный </w:t>
      </w:r>
      <w:r w:rsidRPr="0048045A">
        <w:rPr>
          <w:rFonts w:ascii="Times New Roman" w:hAnsi="Times New Roman"/>
          <w:color w:val="000000" w:themeColor="text1"/>
          <w:szCs w:val="28"/>
        </w:rPr>
        <w:lastRenderedPageBreak/>
        <w:t>работник делает это в форме электронного документа или в иной форме, предусмотренной коллективным договором, локальным нормативным актом, принимаемым с учётом мнения выборного органа 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подаче дистанционным работником заявления о выдаче заверенных надлежащим образом копий документов, связанных с работой (статья 105 настоящего Кодекса), работодатель не позднее трёх рабочих дней со дня подачи указанного заявления обязан направить дистанционному работнику эти копии на бумажном носителе (по почте заказным письмом с уведомлением) или в форме электронного документа, если это указано в заявлении работника (в порядке взаимодействия, предусмотренном частью девятой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 либо представляет работодателю сведения о серии и номере листка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документа.</w:t>
      </w:r>
    </w:p>
    <w:p w:rsidR="002C17DD" w:rsidRPr="0048045A" w:rsidRDefault="00F6072B" w:rsidP="004C27F6">
      <w:pPr>
        <w:spacing w:line="360" w:lineRule="auto"/>
        <w:ind w:firstLine="709"/>
        <w:rPr>
          <w:rFonts w:ascii="Times New Roman" w:hAnsi="Times New Roman"/>
          <w:color w:val="000000" w:themeColor="text1"/>
          <w:szCs w:val="28"/>
        </w:rPr>
      </w:pPr>
      <w:bookmarkStart w:id="438" w:name="Par31"/>
      <w:bookmarkEnd w:id="438"/>
      <w:r w:rsidRPr="0048045A">
        <w:rPr>
          <w:rFonts w:ascii="Times New Roman" w:hAnsi="Times New Roman"/>
          <w:color w:val="000000" w:themeColor="text1"/>
          <w:szCs w:val="28"/>
        </w:rPr>
        <w:t xml:space="preserve">Порядок взаимодействия работодателя и работника, в том числе в связи с выполнением трудовой функции дистанционно, передачей результатов работы и отчётов о выполненной работе по запросам работодателя, устанавливается коллективным договором, локальным нормативным актом, принимаемым с учётом мнения выборного органа первичной профсоюзной </w:t>
      </w:r>
      <w:r w:rsidRPr="0048045A">
        <w:rPr>
          <w:rFonts w:ascii="Times New Roman" w:hAnsi="Times New Roman"/>
          <w:color w:val="000000" w:themeColor="text1"/>
          <w:szCs w:val="28"/>
        </w:rPr>
        <w:lastRenderedPageBreak/>
        <w:t>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390. Особенности режима рабочего времени и времени отдыха дистанционного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Коллективным договором, локальным нормативным актом, принятым с учётом мнения выборного органа первичной профсоюзной организации, трудовым договором, дополнительным соглашением к трудовому договору может определяться режим рабочего времени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иное не предусмотрено коллективным договором, локальным нормативным актом, принятым с учётом мнения выборного органа первичной профсоюзной организации,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Коллективным договором, локальным нормативным актом, принятым с учётом мнения выборного органа первичной профсоюзной организации, трудовым договором, дополнительным соглашением к трудовому договору могут быть определены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статьёй 395 настоящего Кодекса) для выполнения им трудовой функции на стационарном рабочем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Порядок предоставления дистанционному работнику, выполняющему дистанционную работу на постоянной основе в соответствии с трудовым договором или дополнительным соглашением к трудовому договору, ежегодного оплачиваемого отпуска и иных видов отпусков определяется коллективным договором, локальным нормативным актом, принятым с </w:t>
      </w:r>
      <w:r w:rsidRPr="0048045A">
        <w:rPr>
          <w:rFonts w:ascii="Times New Roman" w:hAnsi="Times New Roman"/>
          <w:color w:val="000000" w:themeColor="text1"/>
          <w:szCs w:val="28"/>
        </w:rPr>
        <w:lastRenderedPageBreak/>
        <w:t>учётом мнения выборного органа первичной профсоюзной организации, трудовым договором в соответствии с настоящим Кодексом и иными актами, содержащими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Предоставление ежегодного оплачиваемого отпуска и иных видов отпусков дистанционному работнику, выполняющему дистанционную работу временно, осуществляется в порядке, предусмотренном главой 39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Время взаимодействия дистанционного работника с работодателем включается в рабочее время.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391. Дополнительные гарантии по оплате труда дистанционного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Выполнение работником трудовой функции дистанционно не может являться основанием для снижения ему заработной платы.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392. Особенности организации труда дистанционных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Дистанционный работник вправе с согласия или ведома работодателя и в его интересах использовать для выполнения трудовой функции принадлежащие работнику или арендованные им оборудование, программно-технические средства, средства защиты информации и иные средства.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их использованием, в порядке, сроки и размерах, которые определяются коллективным договором, локальным нормативным актом, принятым с учётом мнения выборного органа </w:t>
      </w:r>
      <w:r w:rsidRPr="0048045A">
        <w:rPr>
          <w:rFonts w:ascii="Times New Roman" w:hAnsi="Times New Roman"/>
          <w:color w:val="000000" w:themeColor="text1"/>
          <w:szCs w:val="28"/>
        </w:rPr>
        <w:lastRenderedPageBreak/>
        <w:t>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направления работодателем дистанционного работника для выполнения служебного поручения в другую местность (на другую территорию), отличную от местности (территории) выполнения трудовой функции, на дистанционного работника распространяется действие статей 256 –258 настоящего Кодекса.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393. Особенности охраны труда дистанционных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обеспечения безопасных условий труда и охраны труда дистанционных работников в период выполнения ими трудовой функции дистанционно работодатель исполняет обязанности, предусмотренные абзацами восемнадцатым, двадцать первым и двадцать вторым части третьей статьи 325 настоящего Кодекса,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труда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в период выполнения ими трудовой функции дистанционно не распространяются, если иное не предусмотрено коллективным договором, локальным нормативным актом, принимаемым с учётом мнения выборного органа первичной профсоюзной организации, трудовым договором, дополнительным соглашением к трудовому договору.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394. Дополнительные основания прекращения трудового договора с дистанционным работником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Помимо иных оснований, предусмотренных настоящим Кодексом, трудовой договор с дистанционным работником может быть расторгнут по инициативе работодателя в случае, если в период выполнения трудовой </w:t>
      </w:r>
      <w:r w:rsidRPr="0048045A">
        <w:rPr>
          <w:rFonts w:ascii="Times New Roman" w:hAnsi="Times New Roman"/>
          <w:color w:val="000000" w:themeColor="text1"/>
          <w:szCs w:val="28"/>
        </w:rPr>
        <w:lastRenderedPageBreak/>
        <w:t>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 предусмотренным частью девятой статьи 389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с работником, выполняющим дистанционную работу на постоянной основе, может быть прекращён в случае изменения работником местности выполнения трудовой функции, если это влечёт невозможность исполнения работником обязанностей по трудовому договору на прежних условиях.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ознакомление дистанционного работника с приказом (распоряжением) работодателя о прекращении трудового договора, предусматривающего 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трёх рабочих дней со дня издания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rsidR="002C17DD" w:rsidRPr="0048045A" w:rsidRDefault="00F6072B" w:rsidP="004C27F6">
      <w:pPr>
        <w:spacing w:line="360" w:lineRule="auto"/>
        <w:ind w:firstLine="709"/>
        <w:rPr>
          <w:rFonts w:ascii="Times New Roman" w:hAnsi="Times New Roman"/>
          <w:b/>
          <w:bCs/>
          <w:color w:val="000000" w:themeColor="text1"/>
          <w:szCs w:val="28"/>
        </w:rPr>
      </w:pPr>
      <w:bookmarkStart w:id="439" w:name="Par68"/>
      <w:bookmarkEnd w:id="439"/>
      <w:r w:rsidRPr="0048045A">
        <w:rPr>
          <w:rFonts w:ascii="Times New Roman" w:hAnsi="Times New Roman"/>
          <w:b/>
          <w:bCs/>
          <w:color w:val="000000" w:themeColor="text1"/>
          <w:szCs w:val="28"/>
        </w:rPr>
        <w:t>Статья 395. Порядок временного перевода работника на дистанционную работу по инициативе работодателя в исключительных случаях</w:t>
      </w:r>
    </w:p>
    <w:p w:rsidR="002C17DD" w:rsidRPr="0048045A" w:rsidRDefault="00F6072B" w:rsidP="004C27F6">
      <w:pPr>
        <w:spacing w:line="360" w:lineRule="auto"/>
        <w:ind w:firstLine="709"/>
        <w:rPr>
          <w:rFonts w:ascii="Times New Roman" w:hAnsi="Times New Roman"/>
          <w:color w:val="000000" w:themeColor="text1"/>
          <w:szCs w:val="28"/>
        </w:rPr>
      </w:pPr>
      <w:bookmarkStart w:id="440" w:name="Par71"/>
      <w:bookmarkEnd w:id="440"/>
      <w:r w:rsidRPr="0048045A">
        <w:rPr>
          <w:rFonts w:ascii="Times New Roman" w:hAnsi="Times New Roman"/>
          <w:color w:val="000000" w:themeColor="text1"/>
          <w:szCs w:val="28"/>
        </w:rPr>
        <w:t xml:space="preserve">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переведён по инициативе работодателя на дистанционную работу на </w:t>
      </w:r>
      <w:r w:rsidRPr="0048045A">
        <w:rPr>
          <w:rFonts w:ascii="Times New Roman" w:hAnsi="Times New Roman"/>
          <w:color w:val="000000" w:themeColor="text1"/>
          <w:szCs w:val="28"/>
        </w:rPr>
        <w:lastRenderedPageBreak/>
        <w:t>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осуществлён в случае принятия соответствующего решения органом государственной власти и (или) органом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Согласие работника на такой перевод не требуется. При этом работодатель обеспечивает работника, временно переведённого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bookmarkStart w:id="441" w:name="Par73"/>
      <w:bookmarkEnd w:id="441"/>
      <w:r w:rsidRPr="0048045A">
        <w:rPr>
          <w:rFonts w:ascii="Times New Roman" w:hAnsi="Times New Roman"/>
          <w:color w:val="000000" w:themeColor="text1"/>
          <w:szCs w:val="28"/>
        </w:rPr>
        <w:t>Работодатель с учётом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указание на обстоятельство (случай) из числа указанных в части первой настоящей статьи, послужившее основанием для принятия работодателем решения о временном переводе работников на дистанционную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список работников, временно переводимых на дистанционную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порядок обеспечения работников, временно переводимых на дистанционную работу, за счёт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отчётов о выполненной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иные положения, связанные с организацией труда работников, временно переводимых на дистанционную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временно переводимый на дистанционную работу, должен быть ознакомлен с указанным в части третьей настоящей статьи локальным нормативным актом способом, позволяющим достоверно подтвердить получение работником такого локального нормативного 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временном переводе на дистанционную работу по инициативе работодателя по основаниям, предусмотренным настоящей статьёй, внесение изменений в трудовой договор с работником не требуется. По окончании срока такого перевода (но не позднее окончания периода наличия обстоятельства </w:t>
      </w:r>
      <w:r w:rsidRPr="0048045A">
        <w:rPr>
          <w:rFonts w:ascii="Times New Roman" w:hAnsi="Times New Roman"/>
          <w:color w:val="000000" w:themeColor="text1"/>
          <w:szCs w:val="28"/>
        </w:rPr>
        <w:lastRenderedPageBreak/>
        <w:t>(случая),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её выполнению.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период временного перевода на дистанционную работу по инициативе работодателя на работника распространяются гарантии, предусмотренные настоящей главой для дистанционного работника, включая гарантии, связанные с охраной труда, обеспечением работника за счёт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статьи 221 настоящего Кодекса, если больший размер оплаты не предусмотрен коллективными договорами, соглашениями, локальными нормативными актами.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74. Особенности регулирования труда работников транспорта.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396. Приём на работу, непосредственно связанную с движением транспортных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Работники, принимаемые на работу, непосредственно связанную с движением транспортных средств, должны пройти профессиональный отбор и профессиональное обучение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Приём работника на работу, непосредственно связанную с движением транспортных средств, производится после обязательного предварительного медицинского осмотра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397. Ограничения на занятие трудовой деятельностью, непосредственно связанной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трудовой деятельности, непосредственно связанной с управлением легковыми такси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p w:rsidR="002C17DD" w:rsidRPr="0048045A" w:rsidRDefault="00F6072B" w:rsidP="004C27F6">
      <w:pPr>
        <w:spacing w:line="360" w:lineRule="auto"/>
        <w:ind w:firstLine="709"/>
        <w:rPr>
          <w:rFonts w:ascii="Times New Roman" w:hAnsi="Times New Roman"/>
          <w:color w:val="000000" w:themeColor="text1"/>
          <w:szCs w:val="28"/>
        </w:rPr>
      </w:pPr>
      <w:bookmarkStart w:id="442" w:name="Par13"/>
      <w:bookmarkEnd w:id="442"/>
      <w:r w:rsidRPr="0048045A">
        <w:rPr>
          <w:rFonts w:ascii="Times New Roman" w:hAnsi="Times New Roman"/>
          <w:color w:val="000000" w:themeColor="text1"/>
          <w:szCs w:val="28"/>
        </w:rPr>
        <w:t>1) убийство, умышленное причинение тяжкого вреда здоровью, похищение человека, грабёж,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w:t>
      </w:r>
    </w:p>
    <w:p w:rsidR="002C17DD" w:rsidRPr="0048045A" w:rsidRDefault="00F6072B" w:rsidP="004C27F6">
      <w:pPr>
        <w:spacing w:line="360" w:lineRule="auto"/>
        <w:ind w:firstLine="709"/>
        <w:rPr>
          <w:rFonts w:ascii="Times New Roman" w:hAnsi="Times New Roman"/>
          <w:color w:val="000000" w:themeColor="text1"/>
          <w:szCs w:val="28"/>
        </w:rPr>
      </w:pPr>
      <w:bookmarkStart w:id="443" w:name="Par14"/>
      <w:bookmarkEnd w:id="443"/>
      <w:r w:rsidRPr="0048045A">
        <w:rPr>
          <w:rFonts w:ascii="Times New Roman" w:hAnsi="Times New Roman"/>
          <w:color w:val="000000" w:themeColor="text1"/>
          <w:szCs w:val="28"/>
        </w:rPr>
        <w:lastRenderedPageBreak/>
        <w:t>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трудовой деятельности, непосредственно связанной с управлением автобусами, трамваями, троллейбусами и подвижным составом внеуличного транспорта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p w:rsidR="002C17DD" w:rsidRPr="0048045A" w:rsidRDefault="00F6072B" w:rsidP="004C27F6">
      <w:pPr>
        <w:spacing w:line="360" w:lineRule="auto"/>
        <w:ind w:firstLine="709"/>
        <w:rPr>
          <w:rFonts w:ascii="Times New Roman" w:hAnsi="Times New Roman"/>
          <w:color w:val="000000" w:themeColor="text1"/>
          <w:szCs w:val="28"/>
        </w:rPr>
      </w:pPr>
      <w:bookmarkStart w:id="444" w:name="Par16"/>
      <w:bookmarkEnd w:id="444"/>
      <w:r w:rsidRPr="0048045A">
        <w:rPr>
          <w:rFonts w:ascii="Times New Roman" w:hAnsi="Times New Roman"/>
          <w:color w:val="000000" w:themeColor="text1"/>
          <w:szCs w:val="28"/>
        </w:rPr>
        <w:t>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w:t>
      </w:r>
    </w:p>
    <w:p w:rsidR="002C17DD" w:rsidRPr="0048045A" w:rsidRDefault="00F6072B" w:rsidP="004C27F6">
      <w:pPr>
        <w:spacing w:line="360" w:lineRule="auto"/>
        <w:ind w:firstLine="709"/>
        <w:rPr>
          <w:rFonts w:ascii="Times New Roman" w:hAnsi="Times New Roman"/>
          <w:color w:val="000000" w:themeColor="text1"/>
          <w:szCs w:val="28"/>
        </w:rPr>
      </w:pPr>
      <w:bookmarkStart w:id="445" w:name="Par17"/>
      <w:bookmarkEnd w:id="445"/>
      <w:r w:rsidRPr="0048045A">
        <w:rPr>
          <w:rFonts w:ascii="Times New Roman" w:hAnsi="Times New Roman"/>
          <w:color w:val="000000" w:themeColor="text1"/>
          <w:szCs w:val="28"/>
        </w:rPr>
        <w:t>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Соответствие преступлений, указанных в пункте 2 части первой и пункте 2 части второй настоящей статьи, преступлениям, указанным соответственно в пункте 1 части первой и пункте 1 части второй настоящей статьи, устанавливается в порядке, определяемом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Наряду с документами, предусмотренными статьёй 109 настоящего Кодекса, при заключении трудового договора лица, не являющиеся гражданами Российской Федерации и имеющие гражданство другого государства - члена Евразийского экономического союза, поступающие на работу, непосредственно связанную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предъявляют работодателю документ о наличии (отсутствии) судимости за совершение преступлений, указанных в пункте 2 части первой и пункте 2 части второй </w:t>
      </w:r>
      <w:r w:rsidRPr="0048045A">
        <w:rPr>
          <w:rFonts w:ascii="Times New Roman" w:hAnsi="Times New Roman"/>
          <w:color w:val="000000" w:themeColor="text1"/>
          <w:szCs w:val="28"/>
        </w:rPr>
        <w:lastRenderedPageBreak/>
        <w:t>настоящей статьи, и (или) факта уголовного преследования за эти преступления либо о прекращении уголовного преследования по реабилитирующим основаниям, выданный компетентным органом соответствующего государства - члена Евразийского экономического союза, с приложением перевода на русский язык, верность которого должна быть удостоверена в установленном законодательством Российской Федерации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указанными в статье 129 настоящего Кодекса случаями работодатель обязан отстранить от работы (не допускать к работе) работника, трудовая деятельность которого непосредственно связана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при получении от правоохранительных органов сведений о том, что данный работник подвергается уголовному преследованию за преступления, указанные в пунктах 1 и 2 части первой и пунктах 1 и 2 части второй настоящей статьи. Работодатель отстраняет от работы (не допускает к работе) данного работника на весь период производства по уголовному делу до его прекращения либо до вступления в силу приговора суда.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398. Рабочее время и время отдыха работников, труд которых непосредственно связан с движением транспортных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труд которых непосредственно связан с управлением транспортными средствами или управлением движением транспортных средств, не разрешается работа по совместительству, непосредственно связанная с управлением транспортными средствами или управлением движением транспортных средств. Перечень работ, профессий, должностей, непосредственно связанных с управлением транспортными средствами или управлением движением транспортных средств, утверждается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Особенности режима рабочего времени и времени отдыха, условий труда отдельных категорий работников, труд которых непосредственно связан с движением транспортных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 с учётом мнения соответствующих общероссийского профсоюза и общероссийского объединения работодателей. Эти особенности не могут ухудшать положение работников по сравнению с установленными настоящим Кодексом.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399. Дисциплина работников, труд которых непосредственно связан с движением транспортных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Дисциплина работников, труд которых непосредственно связан с движением транспортных средств, регулируется настоящим Кодексом, а также положениями (уставами) о дисциплине, если такие положения (уставы) о дисциплине установлены федеральными законами.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75. Особенности регулирования труда педагогических работников.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400. Право на занятие педагогической деятельностью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педагогической деятельности допускаются лица, имеющие образовательный ценз, который определяется в порядке, установленном законодательством Российской Федерации в сфере образования.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педагогической деятельности не допускаются лица: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лишённые права заниматься педагогической деятельностью в соответствии с вступившим в законную силу приговором суда;</w:t>
      </w:r>
    </w:p>
    <w:p w:rsidR="002C17DD" w:rsidRPr="0048045A" w:rsidRDefault="00F6072B" w:rsidP="004C27F6">
      <w:pPr>
        <w:spacing w:line="360" w:lineRule="auto"/>
        <w:ind w:firstLine="709"/>
        <w:rPr>
          <w:rFonts w:ascii="Times New Roman" w:hAnsi="Times New Roman"/>
          <w:color w:val="000000" w:themeColor="text1"/>
          <w:szCs w:val="28"/>
        </w:rPr>
      </w:pPr>
      <w:bookmarkStart w:id="446" w:name="Par6"/>
      <w:bookmarkEnd w:id="446"/>
      <w:r w:rsidRPr="0048045A">
        <w:rPr>
          <w:rFonts w:ascii="Times New Roman" w:hAnsi="Times New Roman"/>
          <w:color w:val="000000" w:themeColor="text1"/>
          <w:szCs w:val="28"/>
        </w:rPr>
        <w:t xml:space="preserve">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w:t>
      </w:r>
      <w:r w:rsidRPr="0048045A">
        <w:rPr>
          <w:rFonts w:ascii="Times New Roman" w:hAnsi="Times New Roman"/>
          <w:color w:val="000000" w:themeColor="text1"/>
          <w:szCs w:val="28"/>
        </w:rPr>
        <w:lastRenderedPageBreak/>
        <w:t>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частью третьей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bookmarkStart w:id="447" w:name="Par8"/>
      <w:bookmarkEnd w:id="447"/>
      <w:r w:rsidRPr="0048045A">
        <w:rPr>
          <w:rFonts w:ascii="Times New Roman" w:hAnsi="Times New Roman"/>
          <w:color w:val="000000" w:themeColor="text1"/>
          <w:szCs w:val="28"/>
        </w:rPr>
        <w:t>имеющие неснятую или непогашенную судимость за иные умышленные тяжкие и особо тяжкие преступления, не указанные в абзаце третьем настоящей части;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признанные недееспособными в установленном федеральным законом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из числа указанных в абзаце третьем части второй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 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401. Особенности отстранения от работы педагогических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указанными в статье 129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преступления, указанные в абзацах третьем и четвёртом части второй статьи 400 настоящего Кодекса. Работодатель отстраняет от работы (не допускает к работе) педагогического работника на весь период производства по уголовному делу до его прекращения либо до вступления в силу приговора суда.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402. Особенности заключения и прекращения трудового договора с педагогическими работниками, относящимися к профессорско-преподавательскому составу</w:t>
      </w:r>
    </w:p>
    <w:p w:rsidR="002C17DD" w:rsidRPr="0048045A" w:rsidRDefault="00F6072B" w:rsidP="004C27F6">
      <w:pPr>
        <w:pStyle w:val="af2"/>
        <w:shd w:val="clear" w:color="auto" w:fill="FFFFFF"/>
        <w:spacing w:line="360" w:lineRule="auto"/>
        <w:ind w:firstLine="539"/>
        <w:jc w:val="both"/>
        <w:rPr>
          <w:color w:val="000000" w:themeColor="text1"/>
          <w:sz w:val="28"/>
          <w:szCs w:val="28"/>
        </w:rPr>
      </w:pPr>
      <w:r w:rsidRPr="0048045A">
        <w:rPr>
          <w:color w:val="000000" w:themeColor="text1"/>
          <w:sz w:val="28"/>
          <w:szCs w:val="28"/>
        </w:rPr>
        <w:t>Трудовые договоры на замещение должностей педагогических работников, относящихся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заключаются на неопределённый срок или на определённый срок, соответствующие срокам избрания по конкурсу на замещение соответствующей должности, которые определяются в порядке, установленном </w:t>
      </w:r>
      <w:hyperlink r:id="rId61" w:anchor="dst3100" w:history="1">
        <w:r w:rsidRPr="0048045A">
          <w:rPr>
            <w:rStyle w:val="a5"/>
            <w:color w:val="000000" w:themeColor="text1"/>
            <w:sz w:val="28"/>
            <w:szCs w:val="28"/>
            <w:u w:val="none"/>
          </w:rPr>
          <w:t>частью второй</w:t>
        </w:r>
      </w:hyperlink>
      <w:r w:rsidRPr="0048045A">
        <w:rPr>
          <w:color w:val="000000" w:themeColor="text1"/>
          <w:sz w:val="28"/>
          <w:szCs w:val="28"/>
        </w:rPr>
        <w:t xml:space="preserve"> настоящей статьи. </w:t>
      </w:r>
    </w:p>
    <w:p w:rsidR="002C17DD" w:rsidRPr="0048045A" w:rsidRDefault="00F6072B" w:rsidP="004C27F6">
      <w:pPr>
        <w:pStyle w:val="af2"/>
        <w:shd w:val="clear" w:color="auto" w:fill="FFFFFF"/>
        <w:spacing w:line="360" w:lineRule="auto"/>
        <w:ind w:firstLine="540"/>
        <w:jc w:val="both"/>
        <w:rPr>
          <w:color w:val="000000" w:themeColor="text1"/>
          <w:sz w:val="28"/>
          <w:szCs w:val="28"/>
        </w:rPr>
      </w:pPr>
      <w:r w:rsidRPr="0048045A">
        <w:rPr>
          <w:color w:val="000000" w:themeColor="text1"/>
          <w:sz w:val="28"/>
          <w:szCs w:val="28"/>
        </w:rPr>
        <w:t xml:space="preserve">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 с указанием срока избрания. Срок избрания по конкурсу на замещение соответствующей должности </w:t>
      </w:r>
      <w:r w:rsidRPr="0048045A">
        <w:rPr>
          <w:color w:val="000000" w:themeColor="text1"/>
          <w:sz w:val="28"/>
          <w:szCs w:val="28"/>
        </w:rPr>
        <w:lastRenderedPageBreak/>
        <w:t xml:space="preserve">определяется коллегиальным органом управления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в соответствии с локальными нормативными актами данной организации и может быть неопределённым или определенным в пределах не менее трёх лет и не более пяти лет. В случае, если трудовой договор между педагогическим работником, относящимся к профессорско-преподавательскому составу, и данной организацией заключается для выполнения определённой работы, носящей заведомо срочный (временный) характер, допускается избрание по конкурсу на замещение соответствующей должности на срок менее трёх лет, но не менее чем на один год. </w:t>
      </w:r>
    </w:p>
    <w:p w:rsidR="002C17DD" w:rsidRPr="0048045A" w:rsidRDefault="00F6072B" w:rsidP="004C27F6">
      <w:pPr>
        <w:pStyle w:val="af2"/>
        <w:shd w:val="clear" w:color="auto" w:fill="FFFFFF"/>
        <w:spacing w:line="360" w:lineRule="auto"/>
        <w:ind w:firstLine="540"/>
        <w:jc w:val="both"/>
        <w:rPr>
          <w:color w:val="000000" w:themeColor="text1"/>
          <w:sz w:val="28"/>
          <w:szCs w:val="28"/>
        </w:rPr>
      </w:pPr>
      <w:r w:rsidRPr="0048045A">
        <w:rPr>
          <w:color w:val="000000" w:themeColor="text1"/>
          <w:sz w:val="28"/>
          <w:szCs w:val="28"/>
          <w:shd w:val="clear" w:color="auto" w:fill="FFFFFF"/>
        </w:rPr>
        <w:t xml:space="preserve"> </w:t>
      </w:r>
      <w:r w:rsidRPr="0048045A">
        <w:rPr>
          <w:color w:val="000000" w:themeColor="text1"/>
          <w:sz w:val="28"/>
          <w:szCs w:val="28"/>
        </w:rPr>
        <w:t>В целях сохранения непрерывности учебного процесса допускается заключение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без избрания по конкурсу на замещение соответствующей должности при приёме на работу по совместительству или в создаваемые образовательные организации высшего образования до начала работы учёного совета -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 проводится конкурс на замещение должностей декана факультета и заведующего кафедрой.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Положение о порядке замещения должностей педагогических работников, относящихся к профессорско-преподавательскому составу, утверждается в порядке, устанавливаемом уполномоченным Правительством Российской Федерации федеральным органом исполнительной власти.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избрании работника по конкурсу на замещение ранее занимаемой им по срочному трудовому договору должности педагогического работника, </w:t>
      </w:r>
      <w:r w:rsidRPr="0048045A">
        <w:rPr>
          <w:rFonts w:ascii="Times New Roman" w:hAnsi="Times New Roman"/>
          <w:color w:val="000000" w:themeColor="text1"/>
          <w:szCs w:val="28"/>
        </w:rPr>
        <w:lastRenderedPageBreak/>
        <w:t>относящегося к профессорско-преподавательскому составу,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неопределённый срок или на срок избрания по конкурсу на замещение соответствующей должности, определяемые в соответствии с </w:t>
      </w:r>
      <w:hyperlink r:id="rId62" w:anchor="dst3100" w:history="1">
        <w:r w:rsidRPr="0048045A">
          <w:rPr>
            <w:rStyle w:val="a5"/>
            <w:rFonts w:ascii="Times New Roman" w:hAnsi="Times New Roman"/>
            <w:color w:val="000000" w:themeColor="text1"/>
            <w:szCs w:val="28"/>
            <w:u w:val="none"/>
          </w:rPr>
          <w:t>частью второй</w:t>
        </w:r>
      </w:hyperlink>
      <w:r w:rsidRPr="0048045A">
        <w:rPr>
          <w:rFonts w:ascii="Times New Roman" w:hAnsi="Times New Roman"/>
          <w:color w:val="000000" w:themeColor="text1"/>
          <w:szCs w:val="28"/>
        </w:rPr>
        <w:t xml:space="preserve"> настоящей статьи.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переводе на должность педагогического работника, относящегося к профессорско-преподавательскому составу, в результате избрания по конкурсу на соответствующую должность срок действия трудового договора с работником может быть изменён по соглашению сторон, заключаемому в письменной форме, на </w:t>
      </w:r>
      <w:r w:rsidRPr="0048045A">
        <w:rPr>
          <w:rFonts w:ascii="Times New Roman" w:hAnsi="Times New Roman"/>
          <w:color w:val="000000" w:themeColor="text1"/>
          <w:szCs w:val="28"/>
          <w:shd w:val="clear" w:color="auto" w:fill="FFFFFF"/>
        </w:rPr>
        <w:t>срок избрания по конкурсу на замещение соответствующей должности, определяемый в соответствии с </w:t>
      </w:r>
      <w:hyperlink r:id="rId63" w:anchor="dst3100" w:history="1">
        <w:r w:rsidRPr="0048045A">
          <w:rPr>
            <w:rStyle w:val="a5"/>
            <w:rFonts w:ascii="Times New Roman" w:hAnsi="Times New Roman"/>
            <w:color w:val="000000" w:themeColor="text1"/>
            <w:szCs w:val="28"/>
            <w:u w:val="none"/>
            <w:shd w:val="clear" w:color="auto" w:fill="FFFFFF"/>
          </w:rPr>
          <w:t>частью второй</w:t>
        </w:r>
      </w:hyperlink>
      <w:r w:rsidRPr="0048045A">
        <w:rPr>
          <w:rFonts w:ascii="Times New Roman" w:hAnsi="Times New Roman"/>
          <w:color w:val="000000" w:themeColor="text1"/>
          <w:szCs w:val="28"/>
          <w:shd w:val="clear" w:color="auto" w:fill="FFFFFF"/>
        </w:rPr>
        <w:t> настоящей статьи </w:t>
      </w:r>
      <w:r w:rsidRPr="0048045A">
        <w:rPr>
          <w:rFonts w:ascii="Times New Roman" w:hAnsi="Times New Roman"/>
          <w:color w:val="000000" w:themeColor="text1"/>
          <w:szCs w:val="28"/>
        </w:rPr>
        <w:t xml:space="preserve">или на неопределённый срок.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подтверждения соответствия работника занимаемой им должности педагогического работника, относящегося к профессорско-преподавательскому составу (за исключением работников, трудовой договор с которыми заключён на определённый срок), один раз в пять лет проводится аттестация. Положение о порядке проведения аттестации работников, занимающих должности педагогических работников, относящихся к профессорско-преподавательскому составу,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Должности декана факультета и заведующего кафедрой являются выборными. Порядок проведения выборов на указанные должности устанавливается уставами образовательных организаций высшего образования.</w:t>
      </w:r>
    </w:p>
    <w:p w:rsidR="002C17DD" w:rsidRPr="0048045A" w:rsidRDefault="00F6072B" w:rsidP="004C27F6">
      <w:pPr>
        <w:spacing w:line="360" w:lineRule="auto"/>
        <w:ind w:firstLine="709"/>
        <w:rPr>
          <w:rFonts w:ascii="Times New Roman" w:hAnsi="Times New Roman"/>
          <w:b/>
          <w:bCs/>
          <w:color w:val="000000" w:themeColor="text1"/>
          <w:szCs w:val="28"/>
        </w:rPr>
      </w:pPr>
      <w:bookmarkStart w:id="448" w:name="Par51"/>
      <w:bookmarkEnd w:id="448"/>
      <w:r w:rsidRPr="0048045A">
        <w:rPr>
          <w:rFonts w:ascii="Times New Roman" w:hAnsi="Times New Roman"/>
          <w:b/>
          <w:bCs/>
          <w:color w:val="000000" w:themeColor="text1"/>
          <w:szCs w:val="28"/>
        </w:rPr>
        <w:lastRenderedPageBreak/>
        <w:t>Статья 403. Особенности заключения и прекращения трудового договора с руководителями, заместителями руководителей государственных и муниципальных образовательных организаций высшего образования и руководителями их филиалов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руководителями государственных и муниципальных образовательных организаций высшего образования заключаются трудовые договоры на срок до пяти лет.</w:t>
      </w:r>
    </w:p>
    <w:p w:rsidR="002C17DD" w:rsidRPr="0048045A" w:rsidRDefault="00F6072B" w:rsidP="004C27F6">
      <w:pPr>
        <w:spacing w:line="360" w:lineRule="auto"/>
        <w:ind w:firstLine="709"/>
        <w:rPr>
          <w:rFonts w:ascii="Times New Roman" w:hAnsi="Times New Roman"/>
          <w:color w:val="000000" w:themeColor="text1"/>
          <w:szCs w:val="28"/>
        </w:rPr>
      </w:pPr>
      <w:bookmarkStart w:id="449" w:name="Par55"/>
      <w:bookmarkEnd w:id="449"/>
      <w:r w:rsidRPr="0048045A">
        <w:rPr>
          <w:rFonts w:ascii="Times New Roman" w:hAnsi="Times New Roman"/>
          <w:color w:val="000000" w:themeColor="text1"/>
          <w:szCs w:val="28"/>
        </w:rPr>
        <w:t>Должности руководителей, заместителей руководителей государственных и муниципальных образовательных организаций высшего образования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Одно и то же лицо не может замещать должность руководителя одной и той же государственной или муниципальной образовательной организации высшего образования более трёх сроков, если иное не предусмотрено федеральными законами или решениями Президента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образовательной организации высшего образования в своей должности по достижении им возраста, установленного частью второй настоящей статьи, может быть продлён.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заместителями руководителей государственных и муниципальных образовательных организаций высшего образования,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 xml:space="preserve">Статья 404. Продолжительность рабочего времени педагогических работников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педагогических работников устанавливается сокращённая продолжительность рабочего времени не более 30 часов в неделю.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зависимости от должности и (или) специальности педагогических работников с учётом особенностей их труда продолжительность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её изменения, случаи установления верхнего предела учебной нагрузки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отношении педагогических работников, относящихся к профессорско-преподавательскому составу,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отношении иных педагогических работников.</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Распределение и установление учебной нагрузки на педагогических работников на новый учебный год производится руководителем образовательного учреждения путём издания приказа работодателя о распределении учебной нагрузки на новый учебный год, согласованного с выборным органом первичной профсоюзной организации, с учётом личных пожеланий педагогических работников.</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Установление объёма учебной нагрузки педагогическим работникам свыше или менее нормы учебных часов, за которые выплачивается ставка заработной платы, допускается только с их письменного согласия.</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 xml:space="preserve">При распределении учебной на новый учебный год в первую очередь педагогической нагрузкой обеспечиваются педагогические работники, для которых это образовательное учреждение является основным местом работы, </w:t>
      </w:r>
      <w:r w:rsidRPr="0048045A">
        <w:rPr>
          <w:rFonts w:ascii="Times New Roman" w:hAnsi="Times New Roman" w:cs="Times New Roman"/>
          <w:bCs/>
          <w:color w:val="000000" w:themeColor="text1"/>
          <w:shd w:val="clear" w:color="auto" w:fill="FFFFFF"/>
        </w:rPr>
        <w:lastRenderedPageBreak/>
        <w:t>а также:</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 xml:space="preserve"> - имеющие более высокий уровень профессиональной компетентности;</w:t>
      </w:r>
    </w:p>
    <w:p w:rsidR="002C17DD" w:rsidRPr="0048045A" w:rsidRDefault="00F6072B" w:rsidP="004C27F6">
      <w:pPr>
        <w:pStyle w:val="Standard"/>
        <w:spacing w:line="360" w:lineRule="auto"/>
        <w:ind w:firstLine="709"/>
        <w:rPr>
          <w:rFonts w:ascii="Times New Roman" w:hAnsi="Times New Roman" w:cs="Times New Roman"/>
          <w:bCs/>
          <w:color w:val="000000" w:themeColor="text1"/>
          <w:shd w:val="clear" w:color="auto" w:fill="FFFFFF"/>
        </w:rPr>
      </w:pPr>
      <w:r w:rsidRPr="0048045A">
        <w:rPr>
          <w:rFonts w:ascii="Times New Roman" w:hAnsi="Times New Roman" w:cs="Times New Roman"/>
          <w:bCs/>
          <w:color w:val="000000" w:themeColor="text1"/>
          <w:shd w:val="clear" w:color="auto" w:fill="FFFFFF"/>
        </w:rPr>
        <w:t>- работающие по конкретным образовательным программам различных уровней сложности;</w:t>
      </w:r>
    </w:p>
    <w:p w:rsidR="002C17DD" w:rsidRPr="0048045A" w:rsidRDefault="00F6072B" w:rsidP="004C27F6">
      <w:pPr>
        <w:pStyle w:val="Standard"/>
        <w:spacing w:line="360" w:lineRule="auto"/>
        <w:ind w:firstLine="709"/>
        <w:rPr>
          <w:rFonts w:ascii="Times New Roman" w:hAnsi="Times New Roman" w:cs="Times New Roman"/>
          <w:bCs/>
          <w:color w:val="000000" w:themeColor="text1"/>
          <w:shd w:val="clear" w:color="auto" w:fill="FFFFFF"/>
        </w:rPr>
      </w:pPr>
      <w:r w:rsidRPr="0048045A">
        <w:rPr>
          <w:rFonts w:ascii="Times New Roman" w:hAnsi="Times New Roman" w:cs="Times New Roman"/>
          <w:bCs/>
          <w:color w:val="000000" w:themeColor="text1"/>
          <w:shd w:val="clear" w:color="auto" w:fill="FFFFFF"/>
        </w:rPr>
        <w:t>- имеющие более высокие показатели эффективности работы, установленные по результатам мониторингов, результатам государственной итоговой аттестации, основного государственного экзамена, единого государственного экзамена по своему учебному предмету, по результатам олимпиад различного уровня, профессиональных конкурсов;</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 имеющие почётные звания, ведомственные награды федеральных органов исполнительной власти в сфере образования и просвещения.</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За педагогическими работниками, находящимися в отпуске по уходу за ребёнком или длительном отпуске, сохраняется объем учебной нагрузки до конца их отпуска.</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При распределении учебных часов на новый учебный год учебная нагрузка педагогическим работникам, находящимся к началу учебного года в отпуске по уходу за ребёнком до достижения им возраста трёх лет либо в ином отпуске, устанавливается на общих основаниях.</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При выходе педагогических работников из отпуска по уходу за ребёнком либо иного отпуска им устанавливается учебная нагрузка в объёме, имевшемся до ухода в этот отпуск, или в ином объёме с их письменного согласия.</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Участие первичной профсоюзной организации в распределении учебной нагрузки педагогов на новый учебный год заключается в работе по предварительному распределению учебной нагрузки в рамках методических объединений и советов, заседаний кафедр, совещаний при руководителе образовательного учреждения и т.п., в согласовании проекта приказа о предварительном распределении учебной нагрузки либо проекта предварительной тарификации (предварительного тарификационного списка) в марте - апреле, окончательной тарификации  в августе - сентябре.</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 xml:space="preserve">По итогам предварительного распределения учебной нагрузки </w:t>
      </w:r>
      <w:r w:rsidRPr="0048045A">
        <w:rPr>
          <w:rFonts w:ascii="Times New Roman" w:hAnsi="Times New Roman" w:cs="Times New Roman"/>
          <w:bCs/>
          <w:color w:val="000000" w:themeColor="text1"/>
          <w:shd w:val="clear" w:color="auto" w:fill="FFFFFF"/>
        </w:rPr>
        <w:lastRenderedPageBreak/>
        <w:t>педагогических работников руководителем образовательного учреждения издаётся приказ о предварительном распределении учебной нагрузки либо утверждается предварительная тарификация (предварительный тарификационный список) на следующий учебный год.</w:t>
      </w:r>
    </w:p>
    <w:p w:rsidR="002C17DD" w:rsidRPr="0048045A" w:rsidRDefault="00F6072B" w:rsidP="004C27F6">
      <w:pPr>
        <w:pStyle w:val="Standard"/>
        <w:spacing w:line="360" w:lineRule="auto"/>
        <w:ind w:firstLine="709"/>
        <w:rPr>
          <w:rFonts w:ascii="Times New Roman" w:hAnsi="Times New Roman" w:cs="Times New Roman"/>
          <w:bCs/>
          <w:color w:val="000000" w:themeColor="text1"/>
        </w:rPr>
      </w:pPr>
      <w:r w:rsidRPr="0048045A">
        <w:rPr>
          <w:rFonts w:ascii="Times New Roman" w:hAnsi="Times New Roman" w:cs="Times New Roman"/>
          <w:bCs/>
          <w:color w:val="000000" w:themeColor="text1"/>
          <w:shd w:val="clear" w:color="auto" w:fill="FFFFFF"/>
        </w:rPr>
        <w:t>Работодатель обязан в письменной форме ознакомить педагогических работников с предполагаемой учебной нагрузкой на новый учебный год до ухода работников в отпуск.</w:t>
      </w:r>
    </w:p>
    <w:p w:rsidR="002C17DD" w:rsidRPr="0048045A" w:rsidRDefault="00F6072B" w:rsidP="004C27F6">
      <w:pPr>
        <w:spacing w:line="360" w:lineRule="auto"/>
        <w:ind w:firstLine="709"/>
        <w:rPr>
          <w:rFonts w:ascii="Times New Roman" w:hAnsi="Times New Roman"/>
          <w:bCs/>
          <w:color w:val="000000" w:themeColor="text1"/>
          <w:szCs w:val="28"/>
          <w:shd w:val="clear" w:color="auto" w:fill="FFFFFF"/>
        </w:rPr>
      </w:pPr>
      <w:r w:rsidRPr="0048045A">
        <w:rPr>
          <w:rFonts w:ascii="Times New Roman" w:hAnsi="Times New Roman"/>
          <w:bCs/>
          <w:color w:val="000000" w:themeColor="text1"/>
          <w:szCs w:val="28"/>
          <w:shd w:val="clear" w:color="auto" w:fill="FFFFFF"/>
        </w:rPr>
        <w:t>При изменении учебной нагрузки работодатель вручает педагогическим работникам персональные письменные уведомления об этом изменении, в которых информирует их о причинах, вызвавших необходимость такого изменения.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405. Ежегодный основной удлинённый оплачиваемый отпуск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Педагогическим работникам предоставляется ежегодный основной удлинённый оплачиваемый отпуск, продолжительность которого устанавливается Правительством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bookmarkStart w:id="450" w:name="_Hlk149213466"/>
      <w:r w:rsidRPr="0048045A">
        <w:rPr>
          <w:rFonts w:ascii="Times New Roman" w:hAnsi="Times New Roman"/>
          <w:b/>
          <w:bCs/>
          <w:color w:val="000000" w:themeColor="text1"/>
          <w:szCs w:val="28"/>
        </w:rPr>
        <w:t xml:space="preserve">Статья 406. </w:t>
      </w:r>
      <w:bookmarkEnd w:id="450"/>
      <w:r w:rsidRPr="0048045A">
        <w:rPr>
          <w:rFonts w:ascii="Times New Roman" w:hAnsi="Times New Roman"/>
          <w:b/>
          <w:bCs/>
          <w:color w:val="000000" w:themeColor="text1"/>
          <w:szCs w:val="28"/>
        </w:rPr>
        <w:t>Длительный отпуск педагогических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w:t>
      </w:r>
      <w:hyperlink r:id="rId64" w:history="1">
        <w:r w:rsidRPr="0048045A">
          <w:rPr>
            <w:rStyle w:val="a5"/>
            <w:rFonts w:ascii="Times New Roman" w:hAnsi="Times New Roman"/>
            <w:color w:val="000000" w:themeColor="text1"/>
            <w:szCs w:val="28"/>
            <w:u w:val="none"/>
          </w:rPr>
          <w:t>порядок</w:t>
        </w:r>
      </w:hyperlink>
      <w:r w:rsidRPr="0048045A">
        <w:rPr>
          <w:rFonts w:ascii="Times New Roman" w:hAnsi="Times New Roman"/>
          <w:color w:val="000000" w:themeColor="text1"/>
          <w:szCs w:val="28"/>
        </w:rPr>
        <w:t xml:space="preserve"> и условия предоставления которого определяются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407. Дополнительные основания прекращения трудового договора с педагогическим работником, а также руководителем, </w:t>
      </w:r>
      <w:r w:rsidRPr="0048045A">
        <w:rPr>
          <w:rFonts w:ascii="Times New Roman" w:hAnsi="Times New Roman"/>
          <w:b/>
          <w:bCs/>
          <w:color w:val="000000" w:themeColor="text1"/>
          <w:szCs w:val="28"/>
        </w:rPr>
        <w:lastRenderedPageBreak/>
        <w:t>заместителем руководителя государственной или муниципальной образовательной организации высшего образования и руководителем её филиала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оснований, предусмотренных настоящим Кодексом и иными федеральными законами, основаниями прекращения трудового договора с педагогическим работником, а также с руководителем, заместителем руководителя государственной или муниципальной образовательной организации высшего образования и руководителем её филиала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повторное в течение одного года грубое нарушение устава организации, осуществляющей образовательную деятельность;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3) достижение предельного возраста для замещения соответствующей должности в соответствии со статьёй 403 настоящего Кодекса.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76. Особенности регулирования труда медицинских работников.</w:t>
      </w:r>
    </w:p>
    <w:p w:rsidR="002C17DD" w:rsidRPr="00205B14" w:rsidRDefault="00F6072B" w:rsidP="004C27F6">
      <w:pPr>
        <w:autoSpaceDE w:val="0"/>
        <w:autoSpaceDN w:val="0"/>
        <w:adjustRightInd w:val="0"/>
        <w:spacing w:line="360" w:lineRule="auto"/>
        <w:ind w:firstLine="709"/>
        <w:outlineLvl w:val="0"/>
        <w:rPr>
          <w:rFonts w:ascii="Times New Roman" w:hAnsi="Times New Roman"/>
          <w:b/>
          <w:bCs/>
          <w:color w:val="000000" w:themeColor="text1"/>
          <w:szCs w:val="28"/>
          <w:lang w:eastAsia="en-US"/>
        </w:rPr>
      </w:pPr>
      <w:r w:rsidRPr="0048045A">
        <w:rPr>
          <w:rFonts w:ascii="Times New Roman" w:hAnsi="Times New Roman"/>
          <w:b/>
          <w:bCs/>
          <w:color w:val="000000" w:themeColor="text1"/>
          <w:szCs w:val="28"/>
        </w:rPr>
        <w:t xml:space="preserve">Статья 408. </w:t>
      </w:r>
      <w:r w:rsidRPr="00205B14">
        <w:rPr>
          <w:rFonts w:ascii="Times New Roman" w:hAnsi="Times New Roman"/>
          <w:b/>
          <w:bCs/>
          <w:color w:val="000000" w:themeColor="text1"/>
          <w:szCs w:val="28"/>
          <w:lang w:eastAsia="en-US"/>
        </w:rPr>
        <w:t>Некоторые особенности регулирования труда медицинских работников</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Для медицинских работников устанавливается сокращённая продолжительность рабочего времени не более </w:t>
      </w:r>
      <w:r w:rsidRPr="00205B14">
        <w:rPr>
          <w:rFonts w:ascii="Times New Roman" w:hAnsi="Times New Roman"/>
          <w:iCs/>
          <w:color w:val="000000" w:themeColor="text1"/>
          <w:szCs w:val="28"/>
          <w:lang w:eastAsia="en-US"/>
        </w:rPr>
        <w:t>29</w:t>
      </w:r>
      <w:r w:rsidRPr="00205B14">
        <w:rPr>
          <w:rFonts w:ascii="Times New Roman" w:hAnsi="Times New Roman"/>
          <w:color w:val="000000" w:themeColor="text1"/>
          <w:szCs w:val="28"/>
          <w:lang w:eastAsia="en-US"/>
        </w:rPr>
        <w:t xml:space="preserve"> часов в неделю. В зависимости от должности и (или) специальности </w:t>
      </w:r>
      <w:hyperlink r:id="rId65" w:history="1">
        <w:r w:rsidRPr="00205B14">
          <w:rPr>
            <w:rFonts w:ascii="Times New Roman" w:hAnsi="Times New Roman"/>
            <w:color w:val="000000" w:themeColor="text1"/>
            <w:szCs w:val="28"/>
            <w:lang w:eastAsia="en-US"/>
          </w:rPr>
          <w:t>продолжительность</w:t>
        </w:r>
      </w:hyperlink>
      <w:r w:rsidRPr="00205B14">
        <w:rPr>
          <w:rFonts w:ascii="Times New Roman" w:hAnsi="Times New Roman"/>
          <w:color w:val="000000" w:themeColor="text1"/>
          <w:szCs w:val="28"/>
          <w:lang w:eastAsia="en-US"/>
        </w:rPr>
        <w:t xml:space="preserve"> рабочего времени медицинских работников определяется Правительством Российской Федерации.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Медицинским работникам организаций здравоохранения, проживающим и работающим в </w:t>
      </w:r>
      <w:hyperlink r:id="rId66" w:history="1">
        <w:r w:rsidRPr="00205B14">
          <w:rPr>
            <w:rFonts w:ascii="Times New Roman" w:hAnsi="Times New Roman"/>
            <w:color w:val="000000" w:themeColor="text1"/>
            <w:szCs w:val="28"/>
            <w:lang w:eastAsia="en-US"/>
          </w:rPr>
          <w:t>сельской</w:t>
        </w:r>
      </w:hyperlink>
      <w:r w:rsidRPr="00205B14">
        <w:rPr>
          <w:rFonts w:ascii="Times New Roman" w:hAnsi="Times New Roman"/>
          <w:color w:val="000000" w:themeColor="text1"/>
          <w:szCs w:val="28"/>
          <w:lang w:eastAsia="en-US"/>
        </w:rPr>
        <w:t xml:space="preserve"> местности и в посёлках городского типа, продолжительность работы по совместительству может увеличиваться по </w:t>
      </w:r>
      <w:hyperlink r:id="rId67" w:history="1">
        <w:r w:rsidRPr="00205B14">
          <w:rPr>
            <w:rFonts w:ascii="Times New Roman" w:hAnsi="Times New Roman"/>
            <w:color w:val="000000" w:themeColor="text1"/>
            <w:szCs w:val="28"/>
            <w:lang w:eastAsia="en-US"/>
          </w:rPr>
          <w:t>решению</w:t>
        </w:r>
      </w:hyperlink>
      <w:r w:rsidRPr="00205B14">
        <w:rPr>
          <w:rFonts w:ascii="Times New Roman" w:hAnsi="Times New Roman"/>
          <w:color w:val="000000" w:themeColor="text1"/>
          <w:szCs w:val="28"/>
          <w:lang w:eastAsia="en-US"/>
        </w:rPr>
        <w:t xml:space="preserve"> Правительства Российской Федерации, принятому с учётом мнения соответствующего общероссийского профессионального союза и общероссийского объединения работодателей.</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lastRenderedPageBreak/>
        <w:t>Отдельным категориям медицинских работников может быть предоставлен ежегодный дополнительный оплачиваемый отпуск. Продолжительность дополнительного отпуска устанавливается Правительством Российской Федерации.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В целях реализации </w:t>
      </w:r>
      <w:hyperlink r:id="rId68" w:history="1">
        <w:r w:rsidRPr="00205B14">
          <w:rPr>
            <w:rFonts w:ascii="Times New Roman" w:hAnsi="Times New Roman"/>
            <w:color w:val="000000" w:themeColor="text1"/>
            <w:szCs w:val="28"/>
            <w:lang w:eastAsia="en-US"/>
          </w:rPr>
          <w:t>программы</w:t>
        </w:r>
      </w:hyperlink>
      <w:r w:rsidRPr="00205B14">
        <w:rPr>
          <w:rFonts w:ascii="Times New Roman" w:hAnsi="Times New Roman"/>
          <w:color w:val="000000" w:themeColor="text1"/>
          <w:szCs w:val="28"/>
          <w:lang w:eastAsia="en-US"/>
        </w:rPr>
        <w:t xml:space="preserve">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устанавливаться дежурство на дому.</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Дежурство на дому - пребывание медицинского работника медицинской организации дома в ожидании вызова на работу (для оказания медицинской помощи в экстренной или неотложной форме).</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При учёте времени, фактически отработанного медицинским работником 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с учётом времени дежурства на дому не должна превышать норму рабочего времени медицинского работника медицинской организации за соответствующий период.</w:t>
      </w:r>
    </w:p>
    <w:p w:rsidR="002C17DD" w:rsidRPr="00205B14" w:rsidRDefault="00E25E65" w:rsidP="004C27F6">
      <w:pPr>
        <w:autoSpaceDE w:val="0"/>
        <w:autoSpaceDN w:val="0"/>
        <w:adjustRightInd w:val="0"/>
        <w:spacing w:line="360" w:lineRule="auto"/>
        <w:ind w:firstLine="709"/>
        <w:rPr>
          <w:rFonts w:ascii="Times New Roman" w:hAnsi="Times New Roman"/>
          <w:color w:val="000000" w:themeColor="text1"/>
          <w:szCs w:val="28"/>
          <w:lang w:eastAsia="en-US"/>
        </w:rPr>
      </w:pPr>
      <w:hyperlink r:id="rId69" w:history="1">
        <w:r w:rsidR="00F6072B" w:rsidRPr="00205B14">
          <w:rPr>
            <w:rFonts w:ascii="Times New Roman" w:hAnsi="Times New Roman"/>
            <w:color w:val="000000" w:themeColor="text1"/>
            <w:szCs w:val="28"/>
            <w:lang w:eastAsia="en-US"/>
          </w:rPr>
          <w:t>Особенности</w:t>
        </w:r>
      </w:hyperlink>
      <w:r w:rsidR="00F6072B" w:rsidRPr="00205B14">
        <w:rPr>
          <w:rFonts w:ascii="Times New Roman" w:hAnsi="Times New Roman"/>
          <w:color w:val="000000" w:themeColor="text1"/>
          <w:szCs w:val="28"/>
          <w:lang w:eastAsia="en-US"/>
        </w:rPr>
        <w:t xml:space="preserve"> режима рабочего времени и учёта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 xml:space="preserve">Должности руководителей, заместителей руководителей медицинских организаций, подведомственных федеральным органам исполнительной власти, органам исполнительной власти субъектов Российской Федерации или органам местного самоуправления, руководителей филиалов медицинских организаций, подведомственных федеральным органам исполнительной власти, замещаются лицами в возрасте не старше шестидесяти пяти лет независимо от срока действия трудовых договоров. Лица, занимающие </w:t>
      </w:r>
      <w:r w:rsidRPr="00205B14">
        <w:rPr>
          <w:rFonts w:ascii="Times New Roman" w:hAnsi="Times New Roman"/>
          <w:color w:val="000000" w:themeColor="text1"/>
          <w:szCs w:val="28"/>
          <w:lang w:eastAsia="en-US"/>
        </w:rPr>
        <w:lastRenderedPageBreak/>
        <w:t>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Учредитель имеет право продлить срок пребывания в должности работника, занимающего должность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до достижения им возраста семидесяти лет по представлению общего собрания (конференции) работников указанной медицинской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Руководитель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имеет право продлить срок пребывания в должности работника, занимающего должность заместителя руководителя указанной медицинской организации или должность руководителя филиала медицинской организации, подведомственной федеральному органу исполнительной власти, до достижения им возраста семидесяти лет в порядке, установленном уставом медицинской организации.</w:t>
      </w:r>
    </w:p>
    <w:p w:rsidR="002C17DD" w:rsidRPr="00205B14"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205B14">
        <w:rPr>
          <w:rFonts w:ascii="Times New Roman" w:hAnsi="Times New Roman"/>
          <w:color w:val="000000" w:themeColor="text1"/>
          <w:szCs w:val="28"/>
          <w:lang w:eastAsia="en-US"/>
        </w:rPr>
        <w:t>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руководителем филиала медицинской организации, подведомственной федеральному органу исполнительной власти, является достижение предельного возраста для замещения соответствующей должности в соответствии с настоящей статьёй.</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77.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спортсменов и тренеров.</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lastRenderedPageBreak/>
        <w:t>Статья 409. Общие положения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Положения настоящей главы регулируют трудовые отношения с работниками, трудовая функция которых состоит в подготовке к спортивным соревнованиям и участии в спортивных соревнованиях по определенным виду или видам спорта (далее - спортсмены), а также с работниками, трудовая функция которых состоит в проведении со спортсменами тренировочных мероприятий и осуществлении руководства состязательной деятельностью спортсменов для достижения спортивных результатов (далее - тренеры).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качестве работодателей могут выступать лица, определённые частями третьей и четвёртой статьи 26 настоящего Кодекса, за исключением работодателей - физических лиц, не являющихся индивидуальными предпринимателями.</w:t>
      </w:r>
    </w:p>
    <w:p w:rsidR="002C17DD" w:rsidRPr="0048045A" w:rsidRDefault="00F6072B" w:rsidP="004C27F6">
      <w:pPr>
        <w:shd w:val="clear" w:color="auto" w:fill="FFFFFF"/>
        <w:spacing w:line="360" w:lineRule="auto"/>
        <w:ind w:leftChars="100" w:left="280" w:firstLineChars="203" w:firstLine="568"/>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спортсменов, тренеров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а также локальными нормативными актами, принимаемыми работодателями в соответствии с требованиями статьи 8 настоящего Кодекса с учётом норм, утверждённых общероссийскими спортивными федерациями, и мнения выборного органа первичной профсоюзной организации.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спортсменов, тренеров, которые в соответствии со статьёй 344 настоящего Кодекса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Особенности режима рабочего времени спортсменов, тренеров, привлечения их к сверхурочной работе, работе в ночное время, в выходные и нерабочие праздничные дни, а также особенности оплаты труда спортсменов, тренеров в ночное время, в выходные и нерабочие праздничные дни могут </w:t>
      </w:r>
      <w:r w:rsidRPr="0048045A">
        <w:rPr>
          <w:rFonts w:ascii="Times New Roman" w:hAnsi="Times New Roman"/>
          <w:color w:val="000000" w:themeColor="text1"/>
          <w:szCs w:val="28"/>
        </w:rPr>
        <w:lastRenderedPageBreak/>
        <w:t>устанавливаться коллективными договорами, соглашениями, локальными нормативными актами.</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"https://online3.consultant.ru/cgi/online.cgi?req=query&amp;mode=backrefs&amp;rnd=ELnXw&amp;REFBASE=LAW&amp;REFDOC=433304&amp;REFDST=1487&amp;REFTYPE=CDLT_CHILDLESS_CONTENTS_ITEM_MAIN_BACKREFS&amp;ts=23117169934924718570"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b/>
          <w:bCs/>
          <w:color w:val="000000" w:themeColor="text1"/>
          <w:szCs w:val="28"/>
        </w:rPr>
        <w:t>Статья 410. Особенности заключения трудовых договоров со спортсменами, с тренерами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соглашению сторон со спортсменами могут заключаться как трудовые договоры на неопределённый срок, так и срочные трудовые договоры.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Срочные трудовые договоры могут заключаться по соглашению сторон с тренерами, принимаемыми на работу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спортивных результатов в профессиональном спорте, а также с тренерами спортивных сборных команд.</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условий, установленных частью второй статьи 98 настоящего Кодекса, обязательными для включения в трудовой договор со спортсменом являются условия об:</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работодателя обеспечить проведение тренировочных мероприятий и участие спортсмена в спортивных соревнованиях под руководством тренера (тренеров);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спортсмена соблюдать спортивный режим, установленный работодателем, и выполнять планы подготовки к спортивным соревнованиям;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спортсмена принимать участие в спортивных соревнованиях только по указанию работодателя;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спортсмена соблюдать общероссийские антидопинговые правила и антидопинговые правила, утверждённые международными антидопинговыми организациями, проходить допинг-контроль;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обязанности спортсмена предоставлять информацию о своём местонахождении в соответствии с общероссийскими антидопинговыми правилами в целях проведения допинг-контроля;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обеспечении работодателем страхования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условий, установленных частью второй статьи 98 настоящего Кодекса, обязательным для включения в трудовой договор с тренером является условие об обязанности тренера соблюдать общероссийские антидопинговые правила и антидопинговые правила, утверждённые международными антидопинговыми организациями, принимать меры по предупреждению нарушения указанных антидопинговых правил спортсменом (спортсменами).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трудовом договоре со спортсменом, с тренером помимо дополнительных условий, не ухудшающих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(часть четвёртая статьи 98 настоящего Кодекса), могут предусматриваться дополнительные условия: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согласии спортсмена, тренера на передачу работодателем их персональных данных, копии трудового договора в общероссийскую спортивную федерацию по соответствующим виду или видам спорта, а в случае включения спортсмена, тренера в состав спортивной сборной команды Российской Федерации - также на передачу копии трудового договора в федеральный орган исполнительной власти, осуществляющий функции по проведению государственной политики и нормативно-правовому регулированию в сфере физической культуры и спорта;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обязанности спортсмена, тренера использовать в рабочее время спортивную экипировку, предоставленную работодателем;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 обязанности спортсмена, тренера соблюдать положения (регламенты) о спортивных соревнованиях в части, непосредственно связанной с трудовой деятельностью спортсмена, тренера;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обязанности спортсмена, тренера предупреждать работодателя о расторжении трудового договора по их инициативе (по собственному желанию) в срок, установленный трудовым договором, в случаях, предусмотренных статьёй 421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порядке осуществления спортсменом денежной выплаты в пользу работодателя при расторжении трудового договора в случаях, предусмотренных статьёй 421 настоящего Кодекса, и о размере указанной выплаты.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как при приёме на работу, так и в период действия трудового договора знакомить спортсменов, тренеров под роспись с нормами, утверждёнными общероссийскими спортивными федерациями, правилами соответствующих видов спорта, положениями (регламентами) о спортивных соревнованиях, общероссийскими антидопинговыми правилами и антидопинговыми правилами, утверждёнными международными антидопинговыми организациями, условиями договоров работодателя со спонсорами (партнёрами), с рекламодателями, организаторами спортивных мероприятий и общероссийскими спортивными федерациями в части, непосредственно связанной с трудовой деятельностью спортсменов, тренеров. Знакомить спортсменов, тренеров с указанными нормами, правилами, положениями (регламентами) и условиями в части, непосредственно связанной с их участием в спортивных мероприятиях в составе спортивной сборной команды Российской Федерации, обязана общероссийская спортивная федерация по соответствующим виду или видам спорта.</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411. Медицинские осмотры спортсменов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спортсмены подлежат обязательному предварительному медицинскому осмотру.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период действия трудового договора спортсмены проходят обязательные периодические медицинские осмотры в целях определения пригодности для выполнения поручаемой работы и предупреждения профессиональных заболеваний и спортивного травматизма.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организовывать проведение за счёт собственных средств обязательных предварительных (при поступлении на работу) и периодических (в течение трудовой деятельности, но не реже одного раза в год) медицинских осмотров спортсменов, внеочередных медицинских осмотров спортсменов по их просьбам в соответствии с медицинскими рекомендациями с сохранением за ними места работы (должности) и среднего заработка на время прохождения этих медицинских осмотров. Спортсмены обязаны проходить указанные медицинские осмотры, следовать медицинским рекомендациям.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412. Временный перевод спортсмена к другому работодателю</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когда работодатель не имеет возможности обеспечить участие спортсмена в спортивных соревнованиях, допускается по согласованию между работодателями временный перевод спортсмена с его письменного согласия к другому работодателю на срок, не превышающий одного года.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период временного перевода работодатель по месту временной работы заключает со спортсменом срочный трудовой договор в соответствии с требованиями статьи 410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 период временного перевода спортсмена к другому работодателю действие первоначально заключённого трудового договора приостанавливается, то есть стороны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осуществление прав и обязанностей, вытекающих из условий коллективного договора, соглашений, </w:t>
      </w:r>
      <w:r w:rsidRPr="0048045A">
        <w:rPr>
          <w:rFonts w:ascii="Times New Roman" w:hAnsi="Times New Roman"/>
          <w:color w:val="000000" w:themeColor="text1"/>
          <w:szCs w:val="28"/>
        </w:rPr>
        <w:lastRenderedPageBreak/>
        <w:t>трудового договора, за исключением прав и обязанностей, установленных частью второй статьи 415 настоящего Кодекса. При этом течение срока действия первоначально заключённого трудового договора не прерывается. По истечении срока временного перевода спортсмена к другому работодателю первоначально заключенный трудовой договор действует в полном объёме.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течение срока временного перевода на спортсмена и на работодателя по месту временной работы в полном объёме распространяются правила, установленные трудовым законодательством и иными актами, содержащими нормы трудового права, с особенностями, установленными настоящей главой.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по месту временной работы не имеет права переводить спортсмена к другому работодателю.</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досрочном прекращении трудового договора, заключённого на период временного перевода спортсмена к другому работодателю, по любому из оснований, предусмотренных настоящим Кодексом, первоначально заключенный трудовой договор действует в полном объёме со следующего рабочего дня после календарной даты, с которой связывается прекращение трудового договора, заключённого на период временного перевода.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по истечении срока временного перевода к другому работодателю спортсмен продолжает работать у работодателя по месту временной работы и ни спортсмен, ни работодатель по месту временной работы, ни работодатель, с которым первоначально заключён трудовой договор, не требуют прекращения трудового договора, заключённого на период временного перевода, и возобновления первоначально заключённого трудового договора, то первоначально заключенный трудовой договор прекращается и действие трудового договора, заключённого на период временного перевода, продлевается на срок, определяемый соглашением сторон, а при отсутствии такого соглашения - на неопределённый срок.</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413. Отстранение спортсмена от участия в спортивных соревнованиях</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Работодатель обязан отстранить спортсмена от участия в спортивных соревнованиях в следующих случаях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спортивная дисквалификация спортсмена;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требование общероссийской спортивной федерации по соответствующим виду или видам спорта, предъявленное в соответствии с нормами, утверждёнными этой федерацией.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отстраняет спортсмена от участия в спортивных соревнованиях на весь период до устранения обстоятельств, явившихся основанием для отстранения.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отстранения спортсмена от участия в спортивных соревнованиях работодатель обеспечивает его участие в тренировочных и других мероприятиях по подготовке к спортивным соревнованиям с сохранением за ним части заработка в размере, определяемом трудовым договором, но не менее установленного статьёй 244 настоящего Кодекса.</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414. Направление спортсменов, тренеров в спортивные сборные команды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Работодатели обязаны по вызовам (заявкам) общероссийских спортивных федераций направлять спортсменов, тренеров с их письменного согласия в спортивные сборные команды Российской Федерации для участия в тренировочных и других мероприятиях по подготовке к спортивным соревнованиям и в международных официальных спортивных мероприятиях в составе указанных команд.</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время отсутствия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команды за спортсменом, тренером сохраняются место работы (должность) и средний заработок.</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Расходы по проезду спортсмена, тренера к месту расположения спортивной сборной команды Российской Федерации и обратно, другие </w:t>
      </w:r>
      <w:r w:rsidRPr="0048045A">
        <w:rPr>
          <w:rFonts w:ascii="Times New Roman" w:hAnsi="Times New Roman"/>
          <w:color w:val="000000" w:themeColor="text1"/>
          <w:szCs w:val="28"/>
        </w:rPr>
        <w:lastRenderedPageBreak/>
        <w:t>расходы, связанные с их участием в спортивных мероприятиях в составе указанной команды, возмещаются в порядке, предусмотренном федеральными законами, иными нормативными правовыми актами Российской Федерации, нормами, утверждёнными общероссийскими спортивными федерациями.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415. Особенности работы спортсмена, тренера по совместительству</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Спортсмен, тренер имеют право работать по совместительству у другого работодателя в качестве спортсмена или тренера только с разрешения работодателя по основному месту работы.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временного перевода спортсмена к другому работодателю (статья 412 настоящего Кодекса) разрешение на работу по совместительству необходимо получить как у работодателя по месту временной работы, так и у работодателя, с которым первоначально заключён трудовой договор.</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416. Особенности регулирования труда спортсменов в возрасте до восемнадцати лет</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Положения настоящего Кодекса, определяющие случаи и порядок заключения трудовых договоров с лицами в возрасте до восемнадцати лет, а также условия использования их труда, применяются к трудовым отношениям со спортсменами в возрасте до восемнадцати лет с особенностями, установленными настоящей статьёй.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Продолжительность ежедневной работы для спортсменов, не достигших возраста восемнадцати лет, может устанавливаться коллективными договорами, соглашениями, локальными нормативными актами при условии соблюдения предельной еженедельной продолжительности рабочего времени, установленной частью первой статьи 147 настоящего Кодекса.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"https://online3.consultant.ru/cgi/online.cgi?req=query&amp;mode=backrefs&amp;rnd=ELnXw&amp;REFBASE=LAW&amp;REFDOC=433304&amp;REFDST=1531&amp;REFTYPE=CDLT_CHILDLESS_CONTENTS_ITEM_MAIN_BACKREFS_P&amp;ts=30538169934926923451"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 xml:space="preserve">Направление в служебные командировки, привлечение к сверхурочной работе, работе в ночное время, в выходные и нерабочие праздничные дни спортсменов, не достигших возраста восемнадцати лет, допускаются в случаях и порядке, которые предусмотрены трудовым законодательством и иными </w:t>
      </w:r>
      <w:r w:rsidRPr="0048045A">
        <w:rPr>
          <w:rFonts w:ascii="Times New Roman" w:hAnsi="Times New Roman"/>
          <w:color w:val="000000" w:themeColor="text1"/>
          <w:szCs w:val="28"/>
        </w:rPr>
        <w:lastRenderedPageBreak/>
        <w:t>нормативными правовыми актами, содержащими нормы трудового права, коллективными договорами, соглашениями, локальными нормативными актами, трудовым договором.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 время участия в спортивных мероприятиях допускается превышение спортсменом, не достигшим возраста восемнадцати лет, предельно допустимых норм нагрузок при подъёме и перемещении тяжестей вручную, установленных в соответствии с настоящим Кодексом, если это необходимо в соответствии с планом подготовки спортсмена к спортивным соревнованиям и применяемые нагрузки не запрещены ему по состоянию здоровья в соответствии с медицинским заключением.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трудового договора со спортсменом, не достигшим возраста четырнадцати лет, допускается с согласия одного из родителей (опекуна), а также с разрешения органа опеки и попечительства, выдаваемого на основании предварительного медицинского осмотра, порядок проведения которого определяется уполномоченным Правительством Российской Федерации федеральным органом исполнительной власти.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спортсмена, не достигшего возраста четырнадцати лет, и другие условия, в которых он может выполнять работу без ущерба для своего здоровья и нравственного развития.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временного перевода спортсмена, не достигшего возраста восемнадцати лет, к другому работодателю (статья 412 настоящего Кодекса) трудовой договор с ним по месту временной работы заключается в порядке, установленном настоящим Кодексом для заключения трудовых договоров с работниками соответствующего возраста.</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417. Особенности регулирования труда женщин-спортсменов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 время участия в спортивных мероприятиях допускается превышение женщиной-спортсменом предельно допустимых норм нагрузок при подъёме и </w:t>
      </w:r>
      <w:r w:rsidRPr="0048045A">
        <w:rPr>
          <w:rFonts w:ascii="Times New Roman" w:hAnsi="Times New Roman"/>
          <w:color w:val="000000" w:themeColor="text1"/>
          <w:szCs w:val="28"/>
        </w:rPr>
        <w:lastRenderedPageBreak/>
        <w:t>перемещении тяжестей вручную, установленных в соответствии с настоящим Кодексом, если это необходимо в соответствии с планом подготовки женщины-спортсмена к спортивным соревнованиям и применяемые нагрузки не запрещены ей по состоянию здоровья в соответствии с медицинским заключением.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418. Дополнительные гарантии и компенсации спортсменам, тренерам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за счёт собственных средств обеспечивать спортсменов, тренеров спортивной экипировкой, спортивным оборудованием и инвентарём, другими материально-техническими средствами, необходимыми для осуществления их трудовой деятельности, а также поддерживать указанные экипировку, оборудование, инвентарь и средства в состоянии, пригодном для использования. Материально-техническое обеспечение спортивных сборных команд Российской Федерации за счет средств федерального бюджета осуществляется в порядке, установленном Правительством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Спортсменам, тренерам предоставляется ежегодный дополнительный оплачиваемый отпуск, продолжительность которого определяется коллективными договорами, локальными нормативными актами, трудовыми договорами, но не менее четырёх календарных дней.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 период временной нетрудоспособности спортсмена, вызванной спортивной травмой, полученной им при исполнении обязанностей по трудовому договору, за счёт собственных средств производить ему доплату к пособию по временной нетрудоспособности до размера среднего заработка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покрывается страховыми выплатами по дополнительному страхованию спортсмена, осуществляемому работодателем.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Невключение работодателем спортсмена в заявку на участие в спортивном соревновании, в том числе в связи с тем, что спортсмен не </w:t>
      </w:r>
      <w:r w:rsidRPr="0048045A">
        <w:rPr>
          <w:rFonts w:ascii="Times New Roman" w:hAnsi="Times New Roman"/>
          <w:color w:val="000000" w:themeColor="text1"/>
          <w:szCs w:val="28"/>
        </w:rPr>
        <w:lastRenderedPageBreak/>
        <w:t>отвечает требованиям, установленным организатором спортивного соревнования, не является основанием для снижения заработной платы спортсмена. В указанных случаях работодатель обязан обеспечить участие спортсмена в тренировочных и других мероприятиях по подготовке к спортивным соревнованиям.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Коллективными договорами, соглашениями, локальными нормативными актами, трудовыми договорами могут предусматриваться условия о дополнительных гарантиях и компенсациях спортсменам, тренерам, в том числе: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проведении восстановительных мероприятий в целях улучшения здоровья спортсмена;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гарантиях спортсмену в случае его спортивной дисквалификации;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размерах и порядке выплаты дополнительных компенсаций в связи с переездом на работу в другую местность;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предоставлении питания за счёт работодателя;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социально-бытовом обслуживании;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обеспечении спортсмена, тренера и членов их семей жилым помещением на период действия трудового договора;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компенсации транспортных расходов;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дополнительном медицинском обеспечении;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дополнительных денежных выплатах спортсмену в случаях возникновения временной нетрудоспособности или полной утраты трудоспособности в период действия трудового договора;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оплате работодателем обучения спортсмена в организациях, осуществляющих образовательную деятельность;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дополнительном пенсионном страховании.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419. Дополнительные основания прекращения трудового договора со спортсменом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Помимо оснований, предусмотренных настоящим Кодексом и иными федеральными законами, основаниями прекращения трудового договора со спортсменом могут быть: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спортивная дисквалификация на срок шесть и более месяцев;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нарушение спортсменом, в том числе однократное, общероссийских антидопинговых правил и (или) антидопинговых правил, утверждённых международными антидопинговыми организациями, признанное нарушением по решению соответствующей антидопинговой организации.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420. Дополнительные основания прекращения трудового договора с тренером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оснований, предусмотренных настоящим Кодексом и иными федеральными законами, трудовой договор с тренером прекращается вследствие нарушения тренером, в том числе однократного, общероссийских антидопинговых правил и (или) антидопинговых правил, утверждённых международными антидопинговыми организациями, признанного нарушением по решению соответствующей антидопинговой организации.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421. Особенности расторжения трудового договора со спортсменом, с тренером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позднее чем за один месяц, за исключением случаев, когда трудовой договор заключён на срок менее четырех месяцев.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трудовых договорах с отдельными категориями спортсменов, тренеров могут быть предусмотрены условия об обязанности спортсменов, тренеров предупреждать работодателей о расторжении трудовых договоров по их инициативе (по собственному желанию) в срок, превышающий один месяц, если нормами, утверждёнными общероссийскими спортивными федерациями по соответствующим виду или видам спорта, для этих категорий спортсменов, тренеров установлены ограничения перехода (условия перехода) в другие спортивные клубы или иные физкультурно-спортивные организации, </w:t>
      </w:r>
      <w:r w:rsidRPr="0048045A">
        <w:rPr>
          <w:rFonts w:ascii="Times New Roman" w:hAnsi="Times New Roman"/>
          <w:color w:val="000000" w:themeColor="text1"/>
          <w:szCs w:val="28"/>
        </w:rPr>
        <w:lastRenderedPageBreak/>
        <w:t>предусматривающие сроки предупреждения о переходе, превышающие один месяц. Продолжительность срока предупреждения о расторжении трудового договора по собственному желанию определяется сторонами трудового договора в соответствии с нормами, утверждёнными общероссийскими спортивными федерациями по соответствующим виду или видам спорта.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(часть третья статьи 291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денежной выплаты, предусмотренной </w:t>
      </w:r>
      <w:hyperlink r:id="rId70" w:history="1">
        <w:r w:rsidRPr="0048045A">
          <w:rPr>
            <w:rFonts w:ascii="Times New Roman" w:hAnsi="Times New Roman"/>
            <w:color w:val="000000" w:themeColor="text1"/>
            <w:szCs w:val="28"/>
          </w:rPr>
          <w:t>частью третьей</w:t>
        </w:r>
      </w:hyperlink>
      <w:r w:rsidRPr="0048045A">
        <w:rPr>
          <w:rFonts w:ascii="Times New Roman" w:hAnsi="Times New Roman"/>
          <w:color w:val="000000" w:themeColor="text1"/>
          <w:szCs w:val="28"/>
        </w:rPr>
        <w:t> настоящей статьи, определяется трудовым договором.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Спортсмен обязан произвести в пользу работодателя денежную выплату, предусмотренную </w:t>
      </w:r>
      <w:hyperlink r:id="rId71" w:history="1">
        <w:r w:rsidRPr="0048045A">
          <w:rPr>
            <w:rFonts w:ascii="Times New Roman" w:hAnsi="Times New Roman"/>
            <w:color w:val="000000" w:themeColor="text1"/>
            <w:szCs w:val="28"/>
          </w:rPr>
          <w:t>частью третьей</w:t>
        </w:r>
      </w:hyperlink>
      <w:r w:rsidRPr="0048045A">
        <w:rPr>
          <w:rFonts w:ascii="Times New Roman" w:hAnsi="Times New Roman"/>
          <w:color w:val="000000" w:themeColor="text1"/>
          <w:szCs w:val="28"/>
        </w:rPr>
        <w:t> настоящей статьи, в двухмесячный срок со дня расторжения трудового договора, если иное не предусмотрено трудовым договором.</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422. Особенности рассмотрения индивидуальных трудовых споров спортсменов, тренеров в профессиональном спорте и спорте высших достижений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(третейском </w:t>
      </w:r>
      <w:r w:rsidRPr="0048045A">
        <w:rPr>
          <w:rFonts w:ascii="Times New Roman" w:hAnsi="Times New Roman"/>
          <w:color w:val="000000" w:themeColor="text1"/>
          <w:szCs w:val="28"/>
        </w:rPr>
        <w:lastRenderedPageBreak/>
        <w:t>разбирательстве) и с особенностями, установленными законодательством о физической культуре и спорте.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Индивидуальные трудовые споры спортсменов, тренеров передаются на рассмотрение в арбитраж (третейское разбирательство), администрируемый постоянно действующим арбитражным учреждением, указанным в части первой настоящей статьи, при наличии между работодателем и спортсменом или тренером арбитражного соглашения о передаче в арбитраж (третейское разбирательство) индивидуальных трудовых споров, которые возникли или могут возникнуть между сторонами трудового договора. Данное арбитражное соглашение может быть заключено работодателем и спортсменом или тренером в письменной форме одновременно с заключением ими трудового договора, в период действия указанного трудового договора, а также при возникновении индивидуальных трудовых споров спортсменов, тренеров в любое время до принятия судом первой инстанции судебного постановления, которым заканчивается рассмотрение дела по существу. При этом до заключения арбитражного соглашения спортсмены, тренеры должны быть ознакомлены под роспись с правилами арбитража (третейского разбирательства), в который предполагается передача их индивидуальных трудовых споров, включая порядок оплаты расходов, связанных с разрешением указанных споров.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арбитраже (третейском разбирательстве), администрируемом постоянно действующим арбитражным учреждением, указанным в </w:t>
      </w:r>
      <w:hyperlink r:id="rId72" w:history="1">
        <w:r w:rsidRPr="0048045A">
          <w:rPr>
            <w:rFonts w:ascii="Times New Roman" w:hAnsi="Times New Roman"/>
            <w:color w:val="000000" w:themeColor="text1"/>
            <w:szCs w:val="28"/>
          </w:rPr>
          <w:t>части первой</w:t>
        </w:r>
      </w:hyperlink>
      <w:r w:rsidRPr="0048045A">
        <w:rPr>
          <w:rFonts w:ascii="Times New Roman" w:hAnsi="Times New Roman"/>
          <w:color w:val="000000" w:themeColor="text1"/>
          <w:szCs w:val="28"/>
        </w:rPr>
        <w:t> настоящей статьи, рассматриваются индивидуальные трудовые споры спортсменов, тренеров по исковому заявлению работодателя, спортсмена, тренера либо профессионального союза, представляющего интересы спортсмена или тренера.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Правила арбитража (третейского разбирательства) индивидуальных трудовых споров спортсменов, тренеров утверждаются некоммерческой организацией, при которой создано постоянно действующее арбитражное учреждение, администрирующее арбитраж (третейское разбирательство) </w:t>
      </w:r>
      <w:r w:rsidRPr="0048045A">
        <w:rPr>
          <w:rFonts w:ascii="Times New Roman" w:hAnsi="Times New Roman"/>
          <w:color w:val="000000" w:themeColor="text1"/>
          <w:szCs w:val="28"/>
        </w:rPr>
        <w:lastRenderedPageBreak/>
        <w:t>споров в профессиональном спорте и спорте высших достижений, по согласованию с профессиональным союзом, объединяющим работников физической культуры и спорта и являющимся стороной отраслевого соглашения, заключённого с федеральным органом исполнительной власти в области физической культуры и спорта.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78.</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творческих работников, работников средств массовой информации, организаций кинематографии, театральных и концертных организаций, цирков и иных лиц, участвующих в создании и(или) исполнении (экспонировании) произведений.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423. Регулирование труда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w:t>
      </w:r>
    </w:p>
    <w:p w:rsidR="002C17DD" w:rsidRPr="0048045A" w:rsidRDefault="00F6072B" w:rsidP="004C27F6">
      <w:pPr>
        <w:spacing w:line="360" w:lineRule="auto"/>
        <w:ind w:firstLine="709"/>
        <w:rPr>
          <w:rFonts w:ascii="Times New Roman" w:hAnsi="Times New Roman"/>
          <w:color w:val="000000" w:themeColor="text1"/>
          <w:szCs w:val="28"/>
          <w:u w:val="single"/>
        </w:rPr>
      </w:pPr>
      <w:r w:rsidRPr="0048045A">
        <w:rPr>
          <w:rFonts w:ascii="Times New Roman" w:hAnsi="Times New Roman"/>
          <w:color w:val="000000" w:themeColor="text1"/>
          <w:szCs w:val="28"/>
        </w:rPr>
        <w:t>Особенности регулирования труда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(далее - творческие работники), в частности особенности регулирования рабочего времени и времени отдыха (в том числе перерывов технологического и (или) организационного характера, продолжительности ежедневной работы (смены), работы в ночное время, выходные и нерабочие праздничные дни), оплаты труда, в соответствии со статьёй 344 настоящего Кодекса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а в случаях, предусмотренных настоящей статьёй и статьями 149, 151, 187, 242 и 448 настоящего Кодекса, также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Если творческие работники в соответствии с перечнями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в течение какого-либо времени не участвуют в создании и (или) исполнении (экспонировании) произведений или не выступают, то указанное время не является временем простоя и оплачивается в соответствии с </w:t>
      </w:r>
      <w:hyperlink r:id="rId73" w:history="1">
        <w:r w:rsidRPr="0048045A">
          <w:rPr>
            <w:rFonts w:ascii="Times New Roman" w:hAnsi="Times New Roman"/>
            <w:color w:val="000000" w:themeColor="text1"/>
            <w:szCs w:val="28"/>
          </w:rPr>
          <w:t>частями третьей</w:t>
        </w:r>
      </w:hyperlink>
      <w:r w:rsidRPr="0048045A">
        <w:rPr>
          <w:rFonts w:ascii="Times New Roman" w:hAnsi="Times New Roman"/>
          <w:color w:val="000000" w:themeColor="text1"/>
          <w:szCs w:val="28"/>
        </w:rPr>
        <w:t> и </w:t>
      </w:r>
      <w:hyperlink r:id="rId74" w:history="1">
        <w:r w:rsidRPr="0048045A">
          <w:rPr>
            <w:rFonts w:ascii="Times New Roman" w:hAnsi="Times New Roman"/>
            <w:color w:val="000000" w:themeColor="text1"/>
            <w:szCs w:val="28"/>
          </w:rPr>
          <w:t>четвертой</w:t>
        </w:r>
      </w:hyperlink>
      <w:r w:rsidRPr="0048045A">
        <w:rPr>
          <w:rFonts w:ascii="Times New Roman" w:hAnsi="Times New Roman"/>
          <w:color w:val="000000" w:themeColor="text1"/>
          <w:szCs w:val="28"/>
        </w:rPr>
        <w:t>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Время, в течение которого творческие работники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указанному времени.</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shd w:val="clear" w:color="auto" w:fill="FFFFFF"/>
        </w:rPr>
        <w:t>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79.</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женщин, беременных, одиноких матерей и отцов, иных лиц с семейными обязанностями.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424. Обеспечение охраны здоровья женщин на отдельных работах</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Обеспечение охраны здоровья женщин осуществляется путём ограничения применения их труда на работах с вредными и (или) опасными условиями труда, а также на подземных работах (за исключением нефизических работ, работ по санитарному и бытовому обслуживанию, обучения и прохождения стажировки).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Ограничивается применение труда женщин на работах, связанных с подъёмом и перемещением вручную тяжестей, превышающих предельно допустимые для них нормы.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Перечни производств, работ и должностей с вредными и (или) опасными условиями труда, на которых ограничивается применение труда женщин, и предельно допустимые нормы нагрузок для женщин при подъёме и перемещении тяжестей вручную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425. Перевод на другую работу беременных женщин и женщин, имеющих детей в возрасте до полутора лет</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Беременным женщинам в соответствии с медицинским заключением и по их заявлению снижаются нормы выработки, нормы обслуживания либо эти женщины переводятся на другую работу, исключающую воздействие неблагоприятных производственных факторов, с сохранением среднего заработка по прежней работе.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 предоставления беременной женщине другой работы, исключающей воздействие неблагоприятных производственных факторов, она подлежит освобождению от работы с сохранением среднего заработка за все пропущенные вследствие этого рабочие дни за счёт средств работодателя.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Женщины, имеющие детей в возрасте до полутора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ребёнком возраста полутора лет.</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426. Отпуска по беременности и родам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Женщинам по их заявлению и на основании выданного установленном порядке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осложнённых родов - 86, при рождении двух или более детей - 110) календарных дней после родов с выплатой пособия по государственному социальному страхованию в установленном федеральными законами размере.</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w:t>
      </w:r>
      <w:r w:rsidRPr="0048045A">
        <w:rPr>
          <w:rFonts w:ascii="Times New Roman" w:hAnsi="Times New Roman"/>
          <w:b/>
          <w:bCs/>
          <w:color w:val="000000" w:themeColor="text1"/>
          <w:szCs w:val="28"/>
        </w:rPr>
        <w:t>Статья 427. Отпуска по уходу за ребёнком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заявлению женщины ей предоставляется отпуск по уходу за ребёнком до достижения им возраста трёх лет. Порядок и сроки выплаты пособия по обязательному социальному страхованию в период указанного отпуска определяются федеральными законами.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Отпуска по уходу за ребёнком могут быть использованы полностью или по частям также отцом ребёнка, бабушкой, дедом, другим родственником или опекуном, фактически осуществляющим уход за ребёнком.</w:t>
      </w:r>
    </w:p>
    <w:p w:rsidR="002C17DD" w:rsidRPr="0048045A" w:rsidRDefault="00F6072B" w:rsidP="004C27F6">
      <w:pPr>
        <w:pStyle w:val="af2"/>
        <w:shd w:val="clear" w:color="auto" w:fill="FFFFFF"/>
        <w:spacing w:line="360" w:lineRule="auto"/>
        <w:ind w:firstLine="709"/>
        <w:jc w:val="both"/>
        <w:rPr>
          <w:color w:val="000000" w:themeColor="text1"/>
          <w:sz w:val="28"/>
          <w:szCs w:val="28"/>
        </w:rPr>
      </w:pPr>
      <w:r w:rsidRPr="0048045A">
        <w:rPr>
          <w:color w:val="000000" w:themeColor="text1"/>
          <w:sz w:val="28"/>
          <w:szCs w:val="28"/>
        </w:rPr>
        <w:t>Право на получение пособия по обязательному социальному страхованию сохраняется в случае, если женщина или лица, указанные в </w:t>
      </w:r>
      <w:hyperlink r:id="rId75" w:anchor="dst101614" w:history="1">
        <w:r w:rsidRPr="0048045A">
          <w:rPr>
            <w:rStyle w:val="a5"/>
            <w:color w:val="000000" w:themeColor="text1"/>
            <w:sz w:val="28"/>
            <w:szCs w:val="28"/>
            <w:u w:val="none"/>
          </w:rPr>
          <w:t>части второй</w:t>
        </w:r>
      </w:hyperlink>
      <w:r w:rsidRPr="0048045A">
        <w:rPr>
          <w:color w:val="000000" w:themeColor="text1"/>
          <w:sz w:val="28"/>
          <w:szCs w:val="28"/>
        </w:rPr>
        <w:t xml:space="preserve"> настоящей статьи, выходят на работу (в том числе на условиях неполного рабочего времени, работы на дому или дистанционной работы) из отпуска по уходу за ребёнком до достижения им возраста полутора лет или в период указанного отпуска работают у другого работодателя.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 период отпуска по уходу за ребёнком за работником сохраняется место работы (должность).</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Отпуска по уходу за ребёнком засчитываются в трудовой стаж, а также в стаж работы по специальности (за исключением случаев досрочного назначения страховой пенсии по старости).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428. Отпуска работникам, усыновившим ребёнка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Работникам, усыновившим ребёнка, предоставляется отпуск на период со дня усыновления и до истечения 70 календарных дней со дня рождения усыновлённого ребёнка, а при одновременном усыновлении двух и более детей - 110 календарных дней со дня их рождения.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желанию работников, усыновивших ребёнка (детей), им предоставляется отпуск по уходу за ребёнком до достижения им (ими) возраста трёх лет.</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усыновления ребёнка (детей) обоими супругами указанные отпуска предоставляются одному из супругов по их усмотрению.</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Женщинам, усыновившим ребёнка, по их желанию вместо отпуска, указанного в части первой настоящей статьи, предоставляется отпуск по беременности и родам на период со дня усыновления ребёнка и до истечения 70 календарных дней, а при одновременном усыновлении двух и более детей - 110 календарных дней со дня их рождения.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предоставления указанных отпусков, обеспечивающий сохранение тайны усыновления, устанавливается Правительством Российской Федерации.</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429. Перерывы для кормления ребёнка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ребёнка (детей) не реже чем через каждые три часа продолжительностью не менее 30 минут каждый.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При наличии у работающей женщины двух и более детей в возрасте до полутора лет продолжительность перерыва для кормления устанавливается не менее одного часа.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заявлению женщины перерывы для кормления ребёнка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соответствующим его (её) сокращением.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Перерывы для кормления ребёнка (детей) включаются в рабочее время и подлежат оплате в размере среднего заработка.</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430. Гарантии беременным женщинам и лицам с семейными обязанностями при направлении в служебные командировки, привлечении к сверхурочной работе, работе в ночное время, выходные и нерабочие праздничные дни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Запрещаются направление в служебные командировки, привлечение к сверхурочной работе, работе в ночное время, выходные и нерабочие праздничные дни беременных женщин.</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трёх лет, допускаются только с их письменного согласия и при условии, что это не запрещено им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женщины, имеющие детей в возрасте до трёх лет, должны быть ознакомлены в письменной форме со своим правом отказаться от направления в служебную командировку, привлечения к сверхурочной работе, работе в ночное время, выходные и нерабочие праздничные дни.</w:t>
      </w:r>
    </w:p>
    <w:p w:rsidR="002C17DD" w:rsidRPr="0048045A" w:rsidRDefault="00F6072B" w:rsidP="004C27F6">
      <w:pPr>
        <w:pStyle w:val="af2"/>
        <w:shd w:val="clear" w:color="auto" w:fill="FFFFFF"/>
        <w:spacing w:line="360" w:lineRule="auto"/>
        <w:ind w:firstLine="540"/>
        <w:jc w:val="both"/>
        <w:rPr>
          <w:color w:val="000000" w:themeColor="text1"/>
          <w:sz w:val="28"/>
          <w:szCs w:val="28"/>
        </w:rPr>
      </w:pPr>
      <w:r w:rsidRPr="0048045A">
        <w:rPr>
          <w:color w:val="000000" w:themeColor="text1"/>
          <w:sz w:val="28"/>
          <w:szCs w:val="28"/>
        </w:rPr>
        <w:t xml:space="preserve">Гарантии, предусмотренные частью второй настоящей статьи, предоставляются также работникам, имеющим детей-инвалидов, работникам, осуществляющим уход за больными членами их семей в соответствии с </w:t>
      </w:r>
      <w:r w:rsidRPr="0048045A">
        <w:rPr>
          <w:color w:val="000000" w:themeColor="text1"/>
          <w:sz w:val="28"/>
          <w:szCs w:val="28"/>
        </w:rPr>
        <w:lastRenderedPageBreak/>
        <w:t>медицинским заключением, выданным в порядке, установленном федеральными законами и иными нормативными правовыми актами Российской Федерации, матерям и отцам, воспитывающим без супруга (супруги) детей в возрасте до четырнадцати лет, опекунам детей указанного возраста, родителю, имеющему ребёнка в возрасте до четырнадцати лет, в случае, если другой родитель работает вахтовым методом, призван на военную службу по мобилизации</w:t>
      </w:r>
      <w:r w:rsidRPr="0048045A">
        <w:rPr>
          <w:color w:val="000000" w:themeColor="text1"/>
          <w:sz w:val="28"/>
          <w:szCs w:val="28"/>
          <w:shd w:val="clear" w:color="auto" w:fill="FFFFFF"/>
        </w:rPr>
        <w:t xml:space="preserve">, направлен на службу в войска национальной гвардии Российской Федерации по мобилизации или заключил контракт о прохождении военной службы в период мобилизации, в период военного положения или в военное время </w:t>
      </w:r>
      <w:r w:rsidRPr="0048045A">
        <w:rPr>
          <w:color w:val="000000" w:themeColor="text1"/>
          <w:sz w:val="28"/>
          <w:szCs w:val="28"/>
        </w:rPr>
        <w:t>либо заключил контракт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а также работникам, имеющим трёх и более детей в возрасте до восемнадцати лет, в период до достижения младшим из детей возраста четырнадцати лет.</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 xml:space="preserve">Статья 431. </w:t>
      </w:r>
      <w:r w:rsidRPr="0048045A">
        <w:rPr>
          <w:rFonts w:ascii="Times New Roman" w:hAnsi="Times New Roman"/>
          <w:b/>
          <w:iCs/>
          <w:color w:val="000000" w:themeColor="text1"/>
          <w:szCs w:val="28"/>
        </w:rPr>
        <w:t>Гарантии женщинам в связи с беременностью и родами при установлении очерёдности предоставления ежегодных оплачиваемых отпусков</w:t>
      </w:r>
      <w:r w:rsidRPr="0048045A">
        <w:rPr>
          <w:rFonts w:ascii="Times New Roman" w:hAnsi="Times New Roman"/>
          <w:b/>
          <w:bCs/>
          <w:color w:val="000000" w:themeColor="text1"/>
          <w:szCs w:val="28"/>
        </w:rPr>
        <w:t xml:space="preserve">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Перед отпуском по беременности и родам или непосредственно после него либо по окончании отпуска по уходу за ребёнком женщине по её желанию предоставляется ежегодный оплачиваемый отпуск независимо от стажа работы у данного работодателя.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432. Гарантии беременной женщине и лицам с семейными обязанностями при расторжении трудового договора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истечения срочного трудового договора в период беременности женщины работодатель обязан по её письменному заявлению и при </w:t>
      </w:r>
      <w:r w:rsidRPr="0048045A">
        <w:rPr>
          <w:rFonts w:ascii="Times New Roman" w:hAnsi="Times New Roman"/>
          <w:color w:val="000000" w:themeColor="text1"/>
          <w:szCs w:val="28"/>
        </w:rPr>
        <w:lastRenderedPageBreak/>
        <w:t>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продлён до окончания беременности, обязана по запросу работодателя, но не чаще чем один раз в три месяца, предоставлять медицинскую справку, подтверждающую состояние беременности. Если при этом женщина фактически продолжает работать после окончания беременности,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Допускается увольнение женщины в связи с истечением срока трудового договора в период её беременности, если трудовой договор был заключён на время исполнения обязанностей отсутствующего работника и невозможно с письменного согласия женщины перевести её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должность или нижеоплачиваемую работу), которую женщина может выполнять с учётом её состояния здоровья. При этом работодатель обязан предлагать ей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Расторжение трудового договора с женщиной, имеющей ребёнка в возрасте до трёх лет, с одинокой матерью, воспитывающей ребёнка-инвалида в возрасте до восемнадцати лет или ребёнка в возрасте до шестнадцати лет, с другим лицом, воспитывающим указанных детей без матери, с родителем (иным законным представителем ребёнка), являющимся единственным кормильцем ребёнка-инвалида в возрасте до восемнадцати лет либо </w:t>
      </w:r>
      <w:r w:rsidRPr="0048045A">
        <w:rPr>
          <w:rFonts w:ascii="Times New Roman" w:hAnsi="Times New Roman"/>
          <w:color w:val="000000" w:themeColor="text1"/>
          <w:szCs w:val="28"/>
        </w:rPr>
        <w:lastRenderedPageBreak/>
        <w:t xml:space="preserve">единственным кормильцем ребёнка в возрасте до трёх лет в семье, воспитывающей трёх и более </w:t>
      </w:r>
      <w:r w:rsidRPr="0048045A">
        <w:rPr>
          <w:rFonts w:ascii="Times New Roman" w:hAnsi="Times New Roman"/>
          <w:color w:val="000000" w:themeColor="text1"/>
          <w:szCs w:val="28"/>
          <w:shd w:val="clear" w:color="auto" w:fill="FFFFFF"/>
        </w:rPr>
        <w:t>детей в возрасте до четырнадцати лет</w:t>
      </w:r>
      <w:r w:rsidRPr="0048045A">
        <w:rPr>
          <w:rFonts w:ascii="Times New Roman" w:hAnsi="Times New Roman"/>
          <w:color w:val="000000" w:themeColor="text1"/>
          <w:szCs w:val="28"/>
        </w:rPr>
        <w:t xml:space="preserve">, если другой родитель (иной законный представитель ребёнка) не состоит в трудовых отношениях, </w:t>
      </w:r>
      <w:r w:rsidRPr="0048045A">
        <w:rPr>
          <w:rFonts w:ascii="Times New Roman" w:hAnsi="Times New Roman"/>
          <w:color w:val="000000" w:themeColor="text1"/>
          <w:szCs w:val="28"/>
          <w:lang w:eastAsia="en-US"/>
        </w:rPr>
        <w:t xml:space="preserve">с супругой погибшего (умершего) ветерана боевых действий, не вступившей в повторный брак, в течение одного года с момента гибели (смерти) ветерана боевых действий, </w:t>
      </w:r>
      <w:r w:rsidRPr="0048045A">
        <w:rPr>
          <w:rFonts w:ascii="Times New Roman" w:hAnsi="Times New Roman"/>
          <w:color w:val="000000" w:themeColor="text1"/>
          <w:szCs w:val="28"/>
        </w:rPr>
        <w:t>по инициативе работодателя не допускается (за исключением увольнения по основаниям, предусмотренным пунктами 1, 5 - 8, 10 или 11 части первой статьи 134 или пунктом 2 статьи 407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433. Дополнительные выходные дни лицам, осуществляющим уход за детьми-инвалидами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Однократно в течение календарного года допускается использование до двадцати четырёх дополнительных оплачиваемых выходных дней подряд в пределах общего количества неиспользованных дополнительных оплачиваемых выходных дней, право на получение которых имеет один из родителей (опекун, попечитель) в данном календарном году. График предоставления указанных дней в случае использования более четырёх дополнительных оплачиваемых дней подряд согласовывается работником с работодателем. Оплата каждого дополнительного выходного дня производится в размере среднего заработка и порядке, который устанавливается федеральными законами.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предоставления указанных дополнительных оплачиваемых выходных дней устанавливается Правительством Российской Федерации.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434. Очерёдность предоставления ежегодных оплачиваемых отпусков лицам, воспитывающим детей-инвалидов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Одному из родителей (опекуну, попечителю, приёмному родителю), воспитывающему ребёнка-инвалида в возрасте до восемнадцати лет, ежегодный оплачиваемый отпуск предоставляется по его желанию в удобное для него время.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435. Очерёдность предоставления ежегодных оплачиваемых отпусков работникам, имеющим трёх и более детей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имеющим трёх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возраста шестнадцати лет. </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436. Дополнительные отпуска без сохранения заработной платы лицам, осуществляющим уход за детьми, инвалидами</w:t>
      </w:r>
    </w:p>
    <w:p w:rsidR="002C17DD" w:rsidRPr="0048045A" w:rsidRDefault="00F6072B" w:rsidP="004C27F6">
      <w:pPr>
        <w:shd w:val="clear" w:color="auto" w:fill="FFFFFF"/>
        <w:tabs>
          <w:tab w:val="left" w:pos="567"/>
        </w:tabs>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имеющему двух или более детей в возрасте до четырнадцати лет, работнику, имеющему ребёнка-инвалида в возрасте до восемнадцати лет, одинокой матери, воспитывающей ребёнка в возрасте до четырнадцати лет, отцу, воспитывающему ребёнка в возрасте до четырнадцати лет без матери, работнику, осуществляющему уход за членом семьи или иным родственником, являющимися инвалидами I группы,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присоединён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rsidR="002C17DD" w:rsidRPr="0048045A" w:rsidRDefault="00F6072B" w:rsidP="004C27F6">
      <w:pPr>
        <w:shd w:val="clear" w:color="auto" w:fill="FFFFFF"/>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437. Дополнительные гарантии женщинам, работающим в сельской местности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Женщины, работающие в сельской местности, имеют право:</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предоставление по их письменному заявлению одного дополнительного выходного дня в месяц без сохранения заработной платы;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 установление сокращённой продолжительности рабочего времени не более 30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rsidR="002C17DD" w:rsidRPr="0048045A" w:rsidRDefault="00F6072B" w:rsidP="004C27F6">
      <w:pPr>
        <w:spacing w:line="360" w:lineRule="auto"/>
        <w:ind w:firstLine="709"/>
        <w:rPr>
          <w:rFonts w:ascii="Times New Roman" w:hAnsi="Times New Roman"/>
          <w:color w:val="000000" w:themeColor="text1"/>
          <w:szCs w:val="28"/>
          <w:shd w:val="clear" w:color="auto" w:fill="FFFFFF"/>
        </w:rPr>
      </w:pPr>
      <w:r w:rsidRPr="0048045A">
        <w:rPr>
          <w:rFonts w:ascii="Times New Roman" w:hAnsi="Times New Roman"/>
          <w:color w:val="000000" w:themeColor="text1"/>
          <w:szCs w:val="28"/>
        </w:rPr>
        <w:t>на установление повышенной на 30 процентов оплаты труда на работах, где по условиям труда рабочий день разделен на части (с перерывом более 2-х часов).</w:t>
      </w:r>
      <w:r w:rsidRPr="0048045A">
        <w:rPr>
          <w:rFonts w:ascii="Times New Roman" w:hAnsi="Times New Roman"/>
          <w:color w:val="000000" w:themeColor="text1"/>
          <w:szCs w:val="28"/>
          <w:shd w:val="clear" w:color="auto" w:fill="FFFFFF"/>
        </w:rPr>
        <w:t xml:space="preserve"> </w:t>
      </w:r>
    </w:p>
    <w:p w:rsidR="002C17DD" w:rsidRPr="0048045A" w:rsidRDefault="00F6072B" w:rsidP="004C27F6">
      <w:pPr>
        <w:pStyle w:val="af2"/>
        <w:shd w:val="clear" w:color="auto" w:fill="FFFFFF"/>
        <w:spacing w:line="360" w:lineRule="auto"/>
        <w:ind w:firstLineChars="200" w:firstLine="562"/>
        <w:rPr>
          <w:b/>
          <w:bCs/>
          <w:color w:val="000000" w:themeColor="text1"/>
          <w:sz w:val="28"/>
          <w:szCs w:val="28"/>
        </w:rPr>
      </w:pPr>
      <w:r w:rsidRPr="0048045A">
        <w:rPr>
          <w:b/>
          <w:bCs/>
          <w:color w:val="000000" w:themeColor="text1"/>
          <w:sz w:val="28"/>
          <w:szCs w:val="28"/>
        </w:rPr>
        <w:t xml:space="preserve">Статья 438. </w:t>
      </w:r>
      <w:r w:rsidRPr="0048045A">
        <w:rPr>
          <w:b/>
          <w:bCs/>
          <w:color w:val="000000" w:themeColor="text1"/>
          <w:sz w:val="28"/>
          <w:szCs w:val="28"/>
          <w:shd w:val="clear" w:color="auto" w:fill="FFFFFF"/>
        </w:rPr>
        <w:t>Гарантии супруге (супругу) погибшего (умершего) ветерана боевых действий</w:t>
      </w:r>
    </w:p>
    <w:p w:rsidR="002C17DD" w:rsidRPr="0048045A" w:rsidRDefault="00F6072B" w:rsidP="004C27F6">
      <w:pPr>
        <w:spacing w:line="360" w:lineRule="auto"/>
        <w:ind w:firstLineChars="200" w:firstLine="560"/>
        <w:rPr>
          <w:rFonts w:ascii="Times New Roman" w:hAnsi="Times New Roman"/>
          <w:color w:val="000000" w:themeColor="text1"/>
          <w:szCs w:val="28"/>
          <w:lang w:eastAsia="zh-CN" w:bidi="ar"/>
        </w:rPr>
      </w:pPr>
      <w:r w:rsidRPr="0048045A">
        <w:rPr>
          <w:rFonts w:ascii="Times New Roman" w:hAnsi="Times New Roman"/>
          <w:color w:val="000000" w:themeColor="text1"/>
          <w:szCs w:val="28"/>
          <w:lang w:eastAsia="zh-CN" w:bidi="ar"/>
        </w:rPr>
        <w:t>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течение одного года с момента гибели (смерти) ветерана боевых действий (за исключением увольнения по основаниям, предусмотренным пунктами 1, 5 - 8, 10 или 11 части первой статьи 134 или пунктом 2 статьи 407 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439. Гарантии и льготы лицам, воспитывающим детей без матери</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 если иное не предусмотрено настоящим Кодексом.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80.</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лиц пенсионного и предпенсионного возраста.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440. Особенности регулирования труда лиц пенсионного и предпенсионного возраста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Лицами пенсионного возраста считаются лица, достигшие установленного законодательством Российской Федерации возраста для выхода на пенсию. Лицами предпенсионного возраста считаются лица, подходящие к установленному законодательством Российской Федерации возрасту для выхода на пенсию в течение 5 лет.</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 Лица пенсионного и предпенсионного возраста имеют право на труд и социальную защиту с учётом их возрастных особенностей.</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 Трудовые отношения лиц пенсионного и предпенсионного возраста регулируются данным разделом настоящего Кодекса.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Лица пенсионного и предпенсионного возраста не могут быть дискриминированы на основе их возраста при трудоустройстве, оплате труда, иных условиях труда и увольнении.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441. Ограничения и льготы в трудоустройстве</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Работодатели обязаны предоставить равные возможности для трудоустройства лицам пенсионного и предпенсионного возраста.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Лица пенсионного возраста могут работать без ограничений. Лица предпенсионного возраста имеют право работать на условиях, определённых трудовым договором.</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Для лиц пенсионного и предпенсионного возраста устанавливаются льготы при трудоустройстве, такие как дополнительные отпуска или гибкий график работы.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442. Оплата труда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Размер оплаты труда лиц пенсионного и предпенсионного возраста не может быть ниже установленного минимального уровня оплаты труда.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Дополнительные выплаты могут предоставляться работодателями, учитывая стаж и опыт работы.</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Статья 443. Условия труда для лиц пенсионного и предпенсионного возраста </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Условия труда для лиц пенсионного и предпенсионного возраста должны соответствовать их физическим и психологическим способностям.</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Работодатели обязаны обеспечить безопасные условия труда для данной категории работников.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444. Заключение и расторжение трудовых договоров</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Трудовые договоры с лицами пенсионного и предпенсионного возраста заключаются на общих условиях.</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Увольнение лиц данной категории возможно только по обоснованным причинам и с соблюдением установленных законом процедур.</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Статья 445. Социальная поддержка лиц пенсионного и предпенсионного возраста </w:t>
      </w:r>
      <w:r w:rsidRPr="0048045A">
        <w:rPr>
          <w:rFonts w:ascii="Times New Roman" w:hAnsi="Times New Roman"/>
          <w:color w:val="000000" w:themeColor="text1"/>
          <w:szCs w:val="28"/>
        </w:rPr>
        <w:t xml:space="preserve"> </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Лица пенсионного и предпенсионного возраста имеют право на социальную поддержку, включая медицинское обслуживание и доступ к квалифицированной медицинской помощи.</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Данной категории граждан предоставляются налоговые льготы и другие меры социальной поддержки.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81.</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работников в возрасте до восемнадцати лет.</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446. Работы, на которых запрещается применение труда лиц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Запрещаются переноска и передвижение работниками в возрасте до восемнадцати лет тяжестей, превышающих установленные для них предельные</w:t>
      </w:r>
      <w:r w:rsidRPr="0048045A">
        <w:rPr>
          <w:rStyle w:val="a5"/>
          <w:rFonts w:ascii="Times New Roman" w:hAnsi="Times New Roman"/>
          <w:color w:val="000000" w:themeColor="text1"/>
          <w:szCs w:val="28"/>
        </w:rPr>
        <w:t xml:space="preserve"> </w:t>
      </w:r>
      <w:r w:rsidRPr="0048045A">
        <w:rPr>
          <w:rStyle w:val="closed"/>
          <w:rFonts w:ascii="Times New Roman" w:hAnsi="Times New Roman"/>
          <w:color w:val="000000" w:themeColor="text1"/>
          <w:szCs w:val="28"/>
        </w:rPr>
        <w:t>нормы</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closed"/>
          <w:rFonts w:ascii="Times New Roman" w:hAnsi="Times New Roman"/>
          <w:color w:val="000000" w:themeColor="text1"/>
          <w:szCs w:val="28"/>
        </w:rPr>
        <w:t>Перечень</w:t>
      </w:r>
      <w:r w:rsidRPr="0048045A">
        <w:rPr>
          <w:rStyle w:val="a5"/>
          <w:rFonts w:ascii="Times New Roman" w:hAnsi="Times New Roman"/>
          <w:color w:val="000000" w:themeColor="text1"/>
          <w:szCs w:val="28"/>
        </w:rPr>
        <w:t> </w:t>
      </w:r>
      <w:r w:rsidRPr="0048045A">
        <w:rPr>
          <w:rFonts w:ascii="Times New Roman" w:hAnsi="Times New Roman"/>
          <w:color w:val="000000" w:themeColor="text1"/>
          <w:szCs w:val="28"/>
        </w:rPr>
        <w:t xml:space="preserve">работ, на которых запрещается применение труда работников в возрасте до восемнадцати лет, а также предельные нормы тяжестей </w:t>
      </w:r>
      <w:r w:rsidRPr="0048045A">
        <w:rPr>
          <w:rFonts w:ascii="Times New Roman" w:hAnsi="Times New Roman"/>
          <w:color w:val="000000" w:themeColor="text1"/>
          <w:szCs w:val="28"/>
        </w:rPr>
        <w:lastRenderedPageBreak/>
        <w:t>утверждаются в порядке, установленном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447. Медицинские осмотры лиц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в возрасте до восемнадцати лет принимаются на работу только после предварительного обязательного медицинского осмотра и в дальнейшем, до достижения возраста восемнадцати лет, ежегодно подлежат обязательному медицинскому осмотру.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Предусмотренные настоящей статьёй обязательные медицинские осмотры осуществляются за счёт средств работодателя.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448. Ежегодный основной оплачиваемый отпуск работникам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Ежегодный основной оплачиваемый отпуск работникам в возрасте до восемнадцати лет предоставляется продолжительностью 31 календарный день в удобное для них время.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449. Запрещение направления в служебные командировки, привлечения к сверхурочной работе, работе в ночное время, в выходные и нерабочие праздничные дни работников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Запрещаются направление в служебные командировки, привлечение к сверхурочной работе, работе в ночное время, в выходные и нерабочие праздничные дни работников в возрасте до восемнадцати лет (за исключением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w:t>
      </w:r>
      <w:r w:rsidRPr="0048045A">
        <w:rPr>
          <w:rStyle w:val="a5"/>
          <w:rFonts w:ascii="Times New Roman" w:hAnsi="Times New Roman"/>
          <w:color w:val="000000" w:themeColor="text1"/>
          <w:szCs w:val="28"/>
          <w:u w:val="none"/>
        </w:rPr>
        <w:t> </w:t>
      </w:r>
      <w:r w:rsidRPr="0048045A">
        <w:rPr>
          <w:rStyle w:val="closed"/>
          <w:rFonts w:ascii="Times New Roman" w:hAnsi="Times New Roman"/>
          <w:color w:val="000000" w:themeColor="text1"/>
          <w:szCs w:val="28"/>
        </w:rPr>
        <w:t>перечнями</w:t>
      </w:r>
      <w:r w:rsidRPr="0048045A">
        <w:rPr>
          <w:rStyle w:val="a5"/>
          <w:rFonts w:ascii="Times New Roman" w:hAnsi="Times New Roman"/>
          <w:color w:val="000000" w:themeColor="text1"/>
          <w:szCs w:val="28"/>
          <w:u w:val="none"/>
        </w:rPr>
        <w:t> </w:t>
      </w:r>
      <w:r w:rsidRPr="0048045A">
        <w:rPr>
          <w:rFonts w:ascii="Times New Roman" w:hAnsi="Times New Roman"/>
          <w:color w:val="000000" w:themeColor="text1"/>
          <w:szCs w:val="28"/>
        </w:rPr>
        <w:t>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lastRenderedPageBreak/>
        <w:t>Статья 450. Дополнительные гарантии работникам в возрасте до восемнадцати лет при расторжении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трудового договора с работниками в возрасте до восемнадцати лет по инициативе работодателя (за исключением случая ликвидации организации или прекращения деятельности индивидуальным предпринимателем) помимо соблюдения</w:t>
      </w:r>
      <w:r w:rsidRPr="0048045A">
        <w:rPr>
          <w:rStyle w:val="a5"/>
          <w:rFonts w:ascii="Times New Roman" w:hAnsi="Times New Roman"/>
          <w:color w:val="000000" w:themeColor="text1"/>
          <w:szCs w:val="28"/>
          <w:u w:val="none"/>
        </w:rPr>
        <w:t> </w:t>
      </w:r>
      <w:hyperlink r:id="rId76" w:history="1">
        <w:r w:rsidRPr="0048045A">
          <w:rPr>
            <w:rStyle w:val="closed"/>
            <w:rFonts w:ascii="Times New Roman" w:hAnsi="Times New Roman"/>
            <w:color w:val="000000" w:themeColor="text1"/>
            <w:szCs w:val="28"/>
          </w:rPr>
          <w:t>общего порядка</w:t>
        </w:r>
      </w:hyperlink>
      <w:r w:rsidRPr="0048045A">
        <w:rPr>
          <w:rStyle w:val="a5"/>
          <w:rFonts w:ascii="Times New Roman" w:hAnsi="Times New Roman"/>
          <w:color w:val="000000" w:themeColor="text1"/>
          <w:szCs w:val="28"/>
          <w:u w:val="none"/>
        </w:rPr>
        <w:t> </w:t>
      </w:r>
      <w:r w:rsidRPr="0048045A">
        <w:rPr>
          <w:rFonts w:ascii="Times New Roman" w:hAnsi="Times New Roman"/>
          <w:color w:val="000000" w:themeColor="text1"/>
          <w:szCs w:val="28"/>
        </w:rPr>
        <w:t>допускается только с согласия соответствующей государственной инспекции труда и комиссии по делам несовершеннолетних и защите их прав.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451. Нормы выработки для работников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работников в возрасте до восемнадцати лет нормы выработки устанавливаются исходя из общих норм выработки пропорционально установленной для этих работников сокращённой продолжительности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работников в возрасте до восемнадцати лет, поступающих на работу после получения общего образования или среднего профессионального образования, а также прошедших профессиональное обучение на производстве,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могут устанавливаться пониженные нормы выработки.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452. Оплата труда работников в возрасте до восемнадцати лет при сокращённой продолжительности ежедневной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повременной оплате труда заработная плата работникам в возрасте до восемнадцати лет выплачивается с учётом сокращённой продолжительности работы. Работодатель может за счёт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Труд работников в возрасте до восемнадцати лет, допущенных к сдельным работам, оплачивается по установленным сдельным расценкам. Работодатель может устанавливать им за счёт собственных средств доплату до тарифной ставки за время, на которое сокращается продолжительность их ежедневной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труда работников в возрасте до восемнадцати лет, обучающихся в организациях, осуществляющих образовательную деятельность, и работающих в свободное от учёбы время, производится пропорционально отработанному времени или в зависимости от выработки. Работодатель может устанавливать этим работникам доплаты к заработной плате за счёт собственных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 453. Особенности трудоустройства лиц в возрасте до восемнадцати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трудоустройства лиц в возрасте до восемнадцати лет определяются трудовым</w:t>
      </w:r>
      <w:r w:rsidRPr="0048045A">
        <w:rPr>
          <w:rStyle w:val="a5"/>
          <w:rFonts w:ascii="Times New Roman" w:hAnsi="Times New Roman"/>
          <w:color w:val="000000" w:themeColor="text1"/>
          <w:szCs w:val="28"/>
          <w:u w:val="none"/>
        </w:rPr>
        <w:t> </w:t>
      </w:r>
      <w:r w:rsidRPr="0048045A">
        <w:rPr>
          <w:rStyle w:val="closed"/>
          <w:rFonts w:ascii="Times New Roman" w:hAnsi="Times New Roman"/>
          <w:color w:val="000000" w:themeColor="text1"/>
          <w:szCs w:val="28"/>
        </w:rPr>
        <w:t>законодательством</w:t>
      </w:r>
      <w:r w:rsidRPr="0048045A">
        <w:rPr>
          <w:rFonts w:ascii="Times New Roman" w:hAnsi="Times New Roman"/>
          <w:color w:val="000000" w:themeColor="text1"/>
          <w:szCs w:val="28"/>
        </w:rPr>
        <w:t>, коллективным договором, соглашением.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82. Особенности регулирования труда работников – инвалидов и лиц с особыми потребностями.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 xml:space="preserve">Статья 454. Особенности регулирования труда работников – инвалидов и лиц с особыми потребностями </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Настоящим Кодексом регулируются трудовые отношения работников – инвалидов и лиц с особыми потребностями (далее - работники с особыми потребностями) и устанавливаются особенности и льготы, направленные на обеспечение равных возможностей и социальной защиты данной категории работников.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Cs/>
          <w:color w:val="000000" w:themeColor="text1"/>
          <w:szCs w:val="28"/>
        </w:rPr>
        <w:t>Работодатели обязаны создавать условия для трудоустройства и труда работников с особыми потребностями, с учётом их специфических потребностей.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455. Трудоустройство</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Работодатели обязаны предоставлять равные возможности для трудоустройства работников с особыми потребностями.</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Работодатели могут разрабатывать программы и мероприятия по адаптации рабочих мест и рабочей среды для работников с особыми потребностями.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456. Оплата труда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Работники с особыми потребностями имеют право на равную оплату труда за равную работу. Размер оплаты труда не может быть ниже установленного минимального уровня оплаты труда.</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Дополнительные выплаты могут предоставляться работодателями, учитывая стаж и опыт работы работников с особыми потребностями.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457. Условия труда для работников с особыми потребностями</w:t>
      </w:r>
      <w:r w:rsidRPr="0048045A">
        <w:rPr>
          <w:rFonts w:ascii="Times New Roman" w:hAnsi="Times New Roman"/>
          <w:bCs/>
          <w:color w:val="000000" w:themeColor="text1"/>
          <w:szCs w:val="28"/>
        </w:rPr>
        <w:t xml:space="preserve"> </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Работодатели обязаны обеспечить безопасные условия труда для работников с особыми потребностями, включая доступ к адаптированным рабочим местам и техническим средствам.</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Работодатели должны учитывать индивидуальные особенности и потребности работников с особыми потребностями при организации рабочего процесса и условий труда.</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458. Социальная поддержка работников с особыми потребностями</w:t>
      </w:r>
      <w:r w:rsidRPr="0048045A">
        <w:rPr>
          <w:rFonts w:ascii="Times New Roman" w:hAnsi="Times New Roman"/>
          <w:color w:val="000000" w:themeColor="text1"/>
          <w:szCs w:val="28"/>
        </w:rPr>
        <w:t xml:space="preserve"> </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Работники с особыми потребностями имеют право на социальную поддержку, включая медицинское обслуживание и доступ к реабилитационным услугам.</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Данной категории работников предоставляются налоговые льготы и другие меры социальной поддержки.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459. Трудоустройство инвалидов</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Работодатели обязаны обеспечивать трудоустройство инвалидов в соответствии с квотами, установленными законодательством Российской Федерации.</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Работодатели могут разрабатывать программы по адаптации рабочих мест для инвалидов и предоставлять им дополнительную поддержку.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460. Порядок сопровождения труда инвалидов I и II групп</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обеспечивать сопровождение труда инвалидов I и II групп в соответствии с принципами равных возможностей и недискриминации.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Сопровождение труда инвалидов I и II групп включает в себя следующие мероприятия: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организацию доступа к рабочему месту, а также к общим и служебным помещениям, с учётом особенностей инвалида и обеспечение безбарьерной среды;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предоставление адаптированных рабочих мест, технических средств и инструментов, необходимых для выполнения инвалидом I и II групп задач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обучение и подготовку инвалидов I и II групп для выполнения конкретных рабочих задач, а также обеспечение доступа к профессиональной реабилитации и переподготовке;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содействие в адаптации к трудовой деятельности и создание условий для социальной интеграции инвалидов I и II групп в коллективе.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сотрудничать с органами социальной защиты населения и другими компетентными организациями для обеспечения необходимой поддержки инвалидам I и II группам в процессе трудовой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сопровождения труда инвалидов I и II групп, а также механизмы его реализации могут быть уточнены нормативными актами, принятыми в соответствии с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сопровождения труда инвалидов I и II групп призван обеспечить им равные возможности и создать условия для их успешной трудовой деятельности.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Глава 83. Особенности регулирования труда работников, являющихся иностранными гражданами или лицами без гражданства.</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461. Общие положения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трудовые отношения между работником, являющимся иностранным гражданином или лицом без гражданства, и работодателем распространяются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отношения с работниками, являющимися иностранными гражданами или лицами без гражданства, регулируются иностранным правом.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работников, являющихся иностранными гражданами или лицами без гражданства, если в соответствии со</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статьёй 344</w:t>
      </w:r>
      <w:r w:rsidRPr="0048045A">
        <w:rPr>
          <w:rStyle w:val="a5"/>
          <w:rFonts w:ascii="Times New Roman" w:hAnsi="Times New Roman"/>
          <w:color w:val="000000" w:themeColor="text1"/>
          <w:szCs w:val="28"/>
          <w:u w:val="none"/>
        </w:rPr>
        <w:t xml:space="preserve"> </w:t>
      </w:r>
      <w:r w:rsidRPr="0048045A">
        <w:rPr>
          <w:rFonts w:ascii="Times New Roman" w:hAnsi="Times New Roman"/>
          <w:color w:val="000000" w:themeColor="text1"/>
          <w:szCs w:val="28"/>
        </w:rPr>
        <w:t>настоящего Кодекса такие особенности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восемнадцати лет.</w:t>
      </w:r>
    </w:p>
    <w:p w:rsidR="002C17DD" w:rsidRPr="0048045A" w:rsidRDefault="00F6072B" w:rsidP="004C27F6">
      <w:pPr>
        <w:spacing w:line="360" w:lineRule="auto"/>
        <w:ind w:firstLine="709"/>
        <w:rPr>
          <w:rStyle w:val="a5"/>
          <w:rFonts w:ascii="Times New Roman" w:hAnsi="Times New Roman"/>
          <w:color w:val="000000" w:themeColor="text1"/>
          <w:szCs w:val="28"/>
          <w:u w:val="none"/>
        </w:rPr>
      </w:pPr>
      <w:r w:rsidRPr="0048045A">
        <w:rPr>
          <w:rFonts w:ascii="Times New Roman" w:hAnsi="Times New Roman"/>
          <w:color w:val="000000" w:themeColor="text1"/>
          <w:szCs w:val="28"/>
        </w:rPr>
        <w:t>Трудовой договор между иностранным гражданином или лицом без гражданства и работодателем не может быть заключён, если в соответствии с федеральными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законами или международными договорами Российской Федерации работодатель не вправе привлекать к трудовой деятельности работников, являющихся иностранными гражданами или лицами без гражданства.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"https://online3.consultant.ru/cgi/online.cgi?req=query&amp;mode=backrefs&amp;rnd=ELnXw&amp;REFBASE=LAW&amp;REFDOC=433304&amp;REFDST=2062&amp;REFTYPE=CDLT_CHILDLESS_CONTENTS_ITEM_MAIN_BACKREFS_P&amp;ts=2667169935021327935"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Между работником, являющимся иностранным гражданином или лицом без гражданства, и работодателем заключается трудовой договор на неопределённый срок, а в случаях, предусмотренных</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статьёй 100</w:t>
      </w:r>
      <w:r w:rsidRPr="0048045A">
        <w:rPr>
          <w:rStyle w:val="apple-converted-space"/>
          <w:rFonts w:ascii="Times New Roman" w:hAnsi="Times New Roman"/>
          <w:color w:val="000000" w:themeColor="text1"/>
          <w:szCs w:val="28"/>
        </w:rPr>
        <w:t xml:space="preserve"> настоящего</w:t>
      </w:r>
      <w:r w:rsidRPr="0048045A">
        <w:rPr>
          <w:rFonts w:ascii="Times New Roman" w:hAnsi="Times New Roman"/>
          <w:color w:val="000000" w:themeColor="text1"/>
          <w:szCs w:val="28"/>
        </w:rPr>
        <w:t xml:space="preserve"> Кодекса, - срочный трудовой договор.</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lastRenderedPageBreak/>
        <w:t>Статья 462. Особенности заключения трудового договора с работником, являющимся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Наряду со сведениями, предусмотренными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первой статьи 98</w:t>
      </w:r>
      <w:r w:rsidRPr="0048045A">
        <w:rPr>
          <w:rStyle w:val="apple-converted-space"/>
          <w:rFonts w:ascii="Times New Roman" w:hAnsi="Times New Roman"/>
          <w:color w:val="000000" w:themeColor="text1"/>
          <w:szCs w:val="28"/>
        </w:rPr>
        <w:t xml:space="preserve"> настоящего</w:t>
      </w:r>
      <w:r w:rsidRPr="0048045A">
        <w:rPr>
          <w:rFonts w:ascii="Times New Roman" w:hAnsi="Times New Roman"/>
          <w:color w:val="000000" w:themeColor="text1"/>
          <w:szCs w:val="28"/>
        </w:rPr>
        <w:t xml:space="preserve"> Кодекса, в трудовом договоре с работником, являющимся иностранным гражданином или лицом без гражданства, указываются сведения 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разрешении на работу или патенте, выданных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законодательством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о правовом положении иностранных граждан в Российской Федерации (далее - разрешение на работу или патент), за исключением случаев, установленных федеральными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или международными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договорами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разрешении на временное проживание, разрешении на временное проживание в целях получения образования, выданных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законодательством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о правовом положении иностранных граждан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виде на жительство, выданном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законодательством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о правовом положении иностранных граждан в Российской Федерации (далее - 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условиями, предусмотренными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второй статьи 98</w:t>
      </w:r>
      <w:r w:rsidRPr="0048045A">
        <w:rPr>
          <w:rStyle w:val="apple-converted-space"/>
          <w:rFonts w:ascii="Times New Roman" w:hAnsi="Times New Roman"/>
          <w:color w:val="000000" w:themeColor="text1"/>
          <w:szCs w:val="28"/>
        </w:rPr>
        <w:t xml:space="preserve">  </w:t>
      </w:r>
      <w:r w:rsidRPr="0048045A">
        <w:rPr>
          <w:rFonts w:ascii="Times New Roman" w:hAnsi="Times New Roman"/>
          <w:color w:val="000000" w:themeColor="text1"/>
          <w:szCs w:val="28"/>
        </w:rPr>
        <w:t xml:space="preserve">настоящего Кодекса, обязательным для включения в трудовой договор с </w:t>
      </w:r>
      <w:r w:rsidRPr="0048045A">
        <w:rPr>
          <w:rFonts w:ascii="Times New Roman" w:hAnsi="Times New Roman"/>
          <w:color w:val="000000" w:themeColor="text1"/>
          <w:szCs w:val="28"/>
        </w:rPr>
        <w:lastRenderedPageBreak/>
        <w:t>работником, являющимся в соответствии с законодательством о правовом положении иностранных граждан в Российской Федерации высококвалифицированным специалистом, временно пребывающим на территории Российской Федерации (далее - высококвалифицированный специалист), за исключением случаев, установленных федеральными законами или международными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договорами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Российской Федерации, является условие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заключённого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высококвалифицированным специалистом, должен обеспечивать оказание такому работнику первичной медико-санитарной помощи и специализированной медицинской помощи в неотложной форме.</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463. Документы, предъявляемые иностранным гражданином или лицом без гражданства при приёме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документами, предусмотренными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статьёй 109</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 при заключении трудового договора поступающие на работу иностранный гражданин или лицо без гражданства предъявляют работодателю: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договор (полис)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высококвалифицированным специалистом,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w:t>
      </w:r>
      <w:r w:rsidRPr="0048045A">
        <w:rPr>
          <w:rFonts w:ascii="Times New Roman" w:hAnsi="Times New Roman"/>
          <w:color w:val="000000" w:themeColor="text1"/>
          <w:szCs w:val="28"/>
        </w:rPr>
        <w:lastRenderedPageBreak/>
        <w:t>в Российской Федерации высококвалифицированным специалистом.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высококвалифицированным специалистом, должен обеспечивать оказание такому работнику первичной медико-санитарной помощи и специализированной медицинской помощи в неотложной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разрешение на работу или патент, за исключением случаев, установленных федеральными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разрешение на временное проживание, разрешение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Разрешение на 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настоящим Кодексом трудовой договор необходим для получения разрешения на работу. В этом случае трудовой договор вступает в силу не ранее дня получения иностранным гражданином или лицом без гражданства разрешения </w:t>
      </w:r>
      <w:r w:rsidRPr="0048045A">
        <w:rPr>
          <w:rFonts w:ascii="Times New Roman" w:hAnsi="Times New Roman"/>
          <w:color w:val="000000" w:themeColor="text1"/>
          <w:szCs w:val="28"/>
        </w:rPr>
        <w:lastRenderedPageBreak/>
        <w:t>на работу, а сведения о разрешении на работу вносятся в трудовой договор в порядке, установленном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третьей статьи 98</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поступающие на работу иностранный гражданин или лицо без гражданства не предъявляют работодателю документы воинского учёта,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464. Особенности временного перевода работника, являющегося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случаях, предусмотренных </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частями второй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третьей статьи 125</w:t>
      </w:r>
      <w:r w:rsidRPr="0048045A">
        <w:rPr>
          <w:rStyle w:val="apple-converted-space"/>
          <w:rFonts w:ascii="Times New Roman" w:hAnsi="Times New Roman"/>
          <w:color w:val="000000" w:themeColor="text1"/>
          <w:szCs w:val="28"/>
        </w:rPr>
        <w:t xml:space="preserve">  </w:t>
      </w:r>
      <w:r w:rsidRPr="0048045A">
        <w:rPr>
          <w:rFonts w:ascii="Times New Roman" w:hAnsi="Times New Roman"/>
          <w:color w:val="000000" w:themeColor="text1"/>
          <w:szCs w:val="28"/>
        </w:rPr>
        <w:t>настоящего Кодекса, временный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учёта профессии (специальности, должности, вида трудовой деятельности),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календарного года.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по окончании срока временного перевода, указанного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части первой</w:t>
      </w:r>
      <w:r w:rsidRPr="0048045A">
        <w:rPr>
          <w:rStyle w:val="a5"/>
          <w:rFonts w:ascii="Times New Roman" w:hAnsi="Times New Roman"/>
          <w:color w:val="000000" w:themeColor="text1"/>
          <w:szCs w:val="28"/>
          <w:u w:val="none"/>
        </w:rPr>
        <w:t xml:space="preserve"> </w:t>
      </w:r>
      <w:r w:rsidRPr="0048045A">
        <w:rPr>
          <w:rFonts w:ascii="Times New Roman" w:hAnsi="Times New Roman"/>
          <w:color w:val="000000" w:themeColor="text1"/>
          <w:szCs w:val="28"/>
        </w:rPr>
        <w:t>настоящей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пунктом 10 части первой статьи 465</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указанными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части второй статьи 125</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 xml:space="preserve">настоящего Кодекса, и временный перевод его на срок до одного месяца на не обусловленную трудовым договором работу у того же работодателя невозможен в связи с возникновением необходимости в этом временном переводе повторно в течение одного календарного года, трудовой </w:t>
      </w:r>
      <w:r w:rsidRPr="0048045A">
        <w:rPr>
          <w:rFonts w:ascii="Times New Roman" w:hAnsi="Times New Roman"/>
          <w:color w:val="000000" w:themeColor="text1"/>
          <w:szCs w:val="28"/>
        </w:rPr>
        <w:lastRenderedPageBreak/>
        <w:t>договор с таким работником прекращается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пунктом 11 части первой статьи 465</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465. Особенности отстранения от работы работника, являющегося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со случаями, указанными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статье 129</w:t>
      </w:r>
      <w:r w:rsidRPr="0048045A">
        <w:rPr>
          <w:rStyle w:val="apple-converted-space"/>
          <w:rFonts w:ascii="Times New Roman" w:hAnsi="Times New Roman"/>
          <w:color w:val="000000" w:themeColor="text1"/>
          <w:szCs w:val="28"/>
        </w:rPr>
        <w:t xml:space="preserve"> </w:t>
      </w:r>
      <w:r w:rsidRPr="0048045A">
        <w:rPr>
          <w:rFonts w:ascii="Times New Roman" w:hAnsi="Times New Roman"/>
          <w:color w:val="000000" w:themeColor="text1"/>
          <w:szCs w:val="28"/>
        </w:rPr>
        <w:t>настоящего Кодекса, работодатель обязан отстранить от работы (не допускать к работе) работника, являющегося иностранным гражданином или лицом без гражданства, в случае: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приостановления действия, окончания срока действия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окончания срока действия разрешения на работу или патента, за исключением случаев, установленных федеральными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окончания срока действия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окончания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окончания срока действия на территории Российской Федерации договора (полиса) добровольного медицинского страхования либо прекращения действия заключённого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высококвалифицированного специалиста.</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466. Особенности прекращения трудового договора с работником, являющимся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основаниями, предусмотренными настоящим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Кодексом,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основанием прекращения трудового договора с работником, являющимся иностранным гражданином или лицом без гражданства, является: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приостановление действия, окончание срока действия, аннулирование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аннулирование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3) аннулирование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w:t>
      </w:r>
      <w:r w:rsidRPr="0048045A">
        <w:rPr>
          <w:rFonts w:ascii="Times New Roman" w:hAnsi="Times New Roman"/>
          <w:color w:val="000000" w:themeColor="text1"/>
          <w:szCs w:val="28"/>
        </w:rPr>
        <w:lastRenderedPageBreak/>
        <w:t>договорами Российской Федерации, - в отношении временно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4) аннулирование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6) окончание срока действия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7) окончание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заключённого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w:t>
      </w:r>
      <w:r w:rsidRPr="0048045A">
        <w:rPr>
          <w:rFonts w:ascii="Times New Roman" w:hAnsi="Times New Roman"/>
          <w:color w:val="000000" w:themeColor="text1"/>
          <w:szCs w:val="28"/>
        </w:rPr>
        <w:lastRenderedPageBreak/>
        <w:t>исключением случаев, установленных федеральными законами или международными договорами Российской Федерации, - в отношении высококвалифицированного специалиста;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9) приведение численности работников, являющихся иностранными гражданами и лицами без гражданства, в соответствие с установленными федеральными законами, указами Президента Российской Федерации,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постановлениями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Правительства Российской Федерации ограничениями на осуществление трудовой деятельности иностранными гражданами и лицами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10) невозможность предоставления работнику прежней работы по окончании срока временного перевода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второй статьи 463</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11) невозможность временного перевода работника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третьей статьи 463</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подлежит прекращению по основаниям, предусмотренным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пунктами 5</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8 части первой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настоящей статьи, по истечении одного месяца со дня наступления соответствующих обстоятельств.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основанию, предусмотренному</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пунктом 9 части первой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настоящей статьи, трудовой договор прекращается не позднее окончания срока, установленного соответствующими федеральными законами, указами Президента Российской Федерации, постановлениями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прекращении трудового договора по основаниям, предусмотренным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пунктами 10 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11 части первой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настоящей статьи, работник, являющийся иностранным гражданином или лицом без гражданства, должен быть предупрежден в письменной форме работодателем не менее чем за три календарных дня до увольнения.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467. Особенности выплаты выходного пособия работнику, являющемуся иностранным гражданином или лицом без гражданства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Наряду со случаями, предусмотренными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седьмой статьи 271</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 выходное пособие в размере двухнедельного среднего заработка выплачивается работнику, являющемуся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84. Особенности регулирования труда осуждённых и лиц, освобождённых из мест лишения свободы.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468. Труд осуждённых и лиц, освобождённых из мест лишения свободы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 осуждённых и лиц, освобождённых из мест лишения свободы, регулируется настоящей главой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Государство обеспечивает осуждённым и освобождённым соответствующие условия для труда, с учётом их возможностей 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Осуждённые, находящиеся в учреждениях исполнения наказания, должны быть заняты на трудовых работах, обеспечивающих их социальную реабилитацию и подготовку к возвращению в общество.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 осуждённых должен соответствовать их физическим и психологическим способностям. Запрещается использование принудительного труда и труда, связанного с унижением человеческого достоинства.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Осуждённые имеют право на заработок, соответствующий их квалификации и нормам оплаты труда, установленным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 осуждённых может быть оценён и признан равноценным труду вне мест лишения свободы.</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469. Труд лиц, освобождённых из мест лишения свободы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Лица, освобождённые из мест лишения свободы, имеют право на поддержку и содействие в трудоустройстве после освобождения.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Государство предоставляет программы профессиональной реабилитации и подготовки к трудоустройству для освобождённых лиц.</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Работодатели обязаны соблюдать принцип равенства и недискриминации при приёме на работу освобождённых лиц.</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Освобождённые лица имеют право на социальную поддержку, включая льготы при поиске и собеседовании на работу.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Запрещается использование уголовного прошлого как основания для отказа в приёме на работу.</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85. Особенности регулирования труда работников, работающих у работодателей - физических лиц.</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470. Заключение трудового договора с работодателем - физическим лицом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работодателем - физическим лицом</w:t>
      </w:r>
      <w:r w:rsidRPr="0048045A">
        <w:rPr>
          <w:rStyle w:val="apple-converted-space"/>
          <w:rFonts w:ascii="Times New Roman" w:hAnsi="Times New Roman"/>
          <w:color w:val="000000" w:themeColor="text1"/>
          <w:szCs w:val="28"/>
        </w:rPr>
        <w:t xml:space="preserve"> работник</w:t>
      </w:r>
      <w:r w:rsidRPr="0048045A">
        <w:rPr>
          <w:rFonts w:ascii="Times New Roman" w:hAnsi="Times New Roman"/>
          <w:color w:val="000000" w:themeColor="text1"/>
          <w:szCs w:val="28"/>
        </w:rPr>
        <w:t xml:space="preserve"> обязуется выполнять не запрещённую настоящим Кодексом или иным федеральным законом работу, определённую этим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письменный трудовой договор в обязательном порядке включаются все</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условия, существенные для работника и для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 физическое лицо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оформить трудовой договор с работником в письменной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уплачивать страховые взносы и другие обязательные платежи в порядке и размерах, которые определяются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представлять в соответствующий территориальный орган Фонда пенсионного и социального страхования Российской Федерации сведения, необходимые для регистрации в системе индивидуального (персонифицированного) учёта лиц, поступающих на работу впервые, на которых не был открыт индивидуальный лицевой счёт.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 физическое лицо, не являющийся индивидуальным предпринимателем, также обязан в уведомительном порядке зарегистрировать </w:t>
      </w:r>
      <w:r w:rsidRPr="0048045A">
        <w:rPr>
          <w:rFonts w:ascii="Times New Roman" w:hAnsi="Times New Roman"/>
          <w:color w:val="000000" w:themeColor="text1"/>
          <w:szCs w:val="28"/>
        </w:rPr>
        <w:lastRenderedPageBreak/>
        <w:t>трудовой договор с работником в органе местного самоуправления по месту своего жительства (в соответствии с регистрацией).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471. Срок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соглашению сторон трудовой договор между работником и работодателем - физическим лицом, не являющимся индивидуальным предпринимателем, может заключаться как на неопределённый, так и на определённый срок.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472. Режимы труда и отдыха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Режим работы, порядок предоставления выходных дней и ежегодных оплачиваемых отпусков определяются по соглашению между работником и работодателем - физическим лицом. При этом продолжительность рабочей недели не может быть больше, а продолжительность ежегодного оплачиваемого отпуска меньше, чем установленные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473. Изменение определённых сторонами условий трудового договора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 изменении определённых сторонами условий трудового договора работодатель - физическое лицо в письменной форме предупреждает работника не менее чем за 14 календарных дней. При этом работодатель - физическое лицо, являющийся индивидуальным предпринимателем, имеет право изменять определённые сторонами условия трудового договора только в случае, когда эти условия не могут быть сохранены по причинам, связанным с изменением организационных или технологических условий труда (часть первая статьи 127</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474. Прекращение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оснований, предусмотренных настоящим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Кодексом, трудовой договор с работником, работающим у работодателя - физического лица, может быть прекращён по основаниям, предусмотренным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Работодатель - физическое лицо, не являющийся индивидуальным предпринимателем, при прекращении трудового договора с работником обязан в уведомительном порядке зарегистрировать факт прекращения указанного договора в органе местного самоуправления, в котором был зарегистрирован этот трудовой договор.</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третьей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настоящей статьи, работник имеет право в течение одного месяца обратиться в орган местного самоуправления, в котором был зарегистрирован трудовой договор, для регистрации факта прекращения этого трудового договора.</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475. Разрешение индивидуальных трудовых споров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Индивидуальные трудовые споры, не урегулированные работником и работодателем - физическим лицом, не являющимся индивидуальным предпринимателем, самостоятельно, рассматриваются</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в суде.</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476. Документы, подтверждающие период работы у работодателей - физических лиц</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 физическое лицо, являющийся индивидуальным предпринимателем, обязан вести трудовые книжки на каждого работника в порядке, установленном настоящим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Кодексом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 иными нормативными правовыми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актами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Российской Федерации (за исключением случаев, если в соответствии с настоящим Кодексом, иным федеральным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трудовая книжка на работника не ведётся).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w:t>
      </w:r>
      <w:r w:rsidRPr="0048045A">
        <w:rPr>
          <w:rFonts w:ascii="Times New Roman" w:hAnsi="Times New Roman"/>
          <w:color w:val="000000" w:themeColor="text1"/>
          <w:szCs w:val="28"/>
        </w:rPr>
        <w:lastRenderedPageBreak/>
        <w:t>работу впервые. Документом, подтверждающим период работы у такого работодателя, является трудовой договор, заключенный в письменной форме.</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86. Особенности регулирования труда лиц, работающих у работодателей - субъектов малого предпринимательства, которые отнесены к микропредприятиям, и у работодателей - некоммерческих организаций.</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477. Общие положения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 работодателей - субъектов малого предпринимательства (включая работодателей - индивидуальных предпринимателей), которые в соответствии с федеральным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законом отнесены к микропредприятиям (далее - работодатели - субъекты малого предпринимательства, которые отнесены к микропредприятиям), и у работодателей - некоммерческих организаций регулирование трудовых отношений и иных непосредственно связанных с ними отношений осуществляется с учётом особенностей, установленных настоящей главой.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настоящей главы под работодателями - некоммерческими организациями понимаются некоммерческие организации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религиозных организаций), среднесписочная численность работников и величина дохода которых за предшествующий календарный год не превышают соответствующих</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предельных значений, которые устанавливаются Правительством Российской Федерации в целях распространения на такие некоммерческие организации установленных настоящей главой особенностей регулирования трудовых отношений и иных непосредственно связанных с ними отношений.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если работодатель перестал быть субъектом малого предпринимательства, который отнесён к микропредприятиям, и в сведения о нем в едином реестре субъектов малого и среднего предпринимательства </w:t>
      </w:r>
      <w:r w:rsidRPr="0048045A">
        <w:rPr>
          <w:rFonts w:ascii="Times New Roman" w:hAnsi="Times New Roman"/>
          <w:color w:val="000000" w:themeColor="text1"/>
          <w:szCs w:val="28"/>
        </w:rPr>
        <w:lastRenderedPageBreak/>
        <w:t>внесены соответствующие изменения, не позднее четырёх месяцев с даты внесения соответствующих изменений в единый реестр субъектов малого и среднего предпринимательства регулирование трудовых отношений и иных непосредственно связанных с ними отношений у данного работодателя должно осуществляться в соответствии с трудовым законодательством и иными нормативными правовыми актами, содержащими нормы трудового права, без учёта особенностей, установленных настоящей главой.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работодатель - некоммерческая организация перестал соответствовать требованиям, установленным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второй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настоящей статьи, не позднее четырёх месяцев с даты размещения информации о соответствующих изменениях в информационно-телекоммуникационной сети "Интернет" в соответствии с законодательством Российской Федерации о налогах и сборах (в форме открытых данных на официальном сайте федерального органа исполнительной власти, уполномоченного по контролю и надзору в области налогов и сборов) регулирование трудовых отношений и иных непосредственно связанных с ними отношений у данного работодателя - некоммерческой организации должно осуществляться в соответствии с трудовым законодательством и иными нормативными правовыми актами, содержащими нормы трудового права, без учёта особенностей, установленных настоящей главой.</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478. Регулирование трудовых отношений и иных непосредственно связанных с ними отношений у работодателя - субъекта малого предпринимательства, который отнесён к микропредприятиям, и у работодателя - некоммерческой организации локальными нормативными актами, содержащими нормы трудового права, и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Работодатель - субъект малого предпринимательства, который отнесён к микропредприятиям, и работодатель - некоммерческая организация вправе отказаться полностью или частично от принятия локальных нормативных актов, содержащих нормы трудового права (правил внутреннего трудового </w:t>
      </w:r>
      <w:r w:rsidRPr="0048045A">
        <w:rPr>
          <w:rFonts w:ascii="Times New Roman" w:hAnsi="Times New Roman"/>
          <w:color w:val="000000" w:themeColor="text1"/>
          <w:szCs w:val="28"/>
        </w:rPr>
        <w:lastRenderedPageBreak/>
        <w:t>распорядка, положения об оплате труда, положения о премировании, графика сменности и других актов), за исключением локального нормативного акта о временном переводе работников на дистанционную работу, принимаемого работодателем в соответствии со</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статьёй 395</w:t>
      </w:r>
      <w:r w:rsidRPr="0048045A">
        <w:rPr>
          <w:rStyle w:val="a5"/>
          <w:rFonts w:ascii="Times New Roman" w:hAnsi="Times New Roman"/>
          <w:color w:val="000000" w:themeColor="text1"/>
          <w:szCs w:val="28"/>
          <w:u w:val="none"/>
        </w:rPr>
        <w:t xml:space="preserve"> </w:t>
      </w:r>
      <w:r w:rsidRPr="0048045A">
        <w:rPr>
          <w:rFonts w:ascii="Times New Roman" w:hAnsi="Times New Roman"/>
          <w:color w:val="000000" w:themeColor="text1"/>
          <w:szCs w:val="28"/>
        </w:rPr>
        <w:t>настоящего Кодекса. При этом для регулирования трудовых отношений и иных непосредственно связанных с ними отношений работодатель - субъект малого предпринимательства, который отнесён к микропредприятиям, и работодатель - некоммерческая организация должны включить в трудовые договоры с работниками условия, регулирующие вопросы, которые в соответствии с трудовым законодательством и иными нормативными правовыми актами, содержащими нормы трудового права, должны регулироваться локальными нормативными актами. Указанные трудовые договоры заключаются на основе</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типовой формы</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трудового договора, утверждаемой Правительством Российской Федерации с учётом мнения Российской трёхсторонней комиссии по регулированию социально-трудовых отношений.</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b/>
          <w:color w:val="000000" w:themeColor="text1"/>
          <w:szCs w:val="28"/>
        </w:rPr>
        <w:t>Глава 87. Особенности регулирования труда работников религиозных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479. Стороны трудового договора в религиозной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Работодателем является религиозная организация, зарегистрированная в порядке, установленном федеральным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законом, и заключившая трудовой договор с работником в письменной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Работником является лицо, достигшее возраста восемнадцати лет, заключившее трудовой договор с религиозной организацией, лично выполняющее определённую работу и подчиняющееся внутренним установлениям религиозной организации.</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480. Внутренние установления религиозной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 xml:space="preserve">Права и обязанности сторон трудового договора определяются в трудовом договоре с учётом особенностей, установленных внутренними установлениями религиозной организации, которые не должны </w:t>
      </w:r>
      <w:r w:rsidRPr="0048045A">
        <w:rPr>
          <w:rFonts w:ascii="Times New Roman" w:hAnsi="Times New Roman"/>
          <w:color w:val="000000" w:themeColor="text1"/>
          <w:szCs w:val="28"/>
        </w:rPr>
        <w:lastRenderedPageBreak/>
        <w:t>противоречить</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Конституции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Российской Федерации, настоящему Кодексу и иным федеральным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законам.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Style w:val="hl"/>
          <w:rFonts w:ascii="Times New Roman" w:hAnsi="Times New Roman"/>
          <w:b/>
          <w:bCs/>
          <w:color w:val="000000" w:themeColor="text1"/>
          <w:szCs w:val="28"/>
        </w:rPr>
        <w:t>Статья 481. Особенности заключения трудового договора с религиозной организацией и его изменения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Трудовой договор между работником и религиозной организацией может заключаться на определённый срок без учёта ограничения численности работников организации, установленного</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абзацем двенадцатым части второй статьи 100</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заключении трудового договора работник обязуется выполнять любую не запрещённую настоящим Кодексом или иным федеральным законом работу, определённую этим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трудовой договор в соответствии с настоящим Кодексом и внутренними установлениями религиозной организации включаются условия, существенные для работника и для религиозной организации как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необходимости изменения определённых сторонами условий трудового договора религиозная организация обязана предупредить об этом работника в письменной форме не менее чем за семь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482. Режим рабочего времени лиц, работающих в религиозных организациях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Режим рабочего времени лиц, работающих в религиозных организациях, определяется с учётом установленной настоящим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Кодексом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нормальной продолжительности рабочего времени исходя из режима осуществления обрядов или иной деятельности религиозной организации, определённой её внутренними установлениями.</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483. Особенности распространения регионального соглашения о минимальной заработной плате на работодателя - религиозную организацию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представлении в соответствии с</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частью восьмой статьи 207</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 xml:space="preserve">настоящего Кодекса в уполномоченный орган исполнительной власти </w:t>
      </w:r>
      <w:r w:rsidRPr="0048045A">
        <w:rPr>
          <w:rFonts w:ascii="Times New Roman" w:hAnsi="Times New Roman"/>
          <w:color w:val="000000" w:themeColor="text1"/>
          <w:szCs w:val="28"/>
        </w:rPr>
        <w:lastRenderedPageBreak/>
        <w:t>субъекта Российской Федерации мотивированного письменного отказа присоединиться к региональному соглашению о минимальной заработной плате работодатель - религиозная организация вправе не прикладывать к указанному отказу протокол консультаций с выборным органом первичной профсоюзной организации, объединяющей работников данной религиозной организации, и предложения по срокам повышения минимальной заработной платы работников до размера, предусмотренного указанным соглашением.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 имени работодателей - религиозных организаций, осуществляющих деятельность на территории соответствующего субъекта Российской Федерации и входящих в структуру централизованной религиозной организации, указанный отказ может быть направлен соответствующей централизованной религиозной организацией.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отказа работодателя - религиозной организации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данной религиозной организации и (или) представителей централизованной религиозной организации, в структуру которой входит данная религиозная организация, для проведения консультаций.</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484. Материальная ответственность работников религиозных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работником религиозной организации может быть заключён договор о полной материальной ответственности в соответствии с перечнем, определенным внутренними установлениями религиозной организации.</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485. Прекращение трудового договора с работником религиозной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Помимо оснований, предусмотренных настоящим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Кодексом, трудовой договор с работником религиозной организации может быть прекращён по основаниям, предусмотренным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Сроки предупреждения работника религиозной организации об увольнении по основаниям, предусмотренным трудовым договором, а также порядок и условия предоставления указанным работникам гарантий и компенсаций, связанных с таким увольнением, определяются трудовым договором.</w:t>
      </w:r>
    </w:p>
    <w:p w:rsidR="002C17DD" w:rsidRPr="0048045A" w:rsidRDefault="00F6072B" w:rsidP="004C27F6">
      <w:pPr>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486. Рассмотрение индивидуальных трудовых споров работников религиозных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Индивидуальные трудовые споры, не урегулированные самостоятельно работником и религиозной организацией как работодателем, рассматриваются</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в суде.</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88.</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Особенности регулирования труда работников, занятых на работах с вредными или опасными условиями труда, в том числе на подземных работах.</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487. Общие положения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Работами с вредными условиями труда считаются те, которые связаны с воздействием производственных факторов на работника, приводящим к его заболеванию или ухудшению здоровья.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Работами с опасными условиями труда считаются те, которые связаны с повышенным риском производственного травматизма для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 занятыми на подземных работах работниками в настоящей главе понимаются работники, непосредственно осуществляющие добычу полезных ископаемых подземным способом, работники, занятые на работах по строительству, эксплуатации подземных сооружений, на аварийно-спасательных работах в указанных сооружениях (кроме подземных сооружений, строительство которых осуществляется открытым способом), за исключением работников, занятых на работах по эксплуатации метрополитена.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занятые на работах с вредными или опасными условиями труда, </w:t>
      </w:r>
      <w:r w:rsidRPr="0048045A">
        <w:rPr>
          <w:rFonts w:ascii="Times New Roman" w:hAnsi="Times New Roman"/>
          <w:bCs/>
          <w:color w:val="000000" w:themeColor="text1"/>
          <w:szCs w:val="28"/>
        </w:rPr>
        <w:t>в том числе на подземных работах,</w:t>
      </w:r>
      <w:r w:rsidRPr="0048045A">
        <w:rPr>
          <w:rFonts w:ascii="Times New Roman" w:hAnsi="Times New Roman"/>
          <w:color w:val="000000" w:themeColor="text1"/>
          <w:szCs w:val="28"/>
        </w:rPr>
        <w:t xml:space="preserve"> должны проходить предварительные </w:t>
      </w:r>
      <w:r w:rsidRPr="0048045A">
        <w:rPr>
          <w:rFonts w:ascii="Times New Roman" w:hAnsi="Times New Roman"/>
          <w:color w:val="000000" w:themeColor="text1"/>
          <w:szCs w:val="28"/>
        </w:rPr>
        <w:lastRenderedPageBreak/>
        <w:t>и периодические медицинские осмотры в порядке, установленном федеральными законами или иными нормативными правовыми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Для работников, занятых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устанавливается сокращённая продолжительность рабочего времени, а также предоставление дополнительных отпусков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488. Охрана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проводить систематические инструктажи для работников, включая обучение по безопасным методам и приёмам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предоставлять средства индивидуальной защиты, необходимые для выполнения работы в условиях, отличающихся от обычных;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осуществлять регулярную проверку и техническое обслуживание оборудования с целью обеспечения безопасности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Работодатели несут ответственность за ненадлежащее выполнение требований по обеспечению безопасных условий труда для работников, занятых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в соответствии с законодательством о труде.</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489. Медицинские осмотры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занятые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подлежат обязательным периодическим медицинским осмотрам.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предоставлять информацию о результатах медицинских осмотров и, при необходимости, рекомендациях по сохранению здоровья работника.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490. Гарантии и компенсации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занятым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 xml:space="preserve">предоставляются дополнительные </w:t>
      </w:r>
      <w:r w:rsidRPr="0048045A">
        <w:rPr>
          <w:rFonts w:ascii="Times New Roman" w:hAnsi="Times New Roman"/>
          <w:color w:val="000000" w:themeColor="text1"/>
          <w:szCs w:val="28"/>
        </w:rPr>
        <w:lastRenderedPageBreak/>
        <w:t>гарантии социальной защиты, включая компенсации, льготы и другие пособия в случае возникновения профессиональных заболеваний или травм.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занятые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имеют право на следующие дополнительные гарантии и компенсации: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отпуска с сохранением заработной платы для восстановления здоровья;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денежные выплаты при выполнении работ в опасных условиях.</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491. Обучение и инструктаж</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Работодатели обязаны предоставлять работникам, занятым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специальную профессиональную подготовку и обучение по обеспечению безопасности труда и минимизации воздействия вредных производственных факторов.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организовывать и финансировать обучение работников по охране труда и профилактике профессиональных заболеваний.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Работники обязаны участвовать в обучении и выполнять инструкции работодателя по безопасности.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492. Особенности заключения трудовых договоров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заключении трудовых договоров с работниками, занятыми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работодатель обязан включить в договор дополнительные условия, касающиеся безопасности и охраны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может предусматривать специальные требования к работникам, занятым на опасных работах, включая профессиональные навыки и обучение.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Работники, занятые на работах с вредными или опасными условиями труда, </w:t>
      </w:r>
      <w:r w:rsidRPr="0048045A">
        <w:rPr>
          <w:rFonts w:ascii="Times New Roman" w:hAnsi="Times New Roman"/>
          <w:bCs/>
          <w:color w:val="000000" w:themeColor="text1"/>
          <w:szCs w:val="28"/>
        </w:rPr>
        <w:t xml:space="preserve">в том числе на подземных работах, </w:t>
      </w:r>
      <w:r w:rsidRPr="0048045A">
        <w:rPr>
          <w:rFonts w:ascii="Times New Roman" w:hAnsi="Times New Roman"/>
          <w:color w:val="000000" w:themeColor="text1"/>
          <w:szCs w:val="28"/>
        </w:rPr>
        <w:t xml:space="preserve">имеют право на дополнительные </w:t>
      </w:r>
      <w:r w:rsidRPr="0048045A">
        <w:rPr>
          <w:rFonts w:ascii="Times New Roman" w:hAnsi="Times New Roman"/>
          <w:color w:val="000000" w:themeColor="text1"/>
          <w:szCs w:val="28"/>
        </w:rPr>
        <w:lastRenderedPageBreak/>
        <w:t>компенсации за особые условия труда, а также на поощрения за соблюдение правил безопасности и профилактику профессиональных рисков.</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493. Право на отказ от опасной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имеет право отказаться от выполнения работы, если он имеет основания полагать, что выполнение этой работы может угрожать его жизни или здоровью, и уведомить работодателя о своём решении.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не вправе применять дисциплинарные меры против работника, который отказался от выполнения опасной работы в соответствии с настоящей статьёй.</w:t>
      </w:r>
    </w:p>
    <w:p w:rsidR="002C17DD" w:rsidRPr="0048045A" w:rsidRDefault="00F6072B" w:rsidP="004C27F6">
      <w:pPr>
        <w:shd w:val="clear" w:color="auto" w:fill="FFFFFF"/>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494. Особенности приёма на подземные работы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принимаемые на подземные работы, не должны иметь медицинские противопоказания к указанным работам и должны удовлетворять соответствующим квалификационным требованиям, указанным в квалификационных</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справочниках, утверждаемых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порядке, устанавливаемом Правительством Российской Федерации, или соответствующим положениям профессиональных</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стандартов.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Проверка соответствия знаний и умений лица, принимаемого на подземные работы, соответствующим квалификационным требованиям осуществляется работодателем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порядке, устанавливаемом Правительством Российской Федерации с учётом мнения Российской трёхсторонней комиссии по регулированию социально-трудовых отношений.</w:t>
      </w:r>
      <w:r w:rsidRPr="0048045A">
        <w:rPr>
          <w:rStyle w:val="nobr"/>
          <w:rFonts w:ascii="Times New Roman" w:hAnsi="Times New Roman"/>
          <w:color w:val="000000" w:themeColor="text1"/>
          <w:szCs w:val="28"/>
        </w:rPr>
        <w:t> </w:t>
      </w:r>
    </w:p>
    <w:p w:rsidR="002C17DD" w:rsidRPr="0048045A" w:rsidRDefault="00F6072B" w:rsidP="004C27F6">
      <w:pPr>
        <w:shd w:val="clear" w:color="auto" w:fill="FFFFFF"/>
        <w:spacing w:line="360" w:lineRule="auto"/>
        <w:ind w:firstLine="709"/>
        <w:rPr>
          <w:rStyle w:val="hl"/>
          <w:rFonts w:ascii="Times New Roman" w:hAnsi="Times New Roman"/>
          <w:b/>
          <w:bCs/>
          <w:color w:val="000000" w:themeColor="text1"/>
          <w:szCs w:val="28"/>
        </w:rPr>
      </w:pPr>
      <w:r w:rsidRPr="0048045A">
        <w:rPr>
          <w:rStyle w:val="hl"/>
          <w:rFonts w:ascii="Times New Roman" w:hAnsi="Times New Roman"/>
          <w:b/>
          <w:bCs/>
          <w:color w:val="000000" w:themeColor="text1"/>
          <w:szCs w:val="28"/>
        </w:rPr>
        <w:t>Статья 495. Медицинские осмотры работников, занятых на подземных работах</w:t>
      </w:r>
    </w:p>
    <w:p w:rsidR="002C17DD" w:rsidRPr="0048045A" w:rsidRDefault="00F6072B" w:rsidP="004C27F6">
      <w:pPr>
        <w:shd w:val="clear" w:color="auto" w:fill="FFFFFF"/>
        <w:spacing w:line="360" w:lineRule="auto"/>
        <w:ind w:firstLine="709"/>
        <w:rPr>
          <w:rStyle w:val="a5"/>
          <w:rFonts w:ascii="Times New Roman" w:hAnsi="Times New Roman"/>
          <w:color w:val="000000" w:themeColor="text1"/>
          <w:szCs w:val="28"/>
          <w:u w:val="none"/>
        </w:rPr>
      </w:pPr>
      <w:r w:rsidRPr="0048045A">
        <w:rPr>
          <w:rFonts w:ascii="Times New Roman" w:hAnsi="Times New Roman"/>
          <w:color w:val="000000" w:themeColor="text1"/>
          <w:szCs w:val="28"/>
        </w:rPr>
        <w:t>Приём на подземные работы производится после обязательного медицинского осмотра.</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"https://online3.consultant.ru/cgi/online.cgi?req=query&amp;mode=backrefs&amp;rnd=ELnXw&amp;REFBASE=LAW&amp;REFDOC=433304&amp;REFDST=3065&amp;REFTYPE=CDLT_CHILDLESS_CONTENTS_ITEM_MAIN_BACKREFS_P&amp;ts=3317169935021325840"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Работники, занятые на подземных работах, обязаны проходить медицинские осмотры в начале рабочего дня (смены), а также в течение и (или) в конце рабочего дня (смены) (часть третья статьи 336</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Проведение медицинских осмотров в начале рабочего дня (смены) работодатель обязан организовывать каждый рабочий день (каждую смену) для всех работников, занятых на подземных работах.</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Проведение медицинских осмотров в течение и (или) в конце рабочего дня (смены) работодатель организует при необходимости в целях диагностики и предупреждения профессиональных заболеваний, а также для выявления возможного состояния алкогольного, наркотического или иного токсического опьянения у работников, занятых на подземных работах, проводимых на объектах, отнесённых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проведения медицинских осмотров работников, занятых на подземных работах, в начале рабочего дня (смены), а также в течение и (или) в конце рабочего дня (смены)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учётом мнения Российской трёхсторонней комиссии по регулированию социально-трудовых отношений.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Style w:val="hl"/>
          <w:rFonts w:ascii="Times New Roman" w:hAnsi="Times New Roman"/>
          <w:b/>
          <w:bCs/>
          <w:color w:val="000000" w:themeColor="text1"/>
          <w:szCs w:val="28"/>
        </w:rPr>
        <w:t>Статья 496. Отстранение от работы работников, занятых на подземных работах</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со случаями, указанными в</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статье 129</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настоящего Кодекса, работодатель обязан отстранить от подземных работ (не допускать к подземным работам) работника в случаях:</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 работником действий, создающих угрозу жизни и здоровью людей;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неприменения работником выданных ему в установленном порядке</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средств индивидуальной защиты;</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наличия у работника при нахождении его на подземных участках, расположенных на объектах, отнесённых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источников огня (спичек, зажигалок и других), алкогольных напитков, наркотических и иных токсических веществ, а также запрещённого правилами внутреннего трудового распорядка для использования на указанных подземных участках личного имущества (в том числе электронных устройств, применение которых может привести к аварийной ситуации).</w:t>
      </w:r>
    </w:p>
    <w:p w:rsidR="002C17DD" w:rsidRPr="0048045A" w:rsidRDefault="00F6072B" w:rsidP="004C27F6">
      <w:pPr>
        <w:shd w:val="clear" w:color="auto" w:fill="FFFFFF"/>
        <w:spacing w:line="360" w:lineRule="auto"/>
        <w:ind w:firstLine="709"/>
        <w:rPr>
          <w:rStyle w:val="a5"/>
          <w:rFonts w:ascii="Times New Roman" w:hAnsi="Times New Roman"/>
          <w:color w:val="000000" w:themeColor="text1"/>
          <w:szCs w:val="28"/>
          <w:u w:val="none"/>
        </w:rPr>
      </w:pPr>
      <w:r w:rsidRPr="0048045A">
        <w:rPr>
          <w:rFonts w:ascii="Times New Roman" w:hAnsi="Times New Roman"/>
          <w:color w:val="000000" w:themeColor="text1"/>
          <w:szCs w:val="28"/>
        </w:rPr>
        <w:t>Нахождение на подземных участках работника, отстранённого от подземных работ (не допущенного к подземным работам), не допускается.</w:t>
      </w:r>
      <w:r w:rsidRPr="0048045A">
        <w:rPr>
          <w:rFonts w:ascii="Times New Roman" w:hAnsi="Times New Roman"/>
          <w:color w:val="000000" w:themeColor="text1"/>
          <w:szCs w:val="28"/>
        </w:rPr>
        <w:fldChar w:fldCharType="begin"/>
      </w:r>
      <w:r w:rsidRPr="0048045A">
        <w:rPr>
          <w:rFonts w:ascii="Times New Roman" w:hAnsi="Times New Roman"/>
          <w:color w:val="000000" w:themeColor="text1"/>
          <w:szCs w:val="28"/>
        </w:rPr>
        <w:instrText xml:space="preserve"> HYPERLINK "https://online3.consultant.ru/cgi/online.cgi?req=query&amp;mode=backrefs&amp;rnd=ELnXw&amp;REFBASE=LAW&amp;REFDOC=433304&amp;REFDST=1786&amp;REFTYPE=CDLT_CHILDLESS_CONTENTS_ITEM_MAIN_BACKREFS_P&amp;ts=1353716993502135373" </w:instrText>
      </w:r>
      <w:r w:rsidR="008A7D23" w:rsidRPr="0048045A">
        <w:rPr>
          <w:rFonts w:ascii="Times New Roman" w:hAnsi="Times New Roman"/>
          <w:color w:val="000000" w:themeColor="text1"/>
          <w:szCs w:val="28"/>
        </w:rPr>
      </w:r>
      <w:r w:rsidRPr="0048045A">
        <w:rPr>
          <w:rFonts w:ascii="Times New Roman" w:hAnsi="Times New Roman"/>
          <w:color w:val="000000" w:themeColor="text1"/>
          <w:szCs w:val="28"/>
        </w:rPr>
        <w:fldChar w:fldCharType="separate"/>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fldChar w:fldCharType="end"/>
      </w:r>
      <w:r w:rsidRPr="0048045A">
        <w:rPr>
          <w:rFonts w:ascii="Times New Roman" w:hAnsi="Times New Roman"/>
          <w:color w:val="000000" w:themeColor="text1"/>
          <w:szCs w:val="28"/>
        </w:rPr>
        <w:t>При отстранении работника от подземных работ (недопущении к подземным работам) в случаях, предусмотренных</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абзацами вторым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третьим части первой</w:t>
      </w:r>
      <w:r w:rsidRPr="0048045A">
        <w:rPr>
          <w:rStyle w:val="a5"/>
          <w:rFonts w:ascii="Times New Roman" w:hAnsi="Times New Roman"/>
          <w:color w:val="000000" w:themeColor="text1"/>
          <w:szCs w:val="28"/>
        </w:rPr>
        <w:t xml:space="preserve"> </w:t>
      </w:r>
      <w:r w:rsidRPr="0048045A">
        <w:rPr>
          <w:rFonts w:ascii="Times New Roman" w:hAnsi="Times New Roman"/>
          <w:color w:val="000000" w:themeColor="text1"/>
          <w:szCs w:val="28"/>
        </w:rPr>
        <w:t>настоящей статьи, работник допускается к подземным работам после прохождения в установленном порядке внеочередной проверки знания требований безопасности при проведении подземных работ либо правил применения средств индивидуальной защиты. Работодатель обязан организовать проведение указанной проверки в течение трёх рабочих дней после дня отстранения работника от подземных работ (недопущения к подземным работам).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отстранении работника от подземных работ (недопущении к подземным работам) в случае, предусмотренном</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абзацем четвёртым части первой</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 xml:space="preserve">настоящей статьи, работник допускается к подземным работам после сдачи на хранение работодателю (его представителю) курительных принадлежностей, источников огня (спичек, зажигалок и других), алкогольных напитков, а также запрещённого правилами внутреннего трудового распорядка для использования на подземных участках, расположенных на объектах, отнесённых в соответствии с федеральными </w:t>
      </w:r>
      <w:r w:rsidRPr="0048045A">
        <w:rPr>
          <w:rFonts w:ascii="Times New Roman" w:hAnsi="Times New Roman"/>
          <w:color w:val="000000" w:themeColor="text1"/>
          <w:szCs w:val="28"/>
        </w:rPr>
        <w:lastRenderedPageBreak/>
        <w:t>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личного имущества (в том числе электронных устройств, применение которых может привести к аварийной ситуации) в месте, расположенном за пределами указанных подземных участков.</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отстранения от подземных работ (недопущения к подземным работам) заработная плата работнику не начисляется, за исключением случаев, когда работник не прошёл в установленном порядке внеочередную проверку знания требований безопасности при проведении подземных работ либо правил применения средств индивидуальной защиты не по своей вине. В этом случае работнику производится</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оплата</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за соответствующий период как за простой.</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b/>
          <w:bCs/>
          <w:color w:val="000000" w:themeColor="text1"/>
          <w:szCs w:val="28"/>
        </w:rPr>
        <w:t>Статья</w:t>
      </w:r>
      <w:r w:rsidRPr="0048045A">
        <w:rPr>
          <w:rFonts w:ascii="Times New Roman" w:hAnsi="Times New Roman"/>
          <w:color w:val="000000" w:themeColor="text1"/>
          <w:szCs w:val="28"/>
        </w:rPr>
        <w:t xml:space="preserve"> </w:t>
      </w:r>
      <w:r w:rsidRPr="0048045A">
        <w:rPr>
          <w:rStyle w:val="hl"/>
          <w:rFonts w:ascii="Times New Roman" w:hAnsi="Times New Roman"/>
          <w:b/>
          <w:bCs/>
          <w:color w:val="000000" w:themeColor="text1"/>
          <w:szCs w:val="28"/>
        </w:rPr>
        <w:t>497. Дополнительные обязанности работодателя при организации и проведении подземных работ</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Style w:val="nobr"/>
          <w:rFonts w:ascii="Times New Roman" w:hAnsi="Times New Roman"/>
          <w:color w:val="000000" w:themeColor="text1"/>
          <w:szCs w:val="28"/>
        </w:rPr>
        <w:t> </w:t>
      </w:r>
      <w:r w:rsidRPr="0048045A">
        <w:rPr>
          <w:rFonts w:ascii="Times New Roman" w:hAnsi="Times New Roman"/>
          <w:color w:val="000000" w:themeColor="text1"/>
          <w:szCs w:val="28"/>
        </w:rPr>
        <w:t>При организации и проведении подземных работ работодатель обязан:</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 допускать к подземным работам лиц, имеющих медицинские противопоказания к указанным работам и (или) не удовлетворяющих соответствующим квалификационным требованиям;</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 допускать работников к исполнению трудовых обязанностей в случае необеспечения их в соответствии с установленными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нормами</w:t>
      </w:r>
      <w:r w:rsidRPr="0048045A">
        <w:rPr>
          <w:rStyle w:val="apple-converted-space"/>
          <w:rFonts w:ascii="Times New Roman" w:hAnsi="Times New Roman"/>
          <w:color w:val="000000" w:themeColor="text1"/>
          <w:szCs w:val="28"/>
        </w:rPr>
        <w:t> </w:t>
      </w:r>
      <w:r w:rsidRPr="0048045A">
        <w:rPr>
          <w:rFonts w:ascii="Times New Roman" w:hAnsi="Times New Roman"/>
          <w:color w:val="000000" w:themeColor="text1"/>
          <w:szCs w:val="28"/>
        </w:rPr>
        <w:t>специальной одеждой, специальной обувью и иными средствами индивидуальной защиты, прошедшими обязательную сертификацию или декларирование соответствия;</w:t>
      </w:r>
    </w:p>
    <w:p w:rsidR="002C17DD" w:rsidRPr="0048045A" w:rsidRDefault="00F6072B" w:rsidP="004C27F6">
      <w:pPr>
        <w:shd w:val="clear" w:color="auto" w:fill="FFFFFF"/>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обеспечивать организацию и проведение подземных работ в соответствии с утверждённой технической документацией, технологическими нормами и установленными требованиями к оборудованию, технологическим процессам, применяемым в производстве инструментам, сырью и материалам.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89. </w:t>
      </w:r>
      <w:r w:rsidRPr="0048045A">
        <w:rPr>
          <w:rFonts w:ascii="Times New Roman" w:hAnsi="Times New Roman"/>
          <w:b/>
          <w:bCs/>
          <w:color w:val="000000" w:themeColor="text1"/>
          <w:szCs w:val="28"/>
        </w:rPr>
        <w:t>Особенности регулирования труда лиц, работающих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lastRenderedPageBreak/>
        <w:t>Статья 498. Гарантии и компенсации лицам, работающим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Государственные гарантии и компенсации лицам, работающим в районах Крайнего Севера и приравненных к ним местностях, устанавливаются настоящим Кодексом, другими федеральными законами</w:t>
      </w:r>
      <w:r w:rsidRPr="0048045A">
        <w:rPr>
          <w:rFonts w:ascii="Times New Roman" w:hAnsi="Times New Roman"/>
          <w:color w:val="000000" w:themeColor="text1"/>
          <w:szCs w:val="28"/>
          <w:vertAlign w:val="superscript"/>
        </w:rPr>
        <w:t xml:space="preserve"> </w:t>
      </w:r>
      <w:r w:rsidRPr="0048045A">
        <w:rPr>
          <w:rFonts w:ascii="Times New Roman" w:hAnsi="Times New Roman"/>
          <w:color w:val="000000" w:themeColor="text1"/>
          <w:szCs w:val="28"/>
        </w:rPr>
        <w:t>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гарантии и компенсации указанным лицам могут устанавливаться законами и иными нормативными правовыми актами субъектов Российской Федерации, нормативными правовыми актами органов местного самоуправления, коллективными договорами, соглашениями, локальными нормативными актами исходя из финансовых возможностей соответствующих субъектов Российской Федерации, органов местного самоуправления и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Перечень районов Крайнего Севера и местностей, приравненных к районам Крайнего Севера, устанавливается Правительством Российской Федерации в соответствии с </w:t>
      </w:r>
      <w:r w:rsidRPr="0048045A">
        <w:rPr>
          <w:rFonts w:ascii="Times New Roman" w:hAnsi="Times New Roman"/>
          <w:strike/>
          <w:color w:val="000000" w:themeColor="text1"/>
          <w:szCs w:val="28"/>
        </w:rPr>
        <w:t>з</w:t>
      </w:r>
      <w:r w:rsidRPr="0048045A">
        <w:rPr>
          <w:rFonts w:ascii="Times New Roman" w:hAnsi="Times New Roman"/>
          <w:color w:val="000000" w:themeColor="text1"/>
          <w:szCs w:val="28"/>
        </w:rPr>
        <w:t>аконодательством Российской Федерации</w:t>
      </w:r>
      <w:r w:rsidRPr="0048045A">
        <w:rPr>
          <w:rFonts w:ascii="Times New Roman" w:hAnsi="Times New Roman"/>
          <w:strike/>
          <w:color w:val="000000" w:themeColor="text1"/>
          <w:szCs w:val="28"/>
        </w:rPr>
        <w:t xml:space="preserve"> </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iCs/>
          <w:color w:val="000000" w:themeColor="text1"/>
          <w:szCs w:val="28"/>
        </w:rPr>
        <w:t>Статья 499. Трудовой стаж, необходимый для получения гарантий и компенсаций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установления и исчисления трудового стажа, необходимого для получения гарантий и компенсаций, устанавливается Правительством Российской Федерации в соответствии с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Общим правилом является включение в трудовой стаж времени работы в районах Крайнего Севера и приравненных к ним местностях по трудовому договору без учёта вида собственности и организационно-правовой формы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Включение в стаж периодов работы в районах Крайнего Севера и приравненных к ним местностях при нестандартных формах занятости происходит при условии уплаты страховых взносов.</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500. Оплата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Лицам, работающим в районах Крайнего Севера и приравненных к ним местностях, выплачивается процентная надбавка к заработной плате за стаж работы в данных районах или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труда в районах Крайнего Севера и приравненных к ним местностях осуществляется с применением районных коэффициентов и процентных надбавок к заработной плате: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оклад или тарифная ставка;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компенсационные выплаты - доплаты и надбавки, возмещающие затраты в особых климатических условиях;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стимулирующие выплаты.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труда в районах Крайнего Севера проводится работодателями в порядке, устанавливаемом настоящим Кодексом, с применением: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районных коэффициентов, устанавливаемых Правительством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процентных надбавок за стаж, размер и порядок выплаты которых аналогичен порядку установления компенсаций.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501. Районный коэффициент к заработной плате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районного коэффициента и порядок его применения для расчёта заработной платы работников организаций, расположенных в районах Крайнего Севера и приравненных к ним местностях, устанавливаются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Органы государственной власти субъектов Российской Федерации и органы местного самоуправления вправе за счёт средств соответственно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Нормативным правовым актом субъекта Российской Федерации может быть установлен предельный размер повышения районного коэффициента, </w:t>
      </w:r>
      <w:r w:rsidRPr="0048045A">
        <w:rPr>
          <w:rFonts w:ascii="Times New Roman" w:hAnsi="Times New Roman"/>
          <w:color w:val="000000" w:themeColor="text1"/>
          <w:szCs w:val="28"/>
        </w:rPr>
        <w:lastRenderedPageBreak/>
        <w:t>устанавливаемого входящими в состав субъекта Российской Федерации муниципальными образованиями.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Суммы указанных расходов относятся к расходам на оплату труда в полном размере.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Принципами установления размера районного коэффициента и порядка его применения для расчёта заработной платы работников организаций, расположенных в районах Крайнего Севера и приравненных к ним местностях должны быть: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универсальность;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применение к заработной плате всех работников;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применение независимо от продолжительности работы в районах Крайнего Севера, с первого дня их работы в регионе;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без учёта стажа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без учёта регистрации лица;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 учётом не только самой трудовой функции, но и проживания в регионе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502. Процентная надбавка к заработной плате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Лицам, работающим в районах Крайнего Севера и приравненных к ним местностях, выплачивается процентная надбавка к заработной плате за стаж работы в данных районах или местностях.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Размер процентной надбавки к заработной плате и порядок ее выплаты устанавливаются в порядке, определяемом настоящим Кодексом для установления размера районного коэффициента и порядка его применения.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Суммы указанных расходов относятся к расходам на оплату труда в полном размере.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Процентная надбавка к заработной плате выплачивается ежемесячно при наличии у работника соответствующего стажа работы в указанных районах и местностях. Трудовой стаж, дающий право на получение процентной надбавки к заработной плате, исчисляется со дня начала работы по трудовому договору и суммируется независимо от сроков перерыва в </w:t>
      </w:r>
      <w:r w:rsidRPr="0048045A">
        <w:rPr>
          <w:rFonts w:ascii="Times New Roman" w:hAnsi="Times New Roman"/>
          <w:color w:val="000000" w:themeColor="text1"/>
          <w:szCs w:val="28"/>
        </w:rPr>
        <w:lastRenderedPageBreak/>
        <w:t>работе и мотивов прекращения трудовых отношений, за исключением увольнения за виновные действия.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Надбавки не начисляются: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отпускные и иные выплаты, размер которых определяется на основе среднего заработка, поскольку он формируется уже с учётом надбавок;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единовременную выплату по выслуге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вознаграждения по итогам трудовой деятельности за год;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материальную помощь, выплаченную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разовые поощрительные выплаты, которые не носят системного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работник получает премии, предусмотренные трудовым договором, и они выплачиваются по итогам трудовой деятельности за определённый период, например, квартал или год, то суммы данных премий в целях начисления надбавок распределяются по месяцам, которые входят в отчётный период, при пропорциональном соотнесении надбавок с отработанным временем сотрудника в каждом из соответствующих месяцев.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Надбавка лицам, работающим в районах Крайнего Севера и приравненных к ним местностях, должна начисляться на компенсацию за простои, возникшие по причинам, не зависящим от работодателя либо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трудящимся дистанционно, и надомникам, проживающим в районах Крайнего Севера и приравненных к ним местностях, соответствующая надбавка положена независимо от географического расположения работодателя. За исключением случаев, когда работники организаций, находящихся в районах Крайнего Севера и приравненных к ним местностях, фактически трудятся в месте, где надбавка не установлена.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503. Государственные гарантии работнику, увольняемому в связи с ликвидацией организации, либо, сокращением численности или штата работников организации, расположенной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Работнику, увольняемому из организации, расположенной в районах Крайнего Севера и приравненных к ним местностях,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выплачивается выходное пособие в размере среднего месячного заработка.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если длительность периода трудоустройства работника, уволенного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трудоустройства превышает два месяца, - за третий месяц со дня увольнения или его часть пропорционально периоду трудоустройства, приходящемуся на этот месяц.</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выплатить работнику, уволенному в связи с ликвидацией организации (пункт 1 части первой статьи 134 настоящего Кодекса) либо сокращением численности или штата работников организации (пункт 2 части первой статьи 134 настоящего Кодекса), средний месячный заработок последовательно за четвёртый, пятый и шестой месяцы со дня увольнения или его часть пропорционально периоду трудоустройства, приходящемуся на соответствующий месяц, при условии, что в течение четырнадцати рабочих дней со дня увольнения работник обратился в этот орган и не был трудоустроен в течение соответственно трёх, четырёх и пяти месяцев со дня увольнения.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предусмотренном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соответственно второго </w:t>
      </w:r>
      <w:r w:rsidRPr="0048045A">
        <w:rPr>
          <w:rFonts w:ascii="Times New Roman" w:hAnsi="Times New Roman"/>
          <w:color w:val="000000" w:themeColor="text1"/>
          <w:szCs w:val="28"/>
        </w:rPr>
        <w:lastRenderedPageBreak/>
        <w:t>и третьего месяцев со дня увольнения, а в случае, предусмотренном частью третьей настоящей статьи, - после принятия решения органом службы занятости населения, но не позднее пятнадцати рабочих дней после окончания соответственно четвёртого, пятого и шестого месяцев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заработка за второй, третий, четвёртый или пятый месяц со дня увольнения, единовременная компенсация выплачивается ему с зачётом указанных выплат.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ликвидации организации выплаты среднего месячного заработка за период трудоустройства (части вторая и третья настоящей статьи) и (или) выплата единовременной компенсации (часть пятая настоящей статьи) в любом случае должны быть произведены до завершения ликвидации организации в соответствии с гражданским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Выплата выходного пособия в размере среднего месячного заработка, а также выплаты среднего месячного заработка за период трудоустройства и (или) единовременной компенсации, предусмотренных частями первой - третьей и пятой настоящей статьи, производятся работодателем по прежнему месту работы за счёт средств этого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организация находится в процессе ликвидации, то выплаты среднего месячного заработка за период трудоустройства и (или) выплата единовременной компенсации подлежат оплате до завершения ликвидации организации в соответствии с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Выплата выходного пособия в размере среднего месячного заработка, а также выплаты среднего месячного заработка за период трудоустройства и (или) единовременной компенсации, предусмотренных настоящей статьёй, </w:t>
      </w:r>
      <w:r w:rsidRPr="0048045A">
        <w:rPr>
          <w:rFonts w:ascii="Times New Roman" w:hAnsi="Times New Roman"/>
          <w:color w:val="000000" w:themeColor="text1"/>
          <w:szCs w:val="28"/>
        </w:rPr>
        <w:lastRenderedPageBreak/>
        <w:t>производятся работодателем по прежнему месту работы за счёт средств этого работодателя.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504. Дополнительный выходной день для лиц, работающих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Одному из родителей (опекуну, попечителю, приёмному родителю), работающему в районах Крайнего Севера и приравненных к ним местностях, имеющему ребёнка в возрасте до шестнадцати лет, по его письменному заявлению ежемесячно предоставляется дополнительный выходной день без сохранения заработной платы.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Работающий родитель (опекун, попечитель, приёмный родитель) обязан представить работодателю справку с места работы другого родителя (опекуна, попечителя, приёмного родителя – при их наличии) о том, что на момент обращения дополнительный выходной день в этом календарном месяце им не использованы или использованы частично.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При документальном подтверждении отсутствия ухода за ребёнком другим родителем (опекуном, попечителем, приёмным родителем – при их наличии) в случае его смерти, лишения родительских прав, прекращения опеки и попечительства, ограничения в родительских правах, признания безвестно отсутствующим, недееспособным (ограниченно дееспособным), невозможности по состоянию здоровья лично воспитывать и содержать ребёнка, отбывания наказания в учреждениях, исполняющих наказание в виде лишения свободы, уклонения от воспитания детей или от защиты их прав и интересов и в других случаях отсутствия ухода, работающему родителю (опекуну, попечителю, приёмному родителю) дополнительный выходной день предоставляется без предъявления справки с места работы другого родителя (опекуна, попечителя, приёмного родителя – при их наличии).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один из родителей ребёнка (опекун, попечитель, приёмный родитель – при их наличии) состоит в трудовых отношениях с работодателем, а другой в таких отношениях не состоит или самостоятельно обеспечивает себя работой (индивидуальный предприниматель, частный нотариус, адвокат, </w:t>
      </w:r>
      <w:r w:rsidRPr="0048045A">
        <w:rPr>
          <w:rFonts w:ascii="Times New Roman" w:hAnsi="Times New Roman"/>
          <w:color w:val="000000" w:themeColor="text1"/>
          <w:szCs w:val="28"/>
        </w:rPr>
        <w:lastRenderedPageBreak/>
        <w:t xml:space="preserve">глава или член крестьянского фермерского хозяйства, родовой, семейной общины коренных малочисленных народов Севера, занимающихся традиционными отраслями хозяйствования, и т.д.), дополнительный выходной день предоставляется родителю (опекуну, попечителю, приёмному родителю), состоящему в трудовых отношениях с работодателем, при предъявлении им документа, подтверждающего, что другой родитель (опекун, попечитель, приёмный родитель) в трудовых отношениях не состоит либо является лицом, самостоятельно обеспечивающим себя работой.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Дополнительный выходной день не предоставляется работающему родителю (опекуну, попечителю, приёмному родителю) в период его очередного ежегодного оплачиваемого отпуска, отпуска без сохранения заработной платы, отпуска по уходу за ребёнком до достижения им возраста полутора лет. При этом у другого работающего родителя (опекуна, попечителя, приёмного родителя – при их наличии) сохраняется право на дополнительный выходной день.</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505. Сокращённая рабочая неделя для женщин, работающих в районах Крайнего Севера и приравненных к ним местностях</w:t>
      </w:r>
    </w:p>
    <w:p w:rsidR="002C17DD" w:rsidRPr="0048045A" w:rsidRDefault="00F6072B" w:rsidP="004C27F6">
      <w:pPr>
        <w:tabs>
          <w:tab w:val="left" w:pos="8222"/>
        </w:tabs>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женщин, работающих в районах Крайнего Севера и приравненных к ним местностях, коллективным договором или трудовым договором устанавливается 30-часовая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при заключении коллективного или трудового договора не вправе увеличивать продолжительность рабочего времени, установленную настоящей статьёй.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506. Ежегодный дополнительный оплачиваемый отпуск для лиц, работающих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Кроме установленных законодательством ежегодных основного оплачиваемого отпуска и дополнительных оплачиваемых отпусков, предоставляемых на общих основаниях, лицам, работающим в районах Крайнего Севера, предоставляются дополнительные оплачиваемые отпуска продолжительностью 24 календарных дня лицам, работающим в местностях, приравненных к районам Крайнего Севера, - 16 календарных дней, а лицам, работающим в остальных районах Севера, где установлены районный коэффициент и процентная надбавка к заработной плате, - 8 календарных дней.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Общая продолжительность ежегодных оплачиваемых отпусков работающим по совместительству устанавливается на общих основаниях.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Если работник в рамках рабочего года выполняет трудовые функции </w:t>
      </w:r>
      <w:r w:rsidRPr="0048045A">
        <w:rPr>
          <w:rFonts w:ascii="Times New Roman" w:hAnsi="Times New Roman"/>
          <w:strike/>
          <w:color w:val="000000" w:themeColor="text1"/>
          <w:szCs w:val="28"/>
        </w:rPr>
        <w:t>в</w:t>
      </w:r>
      <w:r w:rsidRPr="0048045A">
        <w:rPr>
          <w:rFonts w:ascii="Times New Roman" w:hAnsi="Times New Roman"/>
          <w:color w:val="000000" w:themeColor="text1"/>
          <w:szCs w:val="28"/>
        </w:rPr>
        <w:t xml:space="preserve"> нескольких районах Крайнего Севера и приравненных к ним местностях, для которых определён различный размер льготных отпусков, то продолжительность времени дополнительного отдыха будет рассчитываться пропорционально периодам, отработанным в этих районах.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Лицам, командированным в районы Крайнего Севера и приравненные местности, продолжительность времени дополнительного отдыха будет рассчитываться пропорционально периодам, отработанным в этих районах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на использование ежегодного оплачиваемого отпуска, предоставляемого на общих основаниях (основной и (или) дополнительный отпуск) за первый год работы возникает у лица, работающего в районах Крайнего Севера и приравненных к ним местностях, по истечении шести месяцев его непрерывной работы у данного работодателя.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507. Порядок предоставления и соединения ежегодных оплачиваемых отпусков лицам, работающим в районах Крайнего Севера и приравненных к ним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Общая продолжительность ежегодного оплачиваемого отпуска определяется суммированием ежегодного основного и всех дополнительных ежегодных оплачиваемых отпусков.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Полное или частичное соединение ежегодных оплачиваемых отпусков лицам, работающим в районах Крайнего Севера и приравненных к ним местностях, допускается не более чем за два года. При этом общая продолжительность предоставляемого отпуска не должна превышать шести месяцев, включая время отпуска без сохранения заработной платы, необходимое для проезда к месту использования отпуска и обратно.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Неиспользованная часть ежегодного оплачиваемого отпуска, превышающая шесть месяцев, присоединяется к очередному ежегодному оплачиваемому отпуску на следующий год.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 просьбе одного из работающих родителей (опекуна, попечителя) работодатель обязан предоставить ему ежегодный оплачиваемый отпуск или его часть (не менее 14 календарных дней) для сопровождения ребёнка в возрасте до восемнадцати лет, поступающего на обучение по образовательным программам среднего профессионального образования или высшего образования, расположенные в другой местности. При наличии двух и более детей отпуск для указанной цели предоставляется один раз для каждого ребёнка.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с учётом своих производственных и финансовых возможностей может самостоятельно устанавливать дополнительные отпуска для лиц, работающих в районах Крайнего Севера и приравненных к ним местностям; порядок и условия их предоставления определяются коллективными договорами либо локальными нормативными актами.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 исключением тех случаев, когда работник — беременная женщина или несовершеннолетний, дополнительный оплачиваемый отпуск работникам, работающим в районах Крайнего Севера и приравненных к ним местностях, может быть компенсирован.</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lastRenderedPageBreak/>
        <w:t>Статья 508. Компенсация расходов на оплату стоимости проезда и провоза багажа к месту использования отпуска и обратно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 работающие в организациях, расположенных в районах Крайнего Севера и приравненных к ним местностях, имеют право на оплату один раз в два года за счёт средств работодателя стоимости проезда и провоза багажа в пределах территории Российской Федерации к месту использования отпуска и обратно. </w:t>
      </w:r>
      <w:r w:rsidRPr="0048045A">
        <w:rPr>
          <w:rFonts w:ascii="Times New Roman" w:hAnsi="Times New Roman"/>
          <w:bCs/>
          <w:iCs/>
          <w:color w:val="000000" w:themeColor="text1"/>
          <w:szCs w:val="28"/>
          <w:lang w:eastAsia="en-US"/>
        </w:rPr>
        <w:t xml:space="preserve">Лицам, работающим в организациях, расположенных в районах Крайнего Севера и приравненных к ним местностях, имеющим троих и более детей, и членам их семей указанное право предоставляется один раз в год. </w:t>
      </w:r>
      <w:r w:rsidRPr="0048045A">
        <w:rPr>
          <w:rFonts w:ascii="Times New Roman" w:hAnsi="Times New Roman"/>
          <w:color w:val="000000" w:themeColor="text1"/>
          <w:szCs w:val="28"/>
        </w:rPr>
        <w:t>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Федеральные государственные органы, государственные внебюджетные фонды Российской Федерации, федеральные государственные учреждения оплачивают работнику стоимость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w:t>
      </w:r>
      <w:r w:rsidRPr="0048045A">
        <w:rPr>
          <w:rFonts w:ascii="Times New Roman" w:hAnsi="Times New Roman"/>
          <w:b/>
          <w:color w:val="000000" w:themeColor="text1"/>
          <w:szCs w:val="28"/>
        </w:rPr>
        <w:t>и</w:t>
      </w:r>
      <w:r w:rsidRPr="0048045A">
        <w:rPr>
          <w:rFonts w:ascii="Times New Roman" w:hAnsi="Times New Roman"/>
          <w:bCs/>
          <w:iCs/>
          <w:color w:val="000000" w:themeColor="text1"/>
          <w:szCs w:val="28"/>
        </w:rPr>
        <w:t xml:space="preserve"> иждивенцам работника — нетрудоспособным гражданам, материально полностью или частично зависимым от него</w:t>
      </w:r>
      <w:r w:rsidRPr="0048045A">
        <w:rPr>
          <w:rFonts w:ascii="Times New Roman" w:hAnsi="Times New Roman"/>
          <w:color w:val="000000" w:themeColor="text1"/>
          <w:szCs w:val="28"/>
        </w:rPr>
        <w:t>) независимо от времени использования отпуска.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стоимости проезда работника и членов его семьи личным транспортом к месту использования отпуска и обратно производится по наименьшей стоимости проезда кратчайшим путём.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стоимости проезда и провоза багажа к месту использования отпуска работника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членов его семьи и обратно производится по </w:t>
      </w:r>
      <w:r w:rsidRPr="0048045A">
        <w:rPr>
          <w:rFonts w:ascii="Times New Roman" w:hAnsi="Times New Roman"/>
          <w:color w:val="000000" w:themeColor="text1"/>
          <w:szCs w:val="28"/>
        </w:rPr>
        <w:lastRenderedPageBreak/>
        <w:t>заявлению работника не позднее чем за три рабочих дня до отъезда в отпуск исходя из примерной стоимости проезда. Окончательный расчёт производится по возвращении из отпуска на основании предоставленных билетов или других документов.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компенсации расходов на оплату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и членов их семей устанавливается нормативными правовыми актами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Выплаты, предусмотренные настоящей статьёй,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предусмотренные настоящей статьёй, предоставляются работнику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членам его семьи только по основному месту работы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Размер, условия и порядок компенсации расходов на оплату стоимости проезда и провоза багажа к месту использования отпуска и обратно для лиц, работающих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устанавливаются нормативными правовыми актами органов государственной власти субъектов Российской Федерации, в органах местного самоуправления, муниципальных учреждениях, - нормативными правовыми актами органов местного самоуправления, у других работодателей, - коллективными договорами, локальными нормативными актами, принимаемыми с учётом </w:t>
      </w:r>
      <w:r w:rsidRPr="0048045A">
        <w:rPr>
          <w:rFonts w:ascii="Times New Roman" w:hAnsi="Times New Roman"/>
          <w:color w:val="000000" w:themeColor="text1"/>
          <w:szCs w:val="28"/>
        </w:rPr>
        <w:lastRenderedPageBreak/>
        <w:t>мнения выборных органов первичных профсоюзных организаций,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субъектом Российской Федерации или органом местного самоуправления, или работодателем не определён размер, условия и порядок компенсации расходов на проезд и провоз багажа, то применяются размер, условия и порядок, установленные для федеральных государственных органов и учреждений.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509. Гарантии медицинского обеспечения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медицинского обеспечения работников работодателем в организациях, расположенных в районах Крайнего Севера и приравненных к ним местностях, включают в себя: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оплату стоимости проезда для медицинских консультаций;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оплату стоимости лечения или операций;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возмещение расходов на приобретение лекарств;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возмещение расходов на приобретение протезирующих средств;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другие гарантии медицинского обеспечения для работников, установленные коллективными договорами, соглашениями, локальными актами работодателя,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работников федеральных государственных органов, государственных внебюджетных фондов Российской Федерации, федеральных государственных учреждений, расположенных в районах Крайнего Севера и приравненных к ним местностях, коллективным договором может предусматриваться оплата за счёт средств работодателя стоимости проезда в пределах территории Российской Федерации для медицинских консультаций или лечения при наличии соответствующего медицинского заключения, выданного в порядке, установленном федеральными законами и иными нормативными правовыми актами Российской Федерации, если соответствующие консультации или лечение не могут быть предоставлены по месту проживания.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Гарантии медицинского обеспечения для работников государственных органов субъектов Российской Федерации, органов местного самоуправления, территориальных фондов обязательного медицинского страхования, государственных или муниципальных учреждений устанавливаются органами государственной власти субъектов Российской Федерации и органами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медицинского обеспечения для работников и членов их семей иных работодателей устанавливаются коллективными договорами, соглашениями, локальными актами работодателя, трудовыми договорами (в этих же документах определяется и круг членов семьи, которым положены гарантии медицинского обеспечения).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Расходы в виде компенсации стоимости проезда и провоза багажа к месту использования отпуска и обратно лицам, работающим в организациях, расположенных в районах Крайнего Севера и приравненных к ним местностях и членам их семей, могут учитываться при исчислении базы по налогу на прибыль.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Оплата стоимости проезда для медицинских консультаций или лечения может производиться работодателем при одновременном соблюдении следующих условий: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наличие медицинского заключения о необходимости таких консультаций или лечения;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отсутствие возможности проведения этих консультаций или лечения по месту проживания работника, которое также должно быть отражено в медицинском заключении;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нахождение соответствующего консультационного или лечебного заведения в пределах Российской Федерации, но не за границей;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урегулированность данного вопроса в коллективном договоре, локальных нормативных актах работодателя, трудовом договоре.</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lastRenderedPageBreak/>
        <w:t>Статья 510. Заключение трудового договора с лицами, привлекаемыми на работу в районы Крайнего Севера и приравненные к ним местности из других местностей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Заключение трудового договора с лицами, привлекаемыми на работу в районы Крайнего Севера и приравненные к ним местности из других местностей, допускается при наличии у них медицинского заключения, выданного в порядке, установленном федеральными законами и иными нормативными правовыми актами Российской Федерации, об отсутствии противопоказаний для работы и проживания в данных районах и местностях.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привлечении из одного района Крайнего Севера (или местности, приравненной к нему) в другой район Крайнего Севера (другую местность) либо из района Крайнего Севера в приравненную к нему местность (и наоборот) медицинского заключения для заключения трудового договора не требуется.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Медицинское заключение должно предоставляться дополнительно (или включать соответствующие сведения) к тем заключениям, которые необходимо иметь при поступлении на определённую работу для определения пригодности работников для выполнения поручаемой работы и предупреждения профессиональных заболеваний.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Освидетельствование может проводиться в медицинских учреждениях как по месту постоянного жительства, так и по месту нахождения работодателя.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медицинское учреждение необходимо представить направление, выданное работодателем, в котором указываются вредные и (или) опасные производственные факторы и вредные работы, а также паспорт или другой документ, его заменяющий, амбулаторную карту или выписку из нее с результатами периодических осмотров по месту предыдущих работ и в случаях, предусмотренных законодательством, решение врачебной психиатрической комиссии.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Лицами, поступающими на работу в организации, расположенные в районах Крайнего Севера и приравненных к ним местностях, может заключаться по соглашению сторон срочный трудовой договор, если это связано с переездом к месту работы, в соответствии со статьей 59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Срочный трудовой договор может заключаться и при переезде из районов Крайнего Севера в местности, приравненные к ним (и наоборот), а также внутри этих районов и местностей.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договоры, заключаемые с работодателями, расположенными в районах Крайнего Севера и приравненных к ним местностях, должны отражать: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а) выплату районного коэффициента к заработной плате в размере, установленном в соответствии с законодательством по месту постоянной фактической работы;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б) выплату работникам процентных надбавок к заработной плате за работу в районах Крайнего Севера и приравненных к ним местностях;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предоставление работникам дополнительных отпусков за работу в районах Крайнего Севера и приравненных к ним местностях в размерах, установленных законом (кроме установленных законодательством дополнительных отпусков, предоставляемых на общих основаниях);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г) оплату один раз в два года проезда работника к месту использования отпуска на территории Российской Федерации и обратно, оплату стоимости провоза багажа (до 30 кг), а также стоимости проезда и провоза багажа членов семьи работника независимо от времени использования им отпуска;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 при прибытии работников из других регионов Российской Федерации и других государств независимо от постоянного места жительства: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выплату единовременного пособия в размере двух должностных окладов (тарифных ставок) и единовременного пособия на каждого члена семьи в размере половины должностного оклада (тарифной ставки);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оплату стоимости проезда работника и членов его семьи, а также провоза багажа не свыше 5 т на семью по фактическим расходам, но не свыше тарифов, предусмотренных для перевозки железнодорожным транспортом;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предоставление оплачиваемого отпуска для обустройства на новом месте продолжительностью 7 календарных дней;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е) оплату стоимости проезда работника и членов его семьи и провоза багажа, но не свыше 5 т на семью по фактическим расходам, в случае переезда работника к постоянному или новому месту жительства в связи с прекращением или расторжением трудового договора по любым основаниям (за исключением увольнения за виновные действия);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ж) обеспечение работника и членов его семьи жилой площадью по нормам, установленным для данной местности, либо, в случаях, когда работодатель не может обеспечить работника жилой площадью, возмещение расходов по её найму (приобретению) в пределах норм, определённых Правительством Российской Федерации.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511. Компенсации расходов, связанных с переездом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Лицам, заключившим трудовые договоры о работе в федеральных государственных органах, государственных внебюджетных фондах Российской Федерации, федеральных государственных учреждениях, расположенных в районах Крайнего Севера и приравненных к ним местностях, и прибывшим в соответствии с этими договорами из других регионов Российской Федерации, за счёт средств работодателя предоставляются следующие гарантии и компенсации: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оклада (должностного оклада)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оплата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w:t>
      </w:r>
      <w:r w:rsidRPr="0048045A">
        <w:rPr>
          <w:rFonts w:ascii="Times New Roman" w:hAnsi="Times New Roman"/>
          <w:color w:val="000000" w:themeColor="text1"/>
          <w:szCs w:val="28"/>
        </w:rPr>
        <w:lastRenderedPageBreak/>
        <w:t>расходам, но не свыше тарифов, предусмотренных для перевозки железнодорожным транспортом. При этом под членами семьи подразумеваются муж, жена, а также дети и родители обоих супругов, находящиеся на иждивении работника и проживающие вместе с ним на дату переезда (заключения трудового договора в районах Крайнего Севера и приравненных к ним местностей), а также дети, родившиеся в период действия трудового договора за пределами названных районов и местностей;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оплачиваемый отпуск продолжительностью семь календарных дней для обустройства на новом месте.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 Данный срок начинает исчисляться со дня заключения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и членам его семьи в случае переезда к новому месту жительства в другую местность в связи с расторжением трудового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расчёта не свыше пяти тонн на семью по фактическим расходам, но не свыше тарифов, предусмотренных для перевозок железнодорожным транспортом.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предусмотренные настоящей статьёй, предоставляются 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только по основному месту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Размер, условия и порядок компенсации расходов, связанных с переездом, лицам, заключившим трудовые договоры о работе в государственных органах субъектов Российской Федерации, территориальных </w:t>
      </w:r>
      <w:r w:rsidRPr="0048045A">
        <w:rPr>
          <w:rFonts w:ascii="Times New Roman" w:hAnsi="Times New Roman"/>
          <w:color w:val="000000" w:themeColor="text1"/>
          <w:szCs w:val="28"/>
        </w:rPr>
        <w:lastRenderedPageBreak/>
        <w:t>фондах обязательного медицинского страхования, государственных учреждениях субъектов Российской Федерации, и работникам указанных органов, фондов, учреждений устанавливаются нормативными правовыми актами органов государственной власти субъектов Российской Федерации, лицам, заключившим трудовые договоры о работе в органах местного самоуправления, муниципальных учреждениях, и работникам указанных органов, фондов, учреждений - нормативными правовыми актами органов местного самоуправления, лицам, заключившим трудовые договоры о работе у других работодателей, и работникам данных работодателей - коллективными договорами, локальными нормативными актами, принимаемыми с учётом мнения выборных органов первичных профсоюзных организаций,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Лица, переезжающие в районы Крайнего Севера и приравненных к ним местностях, имеют право как на повышенные и дополнительные гарантии и компенсации, установленные настоящей статьёй, так и на обычные гарантии и компенсации при переезде на работу в другую местность, предусмотренные статьёй 260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суточные за каждый день нахождения в пути следования к новому месту работы;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иные, связанные с переездом расходы, при условии, если они произведены работником с согласия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 обязан вернуть средства, выплаченные ему в связи с переездом на работу в другую местность, в случае, если он: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 приступил к работе в установленный срок без уважительной причины;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до окончания срока работы, определённого трудовым договором, а при отсутствии определённого срока - до истечения одного года работы уволился по собственному желанию без уважительной причины или был уволен за виновные действия.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 не явившийся на работу или отказавшийся приступить к ней по уважительной причине, обязан вернуть выплаченные ему средства за вычетом понесённых расходов по переезду его и членов его семьи, а также по провозу имущества.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Предоставление указанных в настоящей статье гарантий и компенсаций возможно и без предварительного (до выезда в районы Крайнего Севера и приравненные к ним местности) заключения трудового договора, если такое условие включено в трудовой договор или коллективный договор (соглашение) на основании статьи 8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отсутствии железнодорожного, водного и автомобильного транспорта возмещаются расходы по провозу имущества от ближайшей к месту работы железнодорожной станции или ближайшего морского либо речного порта, открытого для навигации в данное время.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512. Другие гарантии и компенсации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и компенсации в области социального страхования, пенсионного обеспечения, жилищных правоотношений и другие устанавливаются лицам, работающим в районах Крайнего Севера и приравненных к ним местностях,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90. Особенности регулирования труда работников государственных корпораций, публично-правовых компаний, государственных компаний.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513. Термины и определения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государственной корпорации это - физическое лицо, вступившее в трудовые отношения с работодателем - государственной корпорацией - не имеющей членства некоммерческой организацией, учреждённой Российской Федерацией на основании статьи 7.1. Федерального закона от 12.01.1996 № 7-ФЗ "О некоммерческих организациях".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 публично-правовой компании это - физическое лицо, вступившее в трудовые отношения с работодателем - публично-правовой компанией - унитарной некоммерческой организацией, созданной Российской Федерацией в порядке, установленном Федеральным законом от 03.07.2016  № 236-ФЗ "О публично-правовых компаниях в Российской Федерации и о внесении изменений в отдельные законодательные акты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государственной компании это - физическое лицо, вступившее в трудовые отношения с работодателем - государственной компанией - не имеющей членства некоммерческой организацией, учреждённой Российской Федерацией на основании статьи 7.2. Федерального закона от 12.01.1996 N 7-ФЗ "О некоммерческих организациях".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Конфликт интересов – это ситуация, при которой личная заинтересованность работника   государственной корпорации, публично-правовой компании или государственной компании влияет или может повлиять на надлежащее, объективное и беспристрастное исполнение им должностных (служебных)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Личная заинтересованность - это возможность получения доходов в виде денег, иного имущества, в том числе имущественных прав, услуг имущественного характера или каких-либо выгод/преимуществ как непосредственно самим работником государственной корпорации, публично-правовой компании или государственной компании, так и состоящими с ним в близком родстве или свойстве лицами.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514. Ограничения и запреты для работников, работающих по трудовому договору в государственных корпорациях, публично-правовых и государственных компаниях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государственной корпорации, публично-правовой компании или государственной компании в случаях и в порядке, которые установлены Правительством Российской Федерации, обязан: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представлять сведения о своих доходах, расходах, имуществе и обязательствах имущественного характера и о доходах, расходах, об имуществе и обязательствах имущественного характера его супруга (супруги) и несовершеннолетних детей;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сообщать работодателю о личной заинтересованности при исполнении трудовых обязанностей, которая может привести к конфликту интересов, принимать меры по предотвращению такого конфликта.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настоящего Кодекса используется понятие "личная заинтересованность", установленное законодательством Российской Федерации о противодействии коррупции.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целей настоящего Кодекса используется понятие "конфликт интересов", установленное законодательством Российской Федерации о противодействии коррупции.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государственной корпорации, государственной компании, публично-правовой компании в случаях, установленных Правительством Российской Федерации, запрещается: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участвовать в деятельности органов управления и контроля коммерческой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осуществлять предпринимательскую деятельность;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быть поверенным или представителем по делам третьих лиц в государственной корпорации, государственной компании или публично-правовой компании, за исключением осуществления такой деятельности с согласия высшего органа управления государственной корпорации, государственной компании или публично-правовой компании;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получать в связи с исполнением трудовых обязанностей вознаграждения от иных юридических лиц, физических лиц (подарки, денежное вознаграждение, ссуды, услуги, оплату развлечений, отдыха и иные вознаграждения), за исключением вознаграждений за исполнение в случае, </w:t>
      </w:r>
      <w:r w:rsidRPr="0048045A">
        <w:rPr>
          <w:rFonts w:ascii="Times New Roman" w:hAnsi="Times New Roman"/>
          <w:color w:val="000000" w:themeColor="text1"/>
          <w:szCs w:val="28"/>
        </w:rPr>
        <w:lastRenderedPageBreak/>
        <w:t>предусмотренном пунктом 1 настоящей части, функций членов органов управления и контроля коммерческой организации и компенсаций командировочных расходов, связанных с исполнением таких функций;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использовать в целях, не связанных с исполнением трудовых обязанностей, имущество государственной корпорации, государственной компании или публично-правовой компании, а также передавать его иным лицам;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разглашать или использовать сведения, отнесённые законодательством Российской Федерации к сведениям конфиденциального характера, или служебную информацию, а также сведения, ставшие ему известными в связи с исполнением трудовых обязанностей;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принимать от иностранных государств, международных организаций награды, почётные и специальные звания (за исключением научных званий) без письменного разрешения представителя работодателя;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использовать должностные полномочия в интересах политических партий, других общественных объединений, религиозных объединений и иных не являющихся объектом деятельности государственной корпорации, государственной компании или публично-правовой компании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создавать в государственной корпорации, государственной компании или публично-правовой компании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заниматься без письменного разрешения работодателя оплачиваемой деятельностью, финансируемой исключительно за счёт средств иностранных государств, международных и иностранных организаций, иностранных </w:t>
      </w:r>
      <w:r w:rsidRPr="0048045A">
        <w:rPr>
          <w:rFonts w:ascii="Times New Roman" w:hAnsi="Times New Roman"/>
          <w:color w:val="000000" w:themeColor="text1"/>
          <w:szCs w:val="28"/>
        </w:rPr>
        <w:lastRenderedPageBreak/>
        <w:t>граждан, лиц без гражданства, если иное не предусмотрено международным договором Российской Федерации или законодательством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Работнику государственной корпорации, государственной компании или публично-правовой компании, его супругу (супруге) и несовершеннолетним детям в случаях, предусмотренных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работника государственной корпорации, публично-правовой компании, государственной компании, в отношении которого применяются нормы настоящей статьи, распространяются положения частей 3 - 6 статьи 13 Федерального закона от 25 декабря 2008 года N 273-ФЗ "О противодействии коррупции".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515. Основные государственные гарантии работников государственной корпорации, публично-правовой компании, государственной компании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обеспечения правовой и социальной защищенности работников государственной корпорации, публично-правовой компании, государственной компании, повышения мотивации эффективного исполнения ими своих должностных обязанностей и в порядке компенсации ограничений, установленных настоящим Кодексом и другими федеральными законами, работникам государственной корпорации, публично-правовой компании, государственной компании гарантируются: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равные условия оплаты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 работника государственной корпорации, публично-правовой компании, государственной компании на своевременное и в полном объёме получение денежного содержания;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условия работы, обеспечивающие исполнение должностных обязанностей в соответствии с должностной инструкцией (должностным регламентом);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медицинское страхование работников государственной корпорации, публично-правовой компании, государственной компании и членов его семьи, в соответствии с настоящим Кодексом 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обязательное государственное социальное страхование на случай заболевания или утраты трудоспособности в период трудовой деятельности работника в государственной корпорации, публично-правовой компании, государственной компании,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возмещение расходов, связанных со служебными командировками. Порядок и условия командирования работников государственной корпорации, публично-правовой компании, государственной компании устанавливаются соответственно указом Президента Российской Федерации и нормативными правовыми актами субъекта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возмещение расходов, связанных с переездом работников государственной корпорации, публично-правовой компании, государственной компании и членов его семьи в другую местность при переводе работников государственной корпорации, публично-правовой компании, государственной компании в другую государственную корпорацию, публично-правовую </w:t>
      </w:r>
      <w:r w:rsidRPr="0048045A">
        <w:rPr>
          <w:rFonts w:ascii="Times New Roman" w:hAnsi="Times New Roman"/>
          <w:color w:val="000000" w:themeColor="text1"/>
          <w:szCs w:val="28"/>
        </w:rPr>
        <w:lastRenderedPageBreak/>
        <w:t>компанию, государственную компании. Порядок и условия возмещения расходов работников государственной корпорации, публично-правовой компании, государственной компании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r w:rsidRPr="0048045A">
        <w:rPr>
          <w:rFonts w:ascii="Times New Roman" w:hAnsi="Times New Roman"/>
          <w:strike/>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защита работника государственной корпорации, публично-правовой компании, государственной компании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законом.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91. Особенности регулирования службы государственных гражданских служащих.</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 xml:space="preserve">Статья 516. Правовой статус государственных гражданских служащих.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Государственные органы для реализации возложенных на них государственных функций принимают на работу граждан, имеющих соответствующее профилю государственного органа профессиональное образование. При этом государственный служащий наделяется определенным кругом служебных обязанностей в соответствии с занимаемой им должностью и выполняет в этом органе соответствующую трудовую функцию, которая, согласно настоящему Кодексу [статья 19]</w:t>
      </w:r>
      <w:r w:rsidRPr="0048045A">
        <w:rPr>
          <w:rFonts w:ascii="Times New Roman" w:hAnsi="Times New Roman"/>
          <w:strike/>
          <w:color w:val="000000" w:themeColor="text1"/>
          <w:szCs w:val="28"/>
        </w:rPr>
        <w:t xml:space="preserve">, </w:t>
      </w:r>
      <w:r w:rsidRPr="0048045A">
        <w:rPr>
          <w:rFonts w:ascii="Times New Roman" w:hAnsi="Times New Roman"/>
          <w:color w:val="000000" w:themeColor="text1"/>
          <w:szCs w:val="28"/>
        </w:rPr>
        <w:t>определяется как работа по определённой специальности, квалификации или должности.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Отношения государственных гражданских служащих, возникающие в связи с поступлением на государственную службу, её исполнением и прекращением являются трудовыми отношениями.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государственным служащим применяются общие нормы трудового законодательства, а особенности правового регулирования регламентируются в специальном законе, исходя из специфики осуществляемой служебной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Гражданин, поступая на государственную службу, выступает свободным и равным субъектом по отношению к другой стороне. Соглашением сторон определяется должность, на которую он поступает, и ряд других условий.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Ограничений, установленные законом, относятся как к гражданскому служащему, так и другой стороне служебного отношения - представителю нанимателя.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Без согласия служащего не могут быть изменены условия, предусмотренные контрактом.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Акт назначения на должность не является основанием для возникновения служебного отношения. Для возникновения служебного отношения необходимо наличие как акта назначения на должность, так и трудового договора (служебного контракта).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517. Статус государственного гражданского служащего.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 занимающие государственные должности, имеют двойной отраслевой статус. С одной стороны, поступая на государственную службу, они выступают как граждане, вступившие в трудовое правоотношение (выполняют определённую трудовую функцию за вознаграждение). С другой стороны, они действуют как представители публичной власти и в силу этого принимают решения, имеющие властный характер.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Статус государственного служащего как работника определяется нормами трудового права, а его статус как представителя публичной власти - государственными и административными нормами права.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518. Порядок издания акта о назначении на должность государственного гражданского служащего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Назначение на должность гражданской службы осуществляется по результатам конкурса, если иное не установлено статьёй 22 Федерального закона от 27 июля 2004 г. № 79-ФЗ «О государственной гражданской службе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Победитель конкурса назначается на вaкaнтную должность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Информация о результатах конкурса размещается на сайте территориального органа в информационно-телекоммуникационной сети общего пользования и на Федеральном портале управленческих кадров.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Назначение на должности гражданской службы высшей группы производится приказом.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проекту приказа прилагаются следующие материалы и документы в отношении гражданского служащего: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а) личное заявление гражданина с просьбой о замещении должности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б) представление к назначению на должность;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копия решения конкурсной комиссии либо справка кадрового подразделения о причинах, по которым конкурс не проводился;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 собственноручно заполненная и подписанная анкета по форме, утверждённой Распоряжением Правительства Российской Федерации от 26.05.2005 № 667-р «Об утверждении формы 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Российской Федерации», с приложением фотографий, выполненных на матовой бумаге в черно-белом изображении (по две фотографии 3х4 и 4х6);</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 копия паспорта;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 копия трудовой книжки, за исключением случаев, когда служебная (трудовая) деятельность осуществляется впервые;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ж) копии документов о профессиональном образовании, а также о дополнительном профессиональном образовании, о присвоении учёной степени, учёного звания, заверенные нотариально или кадровыми подразделениями по месту работы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з) копия страхового свидетельства обязательного пенсионного страхования, за исключением случаев, когда служебная (трудовая) деятельность осуществляется впервые;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 копия свидетельства о постановке физического лица на учёт в налоговом органе по месту жительства на территории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копия документа об отсутствии у гражданина заболевания, препятствующего поступлению на гражданскую службу или ее прохождению;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 копии документов воинского учёта – для военнообязанных и лиц, подлежащих призыву на военную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 копия сведений о доходах, об имуществе и обязательствах имущественного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 лист расчёта стажа гражданской службы для установления ежемесячной надбавки к должностному окладу за выслугу лет;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 сведения об отсутствии судимости и другие документы, полученные в результате проверки достоверности представляемых гражданином персональных данных и иных сведений при поступлении на гражданскую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Назначение гражданина на должность гражданской службы оформляется приказом, который объявляется гражданину под расписку.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 основе приказа о назначении на должность гражданской службы с гражданином заключается служебный контракт.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в акте о назначении на должность предусмотрено условие об испытании, то оно должно быть включено и в служебный контракт. В этом случае по соглашению сторон служебного контракта может быть установлена конкретная продолжительность испытательного срока в пределах, установленных федеральным законом. Если условие об испытании в акте о назначении на должность отсутствует, то оно может быть включено в служебный контракт по соглашению сторон.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Гражданские служащие освобождаются от замещаемых должностей приказами с учётом мнения профсоюза о расторжении служебного контракта с гражданским служащим.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Записи в личные дела и трудовые книжки гражданских служащих о назначении на должности и освобождении от замещаемых должностей, прекращении контракта, увольнении с гражданской службы, присвоении классных чинов гражданской службы, применении поощрений вносятся кадровыми подразделениями на основании соответствующих приказов.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Представитель нанимателя обязан заранее предупреждать государственных служащих о ликвидации государственного органа.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519. Правила о порядке приостановления служебного контракта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Служебный контракт приостанавливается по обстоятельствам, не зависящим от воли сторон, с освобождением гражданского служащего от замещаемой должности гражданской службы, оставлением его в соответствующем реестре гражданских служащих и включением в кадровый резерв: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связи с призывом гражданского служащего на военную службу или направлением его на заменяющую её альтернативную гражданскую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связи с восстановлением на службе гражданского служащего, ранее замещавшего эту должность гражданской службы, по решению суда;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связи с избранием или назначением гражданского служащего на выборную должность в государственный орган, избранием его на выборную должность в орган местного самоуправления либо избранием 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связи с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w:t>
      </w:r>
      <w:r w:rsidRPr="0048045A">
        <w:rPr>
          <w:rFonts w:ascii="Times New Roman" w:hAnsi="Times New Roman"/>
          <w:color w:val="000000" w:themeColor="text1"/>
          <w:szCs w:val="28"/>
        </w:rPr>
        <w:lastRenderedPageBreak/>
        <w:t>других чрезвычайных обстоятельств), если данное обстоятельство признано чрезвычайным решением Президента Российской Федерации или Правительства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иных случаях, связанных с исполнением государственных обязанностей, установленных федеральным законом.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приостановления служебного контракта гражданскому служащему нужно предоставить представителю нанимателя документы, подтверждающие наличие обстоятельств для приостановления служебного контракта. Дистанционные гражданские служащие и гражданские служащие, которые участвуют в электронном кадровом документообороте, направляют представителю нанимателя отсканированные документы, подтверждающие наличие обстоятельств для приостановления служебного контракта.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Представитель нанимателя издаёт соответствующий приказ.</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Между гражданским служащим и представителем нанимателя заключается дополнительное соглашение к служебному контракту.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Любое изменение условий трудового договора (служебного контракта) оформляется дополнительным соглашением к нему.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основе приказа о приостановлении служебного контракта представитель нанимателя производит все выплаты, причитающиеся гражданскому служащему на момент издания приказа.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Гражданскому служащему при приостановлении служебного контракта могут выплачиваться премии и другие выплаты, производимые в организации по результатам работы за определённый период (например, премия по итогам квартала, года).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Компенсация за неиспользованные дни отпуска гражданскому служащему при приостановлении служебного контракта не полагается.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Период приостановления действия служебного контракта с гражданским служащим оформляется в табеле учёта рабочего времени. Представитель нанимателя может ввести для отражения этого периода </w:t>
      </w:r>
      <w:r w:rsidRPr="0048045A">
        <w:rPr>
          <w:rFonts w:ascii="Times New Roman" w:hAnsi="Times New Roman"/>
          <w:color w:val="000000" w:themeColor="text1"/>
          <w:szCs w:val="28"/>
        </w:rPr>
        <w:lastRenderedPageBreak/>
        <w:t>специальный код (например, "ПСК" – приостановление действия служебного контракта).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Служебный контракт, приостановленный по тем или иным обстоятельствам, должен быть продолжен в случаях и с момента, когда эти обстоятельства устранены.</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b/>
          <w:iCs/>
          <w:color w:val="000000" w:themeColor="text1"/>
          <w:szCs w:val="28"/>
        </w:rPr>
        <w:t>Статья 520. Порядок продления служебного контракта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Срочный служебный контракт прекращается по истечении срока его действия.  Истечение срока не означает, что служебный контракт расторгается автоматически. Для его прекращения нужно соответствующее волеизъявление одной из (обеих) сторон. Со стороны государственного органа – это уведомление.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Государственный гражданский служащий, с которым заключён срочный служебный контракт предупреждается о предстоящем увольнении в сроки, указанные в федеральном законе.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Если в срочном служебном контракте указана конкретная дата увольнения, то уведомление гражданскому служащему направляется не менее чем за семь календарных дней до наступления этой даты. Если в контракте указано количество месяцев или лет, на которые заключён контракт, то действуют общие правила исчисления сроков. Отсчёт срока начинается со дня заключения служебного контракта. Последним днём срока будет считаться соответствующее число последнего года (если срок исчисляется годами) или месяца (если срок исчисляется месяцами). Если последний день срока приходится на выходной или праздник, то днём окончания срока считается ближайший следующий за ним рабочий день.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Федеральный закон допускает продление срочного служебного контракта: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через увольнение и последующий приём;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путём заключения дополнительного соглашения о продлении его действия на определённый срок. В этом случае составляется дополнительное соглашение и издаётся распоряжение о продлении служебных отношений.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 В распоряжении и в дополнительном соглашении указываются не только срок, до которого продлевается контракт, но и обстоятельства, послужившие основанием для продления контракта на определённый срок.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принимается решение оформить продление контракта дополнительным соглашением, то предупреждать служащего о расторжении контракта не нужно.</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Гражданскому служащему представителем нанимателя должны быть предложены все имеющиеся у него в штатном расписании вакантные должности как на день предупреждения гражданского служащего о предстоящем увольнении, так и образовавшиеся в течение периода времени с начала проведения представителем нанимателя организационно-штатных мероприятий (предупреждения гражданского служащего об увольнении) по день увольнения гражданского служащего включительно.</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521. Отставка как основание для прекращения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Государственный гражданский служащий может прекратить исполнение обязанностей на соответствующей государственной должности на основании его письменного заявления об отставке.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Государственным органом или должностным лицом, назначившим (избравшим) государственного служащего на эту должность, отставка принимается или принимается решение о мотивированном отказе в ней.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Решение о принятии отставки или отказа в ней принимается в месячный срок со дня подачи письменного заявления.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отказа в отставке государственный служащий должен продолжить исполнение служебных полномочий и имеет право на увольнение в общем порядке.</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522. Особенности регулирования труда работников государственных органов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 работников государственных органов распространяется действие трудового законодательства и иных актов, содержащих нормы трудового </w:t>
      </w:r>
      <w:r w:rsidRPr="0048045A">
        <w:rPr>
          <w:rFonts w:ascii="Times New Roman" w:hAnsi="Times New Roman"/>
          <w:color w:val="000000" w:themeColor="text1"/>
          <w:szCs w:val="28"/>
        </w:rPr>
        <w:lastRenderedPageBreak/>
        <w:t>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 работниками государственных органов понимаются лица, замещающие на основании трудового договора в государственных органах должности, которые не являются должностями государственной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государственных органах должностей, которые не являются должностями государственной службы и для замещения которых требуется оформление допуска к государственной тайне, если иное не предусмотрено федеральными законами или международными договорами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государственного органа, замещающий должность, предусмотренную частью третьей настоящей статьи, обязан сообщить в письменной форме работодателю о прекращении гражданства Российской Федерации или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Трудовой договор с работником государственного органа, который замещает должность, предусмотренную частью третьей настоящей статьи, и не имеет гражданства Российской Федерации или имеет гражданство </w:t>
      </w:r>
      <w:r w:rsidRPr="0048045A">
        <w:rPr>
          <w:rFonts w:ascii="Times New Roman" w:hAnsi="Times New Roman"/>
          <w:color w:val="000000" w:themeColor="text1"/>
          <w:szCs w:val="28"/>
        </w:rPr>
        <w:lastRenderedPageBreak/>
        <w:t>(подданство)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подлежит прекращению по основанию, предусмотренному пунктом 13 части первой статьи 136 настоящего Кодекса, в случае, если этого работника невозможно перевести на другую имеющуюся у работодателя работу в соответствии с частью второй статьи 136 настоящего Кодекса. Если указанный работник не сообщил в установленном порядке о том, что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при прекращении с ним трудового договора часть вторая статьи 136 настоящего Кодекса не применяется.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92. </w:t>
      </w:r>
      <w:r w:rsidRPr="0048045A">
        <w:rPr>
          <w:rFonts w:ascii="Times New Roman" w:hAnsi="Times New Roman"/>
          <w:b/>
          <w:bCs/>
          <w:color w:val="000000" w:themeColor="text1"/>
          <w:szCs w:val="28"/>
        </w:rPr>
        <w:t>Особенности регулирования труда муниципальных служащих.</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523. Понятие муниципальной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Муниципальную служба - это реализация права граждан на труд, относящаяся как к статусу служащего (время работы и время отдыха, льготы, гарантии и т.д.), так и к прохождению службы (приём на работу, порядок прохождения, увольнение).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муниципальных служащих распространяется действие трудового законодательства с особенностями, предусмотренными законодательством о муниципальной службе.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Статус муниципального служащего как работника определяется нормами трудового права.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524. Предмет регулирования муниципальной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Предмет регулирования муниципальной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регулирование статуса служащих;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регулирования деятельности служащих с учётом статуса муниципального служащего.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К трудовой отрасли относятся регулирование труда и положения служащего как работника, определяемое только трудовыми и непосредственно связанными с трудовыми отношениями.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Права и обязанности работника, установленные настоящим Кодексом, применяются к муниципальным служащим в полном объёме, за исключением случаев, когда настоящим Кодексом предусмотрен запрет или ограничение.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 муниципальных служащих отсутствует право на прекращение исполнения должностных обязанностей в целях урегулирования трудового спора, право на объединение в органе местного самоуправления, за исключением профсоюзов и иных органов общественной самодеятельности.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525. Особенности регулирования труда работников органов местного самоуправления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работников органов местного самоуправления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Под работниками органов местного самоуправления понимаются лица, замещающие на основании трудового договора в органах местного самоуправления должности, которые не являются должностями муниципальной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органах местного самоуправления должностей, которые не являются должностями муниципальной службы и для замещения которых требуется оформление допуска к государственной тайне, если иное не предусмотрено федеральными законами или международными договорами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Работник органа местного самоуправления, замещающий должность, предусмотренную частью третьей настоящей статьи, обязан сообщить в письменной форме работодателю о прекращении гражданства Российской Федерации или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Трудовой договор с работником органа местного самоуправления, который замещает должность, предусмотренную частью третьей настоящей статьи, и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подлежит прекращению по основанию, предусмотренному пунктом 13 части первой статьи 136 настоящего Кодекса, в случае, если этого работника невозможно перевести на другую имеющуюся у работодателя работу в соответствии с частью второй статьи 136 настоящего Кодекса. Если указанный работник не сообщил в установленном порядке о том, что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при прекращении с ним трудового договора часть вторая статьи 136 настоящего Кодекса не применяется.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93. </w:t>
      </w:r>
      <w:r w:rsidRPr="0048045A">
        <w:rPr>
          <w:rFonts w:ascii="Times New Roman" w:hAnsi="Times New Roman"/>
          <w:b/>
          <w:bCs/>
          <w:color w:val="000000" w:themeColor="text1"/>
          <w:szCs w:val="28"/>
        </w:rPr>
        <w:t>Особенности регулирование службы сотрудников правоохранительных органов.</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lastRenderedPageBreak/>
        <w:t xml:space="preserve">Статья 526. </w:t>
      </w:r>
      <w:r w:rsidRPr="0048045A">
        <w:rPr>
          <w:rFonts w:ascii="Times New Roman" w:hAnsi="Times New Roman"/>
          <w:b/>
          <w:color w:val="000000" w:themeColor="text1"/>
          <w:szCs w:val="28"/>
        </w:rPr>
        <w:t>Трудовые о</w:t>
      </w:r>
      <w:r w:rsidRPr="0048045A">
        <w:rPr>
          <w:rFonts w:ascii="Times New Roman" w:hAnsi="Times New Roman"/>
          <w:b/>
          <w:iCs/>
          <w:color w:val="000000" w:themeColor="text1"/>
          <w:szCs w:val="28"/>
        </w:rPr>
        <w:t>тношения на службе в правоохранительных органах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Правоохранительная служба – это вид федеральной государственной службы, которая представляет собой профессиональную служебную деятельность граждан на должностях правоохранительной службы в государственных органах, службах и учреждениях.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Отношения по службе в правоохранительных органах являются разновидностью трудовых отношений и регулируются как специальными нормативными правовыми актами, так и нормами настоящего Кодекса в случае, если они не регулируют тот или иной вид отношений по службе. Специальные нормы могут содержать отдельные изъятия для этой категории работников, связанные с ограничением их трудовых прав.</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527. Полномочия правоохранительного органа по принятию локальных нормативных актов в сфере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Правоохранительный орган для разъяснения законов о службе может принимать локальные нормативные акты, содержащие нормы трудового права, по вопросам прохождения службы сотрудниками органов внутренних дел.</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разработке всех локальных нормативных актов правоохранительным органом должен соблюдаться основной принцип трудового права – все локальные нормативные правовые акты, содержащие нормы трудового права, не могут ухудшать положение работника по сравнению с законодательством Российской Федерации, коллективными договорами и соглашениями.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528. Контракт о прохождении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Контракт о прохождении службы - соглашение между руководителем федерального органа исполнительной власти в сфере правоохранительной деятельности или уполномоченным руководителем и гражданином, поступающим на службу в правоохранительный орган, или сотрудником </w:t>
      </w:r>
      <w:r w:rsidRPr="0048045A">
        <w:rPr>
          <w:rFonts w:ascii="Times New Roman" w:hAnsi="Times New Roman"/>
          <w:color w:val="000000" w:themeColor="text1"/>
          <w:szCs w:val="28"/>
        </w:rPr>
        <w:lastRenderedPageBreak/>
        <w:t>правоохранительного органа о прохождении службы в правоохранительном органе и (или) замещении должности в правоохранительном органе.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Контракт - это вид административно-правового договора, но во время прохождения службы в правоохранительных органах – это вид трудовой деятельности.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Реализовывая трудовую деятельность, сотрудник служит в добровольном порядке по контракту. На основании контракта сотрудник осуществляет своё право на труд.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Трудовое законодательство регулирует трудовые отношения, обеспечивая сотруднику выполнение его должностных обязанностей. Содержание полномочий сотрудника предоставлены нормам административного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Гражданин, который поступает на службу в правоохранительные органы, заключая контракт, должен: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выполнять служебные обязанности в соответствии с должностными приказами, правилами, положениями, наставлениями, инструкциями;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соблюдать ограничения и запреты, которые существуют на правовой основе в правоохранительных органах.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Контракт, заключенный на неопределённый срок, действует до достижения сотрудником предельного возраста пребывания на службе в правоохранительных органах, за исключением случаев, предусмотренных Федеральным законом.</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94. </w:t>
      </w:r>
      <w:r w:rsidRPr="0048045A">
        <w:rPr>
          <w:rFonts w:ascii="Times New Roman" w:hAnsi="Times New Roman"/>
          <w:b/>
          <w:bCs/>
          <w:color w:val="000000" w:themeColor="text1"/>
          <w:szCs w:val="28"/>
        </w:rPr>
        <w:t xml:space="preserve">Особенности регулирования труда лиц, </w:t>
      </w:r>
      <w:r w:rsidRPr="0048045A">
        <w:rPr>
          <w:rFonts w:ascii="Times New Roman" w:hAnsi="Times New Roman"/>
          <w:b/>
          <w:color w:val="000000" w:themeColor="text1"/>
          <w:szCs w:val="28"/>
        </w:rPr>
        <w:t xml:space="preserve">проходящих военную службу или </w:t>
      </w:r>
      <w:r w:rsidRPr="0048045A">
        <w:rPr>
          <w:rFonts w:ascii="Times New Roman" w:hAnsi="Times New Roman"/>
          <w:b/>
          <w:bCs/>
          <w:color w:val="000000" w:themeColor="text1"/>
          <w:szCs w:val="28"/>
        </w:rPr>
        <w:t xml:space="preserve">работающих </w:t>
      </w:r>
      <w:r w:rsidRPr="0048045A">
        <w:rPr>
          <w:rFonts w:ascii="Times New Roman" w:hAnsi="Times New Roman"/>
          <w:b/>
          <w:color w:val="000000" w:themeColor="text1"/>
          <w:szCs w:val="28"/>
        </w:rPr>
        <w:t xml:space="preserve">в органах военного управления, воинских частях, организациях, учреждениях Вооружённых Сил Российской Федерации, иных федеральных органов исполнительной власти, в которых законодательством Российской Федерации предусмотрена военная служба, </w:t>
      </w:r>
      <w:r w:rsidRPr="0048045A">
        <w:rPr>
          <w:rFonts w:ascii="Times New Roman" w:hAnsi="Times New Roman"/>
          <w:b/>
          <w:bCs/>
          <w:color w:val="000000" w:themeColor="text1"/>
          <w:szCs w:val="28"/>
        </w:rPr>
        <w:t xml:space="preserve">и лиц, проходящих альтернативную гражданскую службу. </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lastRenderedPageBreak/>
        <w:t xml:space="preserve">Статья 529. Правовое регулирование труда лиц, работающих </w:t>
      </w:r>
      <w:r w:rsidRPr="0048045A">
        <w:rPr>
          <w:rFonts w:ascii="Times New Roman" w:hAnsi="Times New Roman"/>
          <w:b/>
          <w:color w:val="000000" w:themeColor="text1"/>
          <w:szCs w:val="28"/>
        </w:rPr>
        <w:t xml:space="preserve">в органах военного управления, воинских частях, организациях, учреждениях Вооружённых Сил Российской Федерации, иных федеральных органов исполнительной власти, в которых законодательством Российской Федерации предусмотрена военная служба (далее - Вооружённые Силы Российской Федерации), </w:t>
      </w:r>
      <w:r w:rsidRPr="0048045A">
        <w:rPr>
          <w:rFonts w:ascii="Times New Roman" w:hAnsi="Times New Roman"/>
          <w:b/>
          <w:bCs/>
          <w:color w:val="000000" w:themeColor="text1"/>
          <w:szCs w:val="28"/>
        </w:rPr>
        <w:t>и лиц, проходящих альтернативную гражданскую службу</w:t>
      </w:r>
      <w:r w:rsidRPr="0048045A">
        <w:rPr>
          <w:rFonts w:ascii="Times New Roman" w:hAnsi="Times New Roman"/>
          <w:b/>
          <w:iCs/>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Настоящая статья устанавливает особенности правового регулирования труда для: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работников органов военного управления, воинских частей, организаций, учреждений Вооружённых Сил Российской Федерации, иных федеральных органов исполнительной власти, в которых законодательством Российской Федерации предусмотрена военная служба (далее – военные организации);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 проходящих заменяющую военную службу альтернативную гражданскую службу.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Тесная связь труда указанных лиц с военной службой обусловливает необходимость руководствоваться при регулировании их труда принципами обеспечения единства Вооружённых Сил Российской Федерации, соблюдения баланса между конституционной обязанностью по защите Отечества и конституционным правом на альтернативную гражданскую службу, равенства в сфере труда. В силу этих факторов на работников военных организаций и лиц, проходящих альтернативную гражданскую службу, надлежит распространять ряд положений, характерных для военного законодательства.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 работников, заключивших трудовой договор о работе в военных организациях, а также на работников, проходящих заменяющую военную службу альтернативную гражданскую службу, распространяются трудовое законодательство и иные акты, содержащие нормы трудового права, с особенностями, установленными настоящим Кодексом, другими </w:t>
      </w:r>
      <w:r w:rsidRPr="0048045A">
        <w:rPr>
          <w:rFonts w:ascii="Times New Roman" w:hAnsi="Times New Roman"/>
          <w:color w:val="000000" w:themeColor="text1"/>
          <w:szCs w:val="28"/>
        </w:rPr>
        <w:lastRenderedPageBreak/>
        <w:t>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соответствии с задачами органов, учреждений и организаций, указанных в части третьей настоящей статьи, для работников устанавливаются особые условия оплаты труда, а также дополнительные льготы и преимущества.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 xml:space="preserve">Статья 530. Возникновение правоотношений с военными </w:t>
      </w:r>
      <w:r w:rsidRPr="0048045A">
        <w:rPr>
          <w:rFonts w:ascii="Times New Roman" w:hAnsi="Times New Roman"/>
          <w:color w:val="000000" w:themeColor="text1"/>
          <w:szCs w:val="28"/>
        </w:rPr>
        <w:t xml:space="preserve">организациями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 военнослужащих правоотношения с военными организациями возникают на основе публично-правового акта призыва на военную службу или заключения контракта о прохождении военной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Военные организации, выступая в качестве работодателей, наделены в соответствии с федеральным законом также правом заключать трудовые договоры.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Правоотношения между работниками и военными организациями возникают на основании трудового договора. Отношения между данными работодателями и работниками регулируются нормами трудового права.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Аналогичное правило действует и в отношении тех работников военных организаций, которые замещают воинские должности согласно перечням воинских должностей, которые могут замещаться гражданским персоналом.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так же, как и военнослужащим, устанавливаются особые условия оплаты труда, дополнительные льготы и преимущества.</w:t>
      </w:r>
    </w:p>
    <w:p w:rsidR="002C17DD" w:rsidRPr="0048045A" w:rsidRDefault="00F6072B" w:rsidP="004C27F6">
      <w:pPr>
        <w:pStyle w:val="af2"/>
        <w:spacing w:line="360" w:lineRule="auto"/>
        <w:ind w:firstLine="709"/>
        <w:jc w:val="both"/>
        <w:rPr>
          <w:b/>
          <w:bCs/>
          <w:color w:val="000000" w:themeColor="text1"/>
          <w:sz w:val="28"/>
          <w:szCs w:val="28"/>
        </w:rPr>
      </w:pPr>
      <w:r w:rsidRPr="0048045A">
        <w:rPr>
          <w:b/>
          <w:iCs/>
          <w:color w:val="000000" w:themeColor="text1"/>
          <w:sz w:val="28"/>
          <w:szCs w:val="28"/>
        </w:rPr>
        <w:t xml:space="preserve">Статья 531. Особенности обеспечения трудовых прав работников, </w:t>
      </w:r>
      <w:r w:rsidRPr="0048045A">
        <w:rPr>
          <w:rFonts w:eastAsia="Times New Roman"/>
          <w:b/>
          <w:bCs/>
          <w:color w:val="000000" w:themeColor="text1"/>
          <w:spacing w:val="-1"/>
          <w:kern w:val="2"/>
          <w:sz w:val="28"/>
          <w:szCs w:val="28"/>
          <w:lang w:eastAsia="en-US"/>
        </w:rPr>
        <w:t>призванных на военную службу по призыву, призванных на военную службу</w:t>
      </w:r>
      <w:r w:rsidRPr="0048045A">
        <w:rPr>
          <w:b/>
          <w:iCs/>
          <w:color w:val="000000" w:themeColor="text1"/>
          <w:sz w:val="28"/>
          <w:szCs w:val="28"/>
        </w:rPr>
        <w:t xml:space="preserve"> по мобилизации, </w:t>
      </w:r>
      <w:r w:rsidRPr="0048045A">
        <w:rPr>
          <w:b/>
          <w:color w:val="000000" w:themeColor="text1"/>
          <w:sz w:val="28"/>
          <w:szCs w:val="28"/>
          <w:shd w:val="clear" w:color="auto" w:fill="FFFFFF"/>
        </w:rPr>
        <w:t xml:space="preserve">направленных на службу в войска национальной гвардии Российской Федерации по мобилизации </w:t>
      </w:r>
      <w:r w:rsidRPr="0048045A">
        <w:rPr>
          <w:b/>
          <w:iCs/>
          <w:color w:val="000000" w:themeColor="text1"/>
          <w:sz w:val="28"/>
          <w:szCs w:val="28"/>
        </w:rPr>
        <w:t xml:space="preserve">или поступивших на военную службу по контракту </w:t>
      </w:r>
      <w:r w:rsidRPr="0048045A">
        <w:rPr>
          <w:b/>
          <w:color w:val="000000" w:themeColor="text1"/>
          <w:sz w:val="28"/>
          <w:szCs w:val="28"/>
          <w:shd w:val="clear" w:color="auto" w:fill="FFFFFF"/>
        </w:rPr>
        <w:t xml:space="preserve">в период мобилизации, в период военного положения или в военное время </w:t>
      </w:r>
      <w:r w:rsidRPr="0048045A">
        <w:rPr>
          <w:b/>
          <w:iCs/>
          <w:color w:val="000000" w:themeColor="text1"/>
          <w:sz w:val="28"/>
          <w:szCs w:val="28"/>
        </w:rPr>
        <w:t xml:space="preserve">либо заключивших контракт о добровольном содействии в выполнении задач, возложенных на </w:t>
      </w:r>
      <w:r w:rsidRPr="0048045A">
        <w:rPr>
          <w:b/>
          <w:iCs/>
          <w:color w:val="000000" w:themeColor="text1"/>
          <w:sz w:val="28"/>
          <w:szCs w:val="28"/>
        </w:rPr>
        <w:lastRenderedPageBreak/>
        <w:t xml:space="preserve">Вооружённые Силы Российской Федерации </w:t>
      </w:r>
      <w:r w:rsidRPr="0048045A">
        <w:rPr>
          <w:b/>
          <w:bCs/>
          <w:color w:val="000000" w:themeColor="text1"/>
          <w:sz w:val="28"/>
          <w:szCs w:val="28"/>
        </w:rPr>
        <w:t>или войска национальной гвардии Российской Федерации</w:t>
      </w:r>
    </w:p>
    <w:p w:rsidR="002C17DD" w:rsidRPr="0048045A" w:rsidRDefault="00F6072B" w:rsidP="004C27F6">
      <w:pPr>
        <w:pStyle w:val="af2"/>
        <w:shd w:val="clear" w:color="auto" w:fill="FFFFFF"/>
        <w:spacing w:line="360" w:lineRule="auto"/>
        <w:ind w:firstLine="540"/>
        <w:jc w:val="both"/>
        <w:rPr>
          <w:color w:val="000000" w:themeColor="text1"/>
          <w:sz w:val="28"/>
          <w:szCs w:val="28"/>
        </w:rPr>
      </w:pPr>
      <w:r w:rsidRPr="0048045A">
        <w:rPr>
          <w:color w:val="000000" w:themeColor="text1"/>
          <w:sz w:val="28"/>
          <w:szCs w:val="28"/>
        </w:rPr>
        <w:t xml:space="preserve">В случае призыва работника </w:t>
      </w:r>
      <w:r w:rsidRPr="0048045A">
        <w:rPr>
          <w:rFonts w:eastAsia="Times New Roman"/>
          <w:bCs/>
          <w:color w:val="000000" w:themeColor="text1"/>
          <w:spacing w:val="-1"/>
          <w:kern w:val="2"/>
          <w:sz w:val="28"/>
          <w:szCs w:val="28"/>
          <w:lang w:eastAsia="en-US"/>
        </w:rPr>
        <w:t xml:space="preserve">на военную службу по призыву, </w:t>
      </w:r>
      <w:r w:rsidRPr="0048045A">
        <w:rPr>
          <w:color w:val="000000" w:themeColor="text1"/>
          <w:sz w:val="28"/>
          <w:szCs w:val="28"/>
        </w:rPr>
        <w:t xml:space="preserve">призыва работника на военную службу по мобилизации, </w:t>
      </w:r>
      <w:r w:rsidRPr="0048045A">
        <w:rPr>
          <w:color w:val="000000" w:themeColor="text1"/>
          <w:sz w:val="28"/>
          <w:szCs w:val="28"/>
          <w:shd w:val="clear" w:color="auto" w:fill="FFFFFF"/>
        </w:rPr>
        <w:t xml:space="preserve">направления на службу в войска национальной гвардии Российской Федерации по мобилизации </w:t>
      </w:r>
      <w:r w:rsidRPr="0048045A">
        <w:rPr>
          <w:color w:val="000000" w:themeColor="text1"/>
          <w:sz w:val="28"/>
          <w:szCs w:val="28"/>
        </w:rPr>
        <w:t xml:space="preserve">или заключения им контракта в </w:t>
      </w:r>
      <w:r w:rsidRPr="0048045A">
        <w:rPr>
          <w:color w:val="000000" w:themeColor="text1"/>
          <w:sz w:val="28"/>
          <w:szCs w:val="28"/>
          <w:shd w:val="clear" w:color="auto" w:fill="FFFFFF"/>
        </w:rPr>
        <w:t xml:space="preserve">период военного положения или в военное время </w:t>
      </w:r>
      <w:r w:rsidRPr="0048045A">
        <w:rPr>
          <w:color w:val="000000" w:themeColor="text1"/>
          <w:sz w:val="28"/>
          <w:szCs w:val="28"/>
        </w:rPr>
        <w:t>либо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действие трудового договора, заключённого между работником и работодателем, приостанавливается на период прохождения работником военной службы</w:t>
      </w:r>
      <w:r w:rsidRPr="0048045A">
        <w:rPr>
          <w:color w:val="000000" w:themeColor="text1"/>
          <w:sz w:val="28"/>
          <w:szCs w:val="28"/>
          <w:shd w:val="clear" w:color="auto" w:fill="FFFFFF"/>
        </w:rPr>
        <w:t>, службы в войсках национальной гвардии Российской Федерации</w:t>
      </w:r>
      <w:r w:rsidRPr="0048045A">
        <w:rPr>
          <w:color w:val="000000" w:themeColor="text1"/>
          <w:sz w:val="28"/>
          <w:szCs w:val="28"/>
        </w:rPr>
        <w:t xml:space="preserve"> или оказания им добровольного содействия в выполнении задач, возложенных на Вооружённые Силы Российской Федерации или войска национальной гвардии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на основании заявления работника издаёт приказ о приостановлении действия трудового договора. К заявлению работника прилагается копия повестки о призыве на военную службу по призыву или по мобилизации</w:t>
      </w:r>
      <w:r w:rsidRPr="0048045A">
        <w:rPr>
          <w:rFonts w:ascii="Times New Roman" w:hAnsi="Times New Roman"/>
          <w:color w:val="000000" w:themeColor="text1"/>
          <w:szCs w:val="28"/>
          <w:shd w:val="clear" w:color="auto" w:fill="FFFFFF"/>
        </w:rPr>
        <w:t>, на службу в войска национальной гвардии Российской Федерации по мобилизации</w:t>
      </w:r>
      <w:r w:rsidRPr="0048045A">
        <w:rPr>
          <w:rFonts w:ascii="Times New Roman" w:hAnsi="Times New Roman"/>
          <w:color w:val="000000" w:themeColor="text1"/>
          <w:szCs w:val="28"/>
        </w:rPr>
        <w:t xml:space="preserve"> или уведомление федерального органа исполнительной власти о заключении с работником контракта о прохождении военной службы в </w:t>
      </w:r>
      <w:r w:rsidRPr="0048045A">
        <w:rPr>
          <w:rFonts w:ascii="Times New Roman" w:hAnsi="Times New Roman"/>
          <w:color w:val="000000" w:themeColor="text1"/>
          <w:szCs w:val="28"/>
          <w:shd w:val="clear" w:color="auto" w:fill="FFFFFF"/>
        </w:rPr>
        <w:t xml:space="preserve">период мобилизации, в период военного положения или в военное время </w:t>
      </w:r>
      <w:r w:rsidRPr="0048045A">
        <w:rPr>
          <w:rFonts w:ascii="Times New Roman" w:hAnsi="Times New Roman"/>
          <w:color w:val="000000" w:themeColor="text1"/>
          <w:szCs w:val="28"/>
        </w:rPr>
        <w:t>либо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Указанное уведомление предоставляется федеральным органом исполнительной власти, с которым работник заключил соответствующий контракт.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период приостановления действия трудового договора стороны трудового договора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w:t>
      </w:r>
      <w:r w:rsidRPr="0048045A">
        <w:rPr>
          <w:rFonts w:ascii="Times New Roman" w:hAnsi="Times New Roman"/>
          <w:color w:val="000000" w:themeColor="text1"/>
          <w:szCs w:val="28"/>
        </w:rPr>
        <w:lastRenderedPageBreak/>
        <w:t>нормативными актами, а также прав и обязанностей, вытекающих из условий коллективного договора, соглашений, трудового договора, за исключением прав и обязанностей, установленных настоящей статьёй.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период приостановления действия трудового договора за работником сохраняется место работы (должность).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(должности).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объёме за период работы, предшествующий приостановлению действия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период приостановления действия трудового договора в отношении работника сохраняются социально-трудовые гарантии, право на предоставление которых он получил до начала указанного периода (в том числе дополнительное страхование работника, негосударственное пенсионное обеспечение работника, улучшение социально-бытовых условий работника и членов его семьи).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в период приостановления действия трудового договора вправе выплачивать работнику материальную помощь.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Период приостановления действия трудового договора в соответствии с настоящей статьёй засчитывается в трудовой стаж работника, а также в стаж работы по специальности (за исключением случаев досрочного назначения страховой пенсии по старости).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Действие трудового договора возобновляется в день выхода работника на работу. Работник обязан предупредить работодателя о своём выходе на работу не позднее чем за три рабочих дня. При отсутствии оснований для прекращения срочного трудового договора, предусмотренных частью одиннадцатой настоящей статьи, срочный трудовой договор возобновляется </w:t>
      </w:r>
      <w:r w:rsidRPr="0048045A">
        <w:rPr>
          <w:rFonts w:ascii="Times New Roman" w:hAnsi="Times New Roman"/>
          <w:color w:val="000000" w:themeColor="text1"/>
          <w:szCs w:val="28"/>
        </w:rPr>
        <w:lastRenderedPageBreak/>
        <w:t>на период, равный остатку срока действия данного трудового договора, исчисляемого на день приостановления его действия.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в течение шести месяцев после возобновления в соответствии с настоящей статьёй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w:t>
      </w:r>
    </w:p>
    <w:p w:rsidR="002C17DD" w:rsidRPr="0048045A" w:rsidRDefault="00F6072B" w:rsidP="004C27F6">
      <w:pPr>
        <w:spacing w:line="360" w:lineRule="auto"/>
        <w:ind w:firstLine="709"/>
        <w:rPr>
          <w:rFonts w:ascii="Times New Roman" w:hAnsi="Times New Roman"/>
          <w:b/>
          <w:bCs/>
          <w:color w:val="000000" w:themeColor="text1"/>
          <w:szCs w:val="28"/>
          <w:u w:val="single"/>
        </w:rPr>
      </w:pPr>
      <w:r w:rsidRPr="0048045A">
        <w:rPr>
          <w:rFonts w:ascii="Times New Roman" w:hAnsi="Times New Roman"/>
          <w:color w:val="000000" w:themeColor="text1"/>
          <w:szCs w:val="28"/>
        </w:rPr>
        <w:t>При возобновлении действия трудового договора в соответствии с настоящей статьёй работодатель не позднее рабочего дня, следующего за днём издания приказа о возобновлении действия трудового договора, представляет в Фонд Пенсионного и Социального страхования Российской Федерации сведения по форме ЕФС-1 подраздел 1.1 с кадровым мероп</w:t>
      </w:r>
      <w:r w:rsidRPr="0048045A">
        <w:rPr>
          <w:rFonts w:ascii="Times New Roman" w:hAnsi="Times New Roman"/>
          <w:bCs/>
          <w:color w:val="000000" w:themeColor="text1"/>
          <w:szCs w:val="28"/>
        </w:rPr>
        <w:t>риятием «Возобновление».</w:t>
      </w:r>
      <w:r w:rsidRPr="0048045A">
        <w:rPr>
          <w:rFonts w:ascii="Times New Roman" w:hAnsi="Times New Roman"/>
          <w:b/>
          <w:bCs/>
          <w:color w:val="000000" w:themeColor="text1"/>
          <w:szCs w:val="28"/>
          <w:u w:val="single"/>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Расторжение по инициативе работодателя трудового договора с работником в период приостановления действия трудового договора не допускается, за исключением случаев ликвидации организации либо прекращения деятельности индивидуальным предпринимателем, а также истечения в указанный период срока действия трудового договора, если он был заключён на определённый срок в соответствии с частью первой и абзацами третьим, пятым, девятым - одиннадцатым части второй статьи 100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если работник не вышел на работу по истечении трёх месяцев после окончания прохождения им военной службы по призыву или по мобилизации, </w:t>
      </w:r>
      <w:r w:rsidRPr="0048045A">
        <w:rPr>
          <w:rFonts w:ascii="Times New Roman" w:hAnsi="Times New Roman"/>
          <w:color w:val="000000" w:themeColor="text1"/>
          <w:szCs w:val="28"/>
          <w:shd w:val="clear" w:color="auto" w:fill="FFFFFF"/>
        </w:rPr>
        <w:t xml:space="preserve">службы в войсках национальной гвардии Российской Федерации по мобилизации </w:t>
      </w:r>
      <w:r w:rsidRPr="0048045A">
        <w:rPr>
          <w:rFonts w:ascii="Times New Roman" w:hAnsi="Times New Roman"/>
          <w:color w:val="000000" w:themeColor="text1"/>
          <w:szCs w:val="28"/>
        </w:rPr>
        <w:t>или военной службы по контракту, заключённому в период</w:t>
      </w:r>
      <w:r w:rsidRPr="0048045A">
        <w:rPr>
          <w:rFonts w:ascii="Times New Roman" w:hAnsi="Times New Roman"/>
          <w:color w:val="000000" w:themeColor="text1"/>
          <w:szCs w:val="28"/>
          <w:shd w:val="clear" w:color="auto" w:fill="FFFFFF"/>
        </w:rPr>
        <w:t xml:space="preserve"> мобилизации, в период военного положения или в военное время, </w:t>
      </w:r>
      <w:r w:rsidRPr="0048045A">
        <w:rPr>
          <w:rFonts w:ascii="Times New Roman" w:hAnsi="Times New Roman"/>
          <w:color w:val="000000" w:themeColor="text1"/>
          <w:szCs w:val="28"/>
        </w:rPr>
        <w:t xml:space="preserve">либо после окончания действия заключённого им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расторжение трудового договора с работником осуществляется по инициативе работодателя по основанию, предусмотренному пунктом 13.1 </w:t>
      </w:r>
      <w:r w:rsidRPr="0048045A">
        <w:rPr>
          <w:rFonts w:ascii="Times New Roman" w:hAnsi="Times New Roman"/>
          <w:color w:val="000000" w:themeColor="text1"/>
          <w:szCs w:val="28"/>
        </w:rPr>
        <w:lastRenderedPageBreak/>
        <w:t>части первой статьи 134 настоящего Кодекса. Федеральный орган исполнительной власти, с которым работник заключил соответствующий контракт, обязан информировать работодателя о дате окончания прохождения работником военной службы по контракту, заключённому в период</w:t>
      </w:r>
      <w:r w:rsidRPr="0048045A">
        <w:rPr>
          <w:rFonts w:ascii="Times New Roman" w:hAnsi="Times New Roman"/>
          <w:color w:val="000000" w:themeColor="text1"/>
          <w:szCs w:val="28"/>
          <w:shd w:val="clear" w:color="auto" w:fill="FFFFFF"/>
        </w:rPr>
        <w:t xml:space="preserve"> мобилизации, в период военного положения или в военное время,  </w:t>
      </w:r>
      <w:r w:rsidRPr="0048045A">
        <w:rPr>
          <w:rFonts w:ascii="Times New Roman" w:hAnsi="Times New Roman"/>
          <w:color w:val="000000" w:themeColor="text1"/>
          <w:szCs w:val="28"/>
        </w:rPr>
        <w:t xml:space="preserve">или о дате окончания действия заключённого работником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Лицо, с которым в период приостановления действия трудового договора расторгнут трудовой договор в связи с истечением срока его действия, в течение трёх месяцев после окончания прохождения указанным лицом военной службы по призыву или по мобилизации, </w:t>
      </w:r>
      <w:r w:rsidRPr="0048045A">
        <w:rPr>
          <w:rFonts w:ascii="Times New Roman" w:hAnsi="Times New Roman"/>
          <w:color w:val="000000" w:themeColor="text1"/>
          <w:szCs w:val="28"/>
          <w:shd w:val="clear" w:color="auto" w:fill="FFFFFF"/>
        </w:rPr>
        <w:t xml:space="preserve">службы в войсках национальной гвардии Российской Федерации по мобилизации </w:t>
      </w:r>
      <w:r w:rsidRPr="0048045A">
        <w:rPr>
          <w:rFonts w:ascii="Times New Roman" w:hAnsi="Times New Roman"/>
          <w:color w:val="000000" w:themeColor="text1"/>
          <w:szCs w:val="28"/>
        </w:rPr>
        <w:t xml:space="preserve">или военной службы по контракту, заключённому в </w:t>
      </w:r>
      <w:r w:rsidRPr="0048045A">
        <w:rPr>
          <w:rFonts w:ascii="Times New Roman" w:hAnsi="Times New Roman"/>
          <w:color w:val="000000" w:themeColor="text1"/>
          <w:szCs w:val="28"/>
          <w:shd w:val="clear" w:color="auto" w:fill="FFFFFF"/>
        </w:rPr>
        <w:t xml:space="preserve">период мобилизации, в период военного положения или в военное время, </w:t>
      </w:r>
      <w:r w:rsidRPr="0048045A">
        <w:rPr>
          <w:rFonts w:ascii="Times New Roman" w:hAnsi="Times New Roman"/>
          <w:color w:val="000000" w:themeColor="text1"/>
          <w:szCs w:val="28"/>
        </w:rPr>
        <w:t xml:space="preserve">либо после окончания действия заключённого указанным лицом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имеет преимущественное право поступления на работу по ранее занимаемой должности у работодателя, с которым указанное лицо состояло в трудовых отношениях до призыва на военную службу по призыву или по мобилизации, </w:t>
      </w:r>
      <w:r w:rsidRPr="0048045A">
        <w:rPr>
          <w:rFonts w:ascii="Times New Roman" w:hAnsi="Times New Roman"/>
          <w:color w:val="000000" w:themeColor="text1"/>
          <w:szCs w:val="28"/>
          <w:shd w:val="clear" w:color="auto" w:fill="FFFFFF"/>
        </w:rPr>
        <w:t xml:space="preserve">направления на службу в войска национальной гвардии Российской Федерации по мобилизации, </w:t>
      </w:r>
      <w:r w:rsidRPr="0048045A">
        <w:rPr>
          <w:rFonts w:ascii="Times New Roman" w:hAnsi="Times New Roman"/>
          <w:color w:val="000000" w:themeColor="text1"/>
          <w:szCs w:val="28"/>
        </w:rPr>
        <w:t xml:space="preserve">заключения контракта о прохождении военной службы либо контракта о добровольном содействии в выполнении задач, возложенных на Вооружённые Силы Российской Федерации или войска национальной гвардии Российской Федерации, в случае отсутствия вакансии по такой должности на другую вакантную должность или работу, соответствующую квалификации работника, а при их отсутствии на вакантную нижестоящую должность или нижеоплачиваемую работу. При </w:t>
      </w:r>
      <w:r w:rsidRPr="0048045A">
        <w:rPr>
          <w:rFonts w:ascii="Times New Roman" w:hAnsi="Times New Roman"/>
          <w:color w:val="000000" w:themeColor="text1"/>
          <w:szCs w:val="28"/>
        </w:rPr>
        <w:lastRenderedPageBreak/>
        <w:t>этом работа по соответствующей должности (соответствующая работа) не должна быть противопоказана указанному лицу по состоянию здоровья.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особенности обеспечения трудовых прав работников, указанных в части первой настоящей статьи, могут устанавливаться Правительством Российской Федерации.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 xml:space="preserve">Статья 532. Особенности действия </w:t>
      </w:r>
      <w:r w:rsidRPr="0048045A">
        <w:rPr>
          <w:rFonts w:ascii="Times New Roman" w:hAnsi="Times New Roman"/>
          <w:b/>
          <w:color w:val="000000" w:themeColor="text1"/>
          <w:szCs w:val="28"/>
        </w:rPr>
        <w:t>срочного трудового договора, заключённого с</w:t>
      </w:r>
      <w:r w:rsidRPr="0048045A">
        <w:rPr>
          <w:rFonts w:ascii="Times New Roman" w:hAnsi="Times New Roman"/>
          <w:color w:val="000000" w:themeColor="text1"/>
          <w:szCs w:val="28"/>
        </w:rPr>
        <w:t xml:space="preserve"> </w:t>
      </w:r>
      <w:r w:rsidRPr="0048045A">
        <w:rPr>
          <w:rFonts w:ascii="Times New Roman" w:hAnsi="Times New Roman"/>
          <w:b/>
          <w:iCs/>
          <w:color w:val="000000" w:themeColor="text1"/>
          <w:szCs w:val="28"/>
        </w:rPr>
        <w:t xml:space="preserve">работниками, призванными на военную службу по мобилизации или поступившими на военную службу по контракту либо заключивших контракт о добровольном содействии в выполнении задач, возложенных на Вооружённые Силы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Увольнение мобилизованного сотрудника, заключившего срочный трудовой договор, возможно в следующих случаях: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принимался на работу в соответствии с частью 1 статьи 100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срочный трудовой заключался по соглашению сторон в соответствии с абзацами 3, 5, 9-11 части второй статьи 100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Во всех остальных случаях расторжение срочного трудового договора с мобилизованным в период приостановки его действия запрещено.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возвращении работника, заключившего срочный трудовой договор, на рабочее место трудовые отношения с ним возобновляются. Срочный трудовой договор продолжит действовать на период, равный остатку до даты приостановления.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Трудовая книжка выдаётся работнику или его законному представителю после возвращения с военной службы. Другие документы, связанные с работой, выдаются по письменному заявлению сотрудника или его представителя.</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95. </w:t>
      </w:r>
      <w:r w:rsidRPr="0048045A">
        <w:rPr>
          <w:rFonts w:ascii="Times New Roman" w:hAnsi="Times New Roman"/>
          <w:b/>
          <w:bCs/>
          <w:color w:val="000000" w:themeColor="text1"/>
          <w:szCs w:val="28"/>
        </w:rPr>
        <w:t xml:space="preserve">Особенности регулирования труда работников, направляемых на работу в дипломатические представительства и консульские учреждения Российской Федерации, а также в </w:t>
      </w:r>
      <w:r w:rsidRPr="0048045A">
        <w:rPr>
          <w:rFonts w:ascii="Times New Roman" w:hAnsi="Times New Roman"/>
          <w:b/>
          <w:bCs/>
          <w:color w:val="000000" w:themeColor="text1"/>
          <w:szCs w:val="28"/>
        </w:rPr>
        <w:lastRenderedPageBreak/>
        <w:t xml:space="preserve">представительства федеральных органов исполнительной власти и государственных учреждений Российской Федерации за границей. </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533. Органы, направляющие работников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Дипломатические представительства, консульские учреждения, представительства Российской Федерации при международных (межгосударственных, межправительственных) организациях (загранучреждения), входят в систему </w:t>
      </w:r>
      <w:r w:rsidRPr="0048045A">
        <w:rPr>
          <w:rFonts w:ascii="Times New Roman" w:hAnsi="Times New Roman"/>
          <w:color w:val="000000" w:themeColor="text1"/>
          <w:szCs w:val="28"/>
          <w:shd w:val="clear" w:color="auto" w:fill="FFFFFF"/>
        </w:rPr>
        <w:t>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Назначение и отзыв дипломатических представителей Российской Федерации в иностранных государствах и международных организациях относятся к полномочиям Президента Российской Федерации. Ф</w:t>
      </w:r>
      <w:r w:rsidRPr="0048045A">
        <w:rPr>
          <w:rFonts w:ascii="Times New Roman" w:hAnsi="Times New Roman"/>
          <w:color w:val="000000" w:themeColor="text1"/>
          <w:szCs w:val="28"/>
          <w:shd w:val="clear" w:color="auto" w:fill="FFFFFF"/>
        </w:rPr>
        <w:t>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 xml:space="preserve"> вносит предложения о назначении и отзыве послов Российской Федерации в иностранных государствах и представительствах Российской Федерации при международных (межгосударственных, межправительственных) организациях, в пределах своей компетенции назначает на должность и освобождает от должности руководящих работников загранучреждений и других работников системы </w:t>
      </w:r>
      <w:r w:rsidRPr="0048045A">
        <w:rPr>
          <w:rFonts w:ascii="Times New Roman" w:hAnsi="Times New Roman"/>
          <w:color w:val="000000" w:themeColor="text1"/>
          <w:szCs w:val="28"/>
          <w:shd w:val="clear" w:color="auto" w:fill="FFFFFF"/>
        </w:rPr>
        <w:t>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Порядок назначения в штат посольства Российской Федерации или консульского учреждения, а также перемещения и замены сотрудников устанавливает </w:t>
      </w:r>
      <w:r w:rsidRPr="0048045A">
        <w:rPr>
          <w:rFonts w:ascii="Times New Roman" w:hAnsi="Times New Roman"/>
          <w:color w:val="000000" w:themeColor="text1"/>
          <w:szCs w:val="28"/>
          <w:shd w:val="clear" w:color="auto" w:fill="FFFFFF"/>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состав посольства могут включаться в установленном порядке представители иных федеральных органов исполнительной власти и российских государственных учреждений. Условия их направления, назначения, деятельности и отзыва определяются в установленном порядке </w:t>
      </w:r>
      <w:r w:rsidRPr="0048045A">
        <w:rPr>
          <w:rFonts w:ascii="Times New Roman" w:hAnsi="Times New Roman"/>
          <w:color w:val="000000" w:themeColor="text1"/>
          <w:szCs w:val="28"/>
          <w:shd w:val="clear" w:color="auto" w:fill="FFFFFF"/>
        </w:rPr>
        <w:t xml:space="preserve">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w:t>
      </w:r>
      <w:r w:rsidRPr="0048045A">
        <w:rPr>
          <w:rFonts w:ascii="Times New Roman" w:hAnsi="Times New Roman"/>
          <w:color w:val="000000" w:themeColor="text1"/>
          <w:szCs w:val="28"/>
        </w:rPr>
        <w:t>совместно с соответствующими федеральными органами исполнительной власти и российскими государственными учреждениями.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Решения о введении должностей дополнительно к штатной численности заграничного аппарата </w:t>
      </w:r>
      <w:r w:rsidRPr="0048045A">
        <w:rPr>
          <w:rFonts w:ascii="Times New Roman" w:hAnsi="Times New Roman"/>
          <w:color w:val="000000" w:themeColor="text1"/>
          <w:szCs w:val="28"/>
          <w:shd w:val="clear" w:color="auto" w:fill="FFFFFF"/>
        </w:rPr>
        <w:t>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 xml:space="preserve"> для замещения представителями федеральных органов исполнительной власти и российских государственных учреждений и об открытии за рубежом представительств этих органов и учреждений принимаются Президентом Российской Федерации.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Условия и порядок деятельности за рубежом представителей федеральных органов исполнительной власти и российских государственных учреждений определяются соглашениями (протоколами), заключаемыми на основе решений Президента Российской Федерации соответствующими органами и учреждениями с </w:t>
      </w:r>
      <w:r w:rsidRPr="0048045A">
        <w:rPr>
          <w:rFonts w:ascii="Times New Roman" w:hAnsi="Times New Roman"/>
          <w:color w:val="000000" w:themeColor="text1"/>
          <w:szCs w:val="28"/>
          <w:shd w:val="clear" w:color="auto" w:fill="FFFFFF"/>
        </w:rPr>
        <w:t xml:space="preserve">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международных </w:t>
      </w:r>
      <w:r w:rsidRPr="0048045A">
        <w:rPr>
          <w:rFonts w:ascii="Times New Roman" w:hAnsi="Times New Roman"/>
          <w:color w:val="000000" w:themeColor="text1"/>
          <w:szCs w:val="28"/>
          <w:shd w:val="clear" w:color="auto" w:fill="FFFFFF"/>
        </w:rPr>
        <w:lastRenderedPageBreak/>
        <w:t>отношений Российской Федерации</w:t>
      </w:r>
      <w:r w:rsidRPr="0048045A">
        <w:rPr>
          <w:rFonts w:ascii="Times New Roman" w:hAnsi="Times New Roman"/>
          <w:color w:val="000000" w:themeColor="text1"/>
          <w:szCs w:val="28"/>
        </w:rPr>
        <w:t xml:space="preserve">. На основании упомянутых соглашений (протоколов) </w:t>
      </w:r>
      <w:r w:rsidRPr="0048045A">
        <w:rPr>
          <w:rFonts w:ascii="Times New Roman" w:hAnsi="Times New Roman"/>
          <w:color w:val="000000" w:themeColor="text1"/>
          <w:szCs w:val="28"/>
          <w:shd w:val="clear" w:color="auto" w:fill="FFFFFF"/>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 xml:space="preserve"> заключает с представителями федеральных органов исполнительной власти и российских государственных учреждений срочные трудовые договоры, устанавливающие их права и должностные обязанности, порядок взаимодействия и подчинённости в дипломатическом представительстве Российской Федерации в иностранном государстве (при международной организации), другие необходимые условия пребывания.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534. Трудовой договор с работником, направляемым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С работником, направляемым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заключается трудовой договор на срок до трёх лет. По окончании указанного срока трудовой договор может быть перезаключён на новый срок. Перезаключение договора означает его заключение на новый срок без прекращения трудовых отношений. Продолжение трудовых отношений после окончания срока договора не превращает данный договор в бессрочный.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направлении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работника, занимающего должность в соответствующем федеральном органе исполнительной власти или государственном учреждении Российской Федерации, в заключенный с ним </w:t>
      </w:r>
      <w:r w:rsidRPr="0048045A">
        <w:rPr>
          <w:rFonts w:ascii="Times New Roman" w:hAnsi="Times New Roman"/>
          <w:color w:val="000000" w:themeColor="text1"/>
          <w:szCs w:val="28"/>
        </w:rPr>
        <w:lastRenderedPageBreak/>
        <w:t>ранее трудовой договор вносятся изменения и дополнения, касающиеся срока и условий его работы за границей. По окончании работы за границей такому работнику должна быть предоставлена прежняя или равноценная работа (должность), а при её отсутствии с согласия работника - другая работа (должность).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Права и обязанности сотрудников дипломатических представительств и консульских учреждений Российской Федерации, а также представительств федеральных органов исполнительной власти и государственных учреждений Российской Федерации за границей определяются законодательством Российской Федерации, нормативными актами </w:t>
      </w:r>
      <w:r w:rsidRPr="0048045A">
        <w:rPr>
          <w:rFonts w:ascii="Times New Roman" w:hAnsi="Times New Roman"/>
          <w:color w:val="000000" w:themeColor="text1"/>
          <w:szCs w:val="28"/>
          <w:shd w:val="clear" w:color="auto" w:fill="FFFFFF"/>
        </w:rPr>
        <w:t>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r w:rsidRPr="0048045A">
        <w:rPr>
          <w:rFonts w:ascii="Times New Roman" w:hAnsi="Times New Roman"/>
          <w:color w:val="000000" w:themeColor="text1"/>
          <w:szCs w:val="28"/>
        </w:rPr>
        <w:t>, должностными инструкциями. Режим работы консульского учреждения устанавливается с учётом местных условий по согласованию с главой дипломатического представительства Российской Федерации в государстве пребывания.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Могут утверждаться нормативные установления минимального срока трудового договора при направлении на работу за границу.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Равноценная работа (должность) подразумевает аналогичную по статусу трудовую функцию (например, государственную должность той же категории, которую работник замещал до направления на работу за границу), с тем же уровнем оплаты труда, такими же льготами и мерами правовой и социальной защиты.</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535. Условия труда и отдыха работников, направляемых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Условия труда и отдыха работников, направляемых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определяются локальными нормативными актами соответствующего представительства и трудовыми договорами, которые не могут ухудшать положение работников по сравнению с установленным настоящим Кодексом.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Минимальная продолжительность ежегодных дополнительных отпусков и условия их предоставления работникам, работающим в дипломатических представительствах и консульских учреждениях Российской Федерации, а также в представительствах федеральных органов исполнительной власти и государственных учреждений Российской Федерации за границей в странах с особыми (в том числе климатическими) условиями, а также перечень этих стран устанавливаются в порядке, определяемом Правительством Российской Федерации.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536. Гарантии и компенсации работникам, направляемым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и условия установления дополнительных гарантий и выплаты компенсаций в связи с переездом к месту работы, а также условия материально-бытового обеспечения и оплаты труда работников, направляемых на работу в представительства Российской Федерации за границей, устанавливаются Правительством Российской Федерации с учётом климатических и иных особых условий в стране пребывания.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в связи с переездом к месту работы выплачиваются следующие компенсации: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подъёмное пособие. Подъёмное пособие в рублях выплачивается специально уполномоченным федеральным органом исполнительной власти или государственным учреждением Российской Федерации после вступления в силу трудового договора о направлении работника на работу в представительство, а в иностранной валюте - представительством со дня издания соответствующего приказа;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суточные за время нахождения в пути следования к месту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Членам семьи работника (супруг, супруга, их несовершеннолетние дети, дети старше 18 лет, ставшие инвалидами до достижения ими возраста 18 лет), выезжающим как вместе с работником, так и отдельно от него, суточные выплачиваются в том же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в связи с переездом к месту работы выплачивается компенсация понесённых ими расходов, включая расходы на переезд членов семьи.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направляемым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предоставляется материально-бытовое обеспечение. Работникам (гражданам Российской Федерации) из числа членов семей работников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принятым на работу в представительство на штатные должности, условия материально-бытового обеспечения устанавливаются в том же порядке.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При прекращении работником работы в дипломатическом представительстве и консульском учреждении Российской Федерации, а также в представительстве федеральных органов исполнительной власти и государственных учреждений Российской Федерации за границей ему и </w:t>
      </w:r>
      <w:r w:rsidRPr="0048045A">
        <w:rPr>
          <w:rFonts w:ascii="Times New Roman" w:hAnsi="Times New Roman"/>
          <w:color w:val="000000" w:themeColor="text1"/>
          <w:szCs w:val="28"/>
        </w:rPr>
        <w:lastRenderedPageBreak/>
        <w:t>членам его семьи в связи с выездом в Российскую Федерацию оплачиваются расходы на переезд и выплачиваются суточные за время нахождения в пути.</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537. Основания прекращения работы в дипломатическом представительстве или консульском учреждении Российской Федерации, а также в представительстве федеральных органов исполнительной власти и государственных учреждений Российской Федерации за границей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Прекращение работы в представительстве Российской Федерации за границей производится в связи с истечением срока, установленного при направлении работника соответствующим федеральным органом исполнительной власти или государственным учреждением Российской Федерации или заключении с ним срочного трудового договора. При этом должен быть соблюдён порядок увольнения, включающий предупреждение работника о расторжении трудового договора не менее чем за три календарных дня до увольнения.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Работа в дипломатическом представительстве или консульском учреждении Российской Федерации, а также в представительстве федеральных органов исполнительной власти и государственных учреждений Российской Федерации за границей может быть прекращена досрочно также в случаях: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возникновения чрезвычайной ситуации в стране пребывания;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объявления работника персоной нон грата либо получения уведомления от компетентных властей страны пребывания о его неприемлемости в стране пребывания;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уменьшения установленной квоты дипломатических или технических работников соответствующего представительства;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несоблюдения работником обычаев и законов страны пребывания, а также общепринятых норм поведения и морали;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невыполнения работником принятых на себя при заключении трудового договора обязательств по обеспечению соблюдения членами своей семьи </w:t>
      </w:r>
      <w:r w:rsidRPr="0048045A">
        <w:rPr>
          <w:rFonts w:ascii="Times New Roman" w:hAnsi="Times New Roman"/>
          <w:color w:val="000000" w:themeColor="text1"/>
          <w:szCs w:val="28"/>
        </w:rPr>
        <w:lastRenderedPageBreak/>
        <w:t>законов страны пребывания, общепринятых норм поведения и морали, а также правил проживания, действующих на территории соответствующего представительства;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однократного грубого нарушения трудовых обязанностей, а также режимных требований, с которыми работник был ознакомлен при заключении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временной нетрудоспособности продолжительностью свыше двух месяцев подряд или при наличии заболевания, препятствующего работе за границей, в соответствии со списком заболеваний, утверждённым уполномоченным Правительством Российской Федерации федеральным органом исполнительной власти.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прекращении работы в дипломатическом представительстве или консульском учреждении Российской Федерации, а также в представительстве федеральных органов исполнительной власти и государственных учреждений Российской Федерации за границей по одному из оснований, предусмотренных частью второй настоящей статьи, увольнение работников, не состоящих в штате направившего их на работу за границу федерального органа исполнительной власти или государственного учреждения Российской Федерации, производится в соответствии с пунктом 2 части первой статьи 130 настоящего Кодекса. Увольнение работников, состоящих в штате указанных органов и учреждений, производится по основаниям, предусмотренным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 xml:space="preserve">Глава 96. </w:t>
      </w:r>
      <w:r w:rsidRPr="0048045A">
        <w:rPr>
          <w:rFonts w:ascii="Times New Roman" w:hAnsi="Times New Roman"/>
          <w:b/>
          <w:bCs/>
          <w:color w:val="000000" w:themeColor="text1"/>
          <w:szCs w:val="28"/>
        </w:rPr>
        <w:t xml:space="preserve">Особенности регулирования труда работников, направляемых временно работодателем к другим физическим лицам или юридическим лицам по договору о предоставлении труда работников (персонала) </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bCs/>
          <w:color w:val="000000" w:themeColor="text1"/>
          <w:szCs w:val="28"/>
        </w:rPr>
        <w:t>Статья 538. Общие положения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Частное агентство занятости или другое юридическое лицо, которые в соответствии с </w:t>
      </w:r>
      <w:r w:rsidRPr="0048045A">
        <w:rPr>
          <w:rFonts w:ascii="Times New Roman" w:hAnsi="Times New Roman"/>
          <w:color w:val="000000" w:themeColor="text1"/>
          <w:szCs w:val="28"/>
          <w:shd w:val="clear" w:color="auto" w:fill="FFFFFF"/>
        </w:rPr>
        <w:t xml:space="preserve">настоящей главой </w:t>
      </w:r>
      <w:r w:rsidRPr="0048045A">
        <w:rPr>
          <w:rFonts w:ascii="Times New Roman" w:hAnsi="Times New Roman"/>
          <w:color w:val="000000" w:themeColor="text1"/>
          <w:szCs w:val="28"/>
        </w:rPr>
        <w:t xml:space="preserve">вправе осуществлять деятельность по предоставлению труда работников (персонала) </w:t>
      </w:r>
      <w:r w:rsidRPr="0048045A">
        <w:rPr>
          <w:rFonts w:ascii="Times New Roman" w:hAnsi="Times New Roman"/>
          <w:color w:val="000000" w:themeColor="text1"/>
          <w:szCs w:val="28"/>
          <w:shd w:val="clear" w:color="auto" w:fill="FFFFFF"/>
        </w:rPr>
        <w:t xml:space="preserve">(далее также - направляющая </w:t>
      </w:r>
      <w:r w:rsidRPr="0048045A">
        <w:rPr>
          <w:rFonts w:ascii="Times New Roman" w:hAnsi="Times New Roman"/>
          <w:color w:val="000000" w:themeColor="text1"/>
          <w:szCs w:val="28"/>
          <w:shd w:val="clear" w:color="auto" w:fill="FFFFFF"/>
        </w:rPr>
        <w:lastRenderedPageBreak/>
        <w:t>сторона)</w:t>
      </w:r>
      <w:r w:rsidRPr="0048045A">
        <w:rPr>
          <w:rFonts w:ascii="Times New Roman" w:hAnsi="Times New Roman"/>
          <w:color w:val="000000" w:themeColor="text1"/>
          <w:szCs w:val="28"/>
        </w:rPr>
        <w:t>, в целях осуществления такой деятельности имеют право в случаях, на условиях и в порядке, которые установлены настоящей главой, направлять временно своих работников с их согласия к физическому лицу или юридическому лицу, не являющимся работодателями данных работников (далее также - принимающая сторона), для выполнения работниками определённых их трудовыми договорами трудовых функций в интересах, под управлением и контролем указанных физического лица или юридического лица.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Условия оплаты труда по трудовому договору с работником, направляемым для работы у принимающей стороны по договору о предоставлении труда работников (персонала), должны быть не хуже, чем условия оплаты труда работников принимающей стороны, выполняющих такие же трудовые функции и имеющих такую же квалификацию.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Компенсации за работу с вредными и (или) опасными условиями труда, если работник направляется на работу в соответствующих условиях, устанавливаются на основании информации о характеристике условий труда на рабочем месте, предоставляемой принимающей стороной.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Гарантии соблюдения интересов сотрудников, направляемых временно частным агентством занятости к другим физическим лицам или юридическим лицам по договору о предоставлении труда работников (персонала)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согласие сотрудника;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временный характер работы;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заработная плата не меньше, чем у аналогичных сотрудников принимающей стороны;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должностные функции ограничены теми, которые перечислены в трудовом договоре;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сотрудникам положены выплаты при работе в неблагоприятных условиях;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гарантии охраны труда, включая обеспечение средствами защиты, предоставление компенсаций за работу с вредными и (или) опасными условиями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расследование несчастного случая на производстве;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законодательное установление обязательств частного агентства занятости и принимающей стороны по отношению к работнику;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частные агентства занятости должны соответствовать определённым критериям, указанном в законе.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 направляемый временно частным агентством занятости к другим физическим лицам или юридическим лицам по договору о предоставлении труда работников (персонала), в полной мере пользуется защитой, предоставляемой ему трудовым законодательством, включая обязательное социальное страхование на случай временной нетрудоспособности и в связи с материнством, а также от несчастных случаев на производстве и профессиональных заболеваний. </w:t>
      </w:r>
    </w:p>
    <w:p w:rsidR="002C17DD" w:rsidRPr="0048045A" w:rsidRDefault="00F6072B" w:rsidP="004C27F6">
      <w:pPr>
        <w:spacing w:line="360" w:lineRule="auto"/>
        <w:ind w:firstLine="851"/>
        <w:rPr>
          <w:rFonts w:ascii="Times New Roman" w:hAnsi="Times New Roman"/>
          <w:b/>
          <w:iCs/>
          <w:color w:val="000000" w:themeColor="text1"/>
          <w:szCs w:val="28"/>
        </w:rPr>
      </w:pPr>
      <w:r w:rsidRPr="0048045A">
        <w:rPr>
          <w:rFonts w:ascii="Times New Roman" w:hAnsi="Times New Roman"/>
          <w:b/>
          <w:iCs/>
          <w:color w:val="000000" w:themeColor="text1"/>
          <w:szCs w:val="28"/>
        </w:rPr>
        <w:t>Статья 539. Особенности регулирования труда работников, направляемых временно частным агентством занятости к другим физическим лицам или юридическим лицам по договору о предоставлении труда работников (персонала)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Частное агентство занятости имеет право заключать с работником трудовой договор, в случаях направления работника временно для выполнения работы у принимающей стороны по договору о предоставлении труда работников (персонала):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1) к физическому лицу, не являющемуся индивидуальным предпринимателем, в целях личного обслуживания, оказания помощи по ведению домашнего хозяйства;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 xml:space="preserve">2) к индивидуальному предпринимателю или юридическому лицу для временного исполнения обязанностей отсутствующих работников, за которыми в соответствии с трудовым законодательством и иными нормативными правовыми актами, содержащими нормы трудового права, </w:t>
      </w:r>
      <w:r w:rsidRPr="0048045A">
        <w:rPr>
          <w:color w:val="000000" w:themeColor="text1"/>
          <w:sz w:val="28"/>
          <w:szCs w:val="28"/>
          <w:shd w:val="clear" w:color="auto" w:fill="FFFFFF"/>
        </w:rPr>
        <w:lastRenderedPageBreak/>
        <w:t>коллективным договором, соглашениями, локальными нормативными актами, трудовыми договорами сохраняется место работы;</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3) к индивидуальному предпринимателю или юридическому лицу для проведения работ, связанных с заведомо временным (до 18 месяцев) расширением производства или объема оказываемых услуг.</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В целях временного трудоустройства ищущих временную работу отдельных категорий лиц (лиц, обучающихся по очной форме обучения, одиноких и многодетных родителей, воспитывающих несовершеннолетних детей, лиц, освобожденных из учреждений, исполняющих наказание в виде лишения свободы) частное агентство занятости имеет право заключать с этими лицами трудовые договоры, как в случаях, предусмотренных частью первой настоящей статьи, так и в иных случаях, при которых в соответствии с настоящим Кодексом или другими федеральными законами с работниками заключаются либо могут заключаться срочные трудовые договоры.</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Наряду со случаями, предусмотренными статьей 341.1-3 настоящего Кодекса, направление работников частными агентствами занятости для выполнения работы у принимающей стороны по договору о предоставлении труда работников (персонала) не допускается в целях:</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1) выполнения на объектах, отнесенных в соответствии с законодательством Российской Федерации к опасным производственным объектам I и II классов опасности, отдельных видов работ, перечни которых утверждаются в порядке, установленном Правительством Российской Федерации;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2) выполнения работ на рабочих местах, условия труда на которых в соответствии с законодательством Российской Федерации отнесены к вредным условиям труда 3 или 4 степени либо опасным условиям труда;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 xml:space="preserve">3) замещения отдельных должностей в соответствии со штатным расписанием принимающей стороны, если наличие работников, замещающих соответствующие должности, является условием получения принимающей стороной лицензии или иного специального разрешения на осуществление </w:t>
      </w:r>
      <w:r w:rsidRPr="0048045A">
        <w:rPr>
          <w:color w:val="000000" w:themeColor="text1"/>
          <w:sz w:val="28"/>
          <w:szCs w:val="28"/>
          <w:shd w:val="clear" w:color="auto" w:fill="FFFFFF"/>
        </w:rPr>
        <w:lastRenderedPageBreak/>
        <w:t>определенного вида деятельности, условием членства в саморегулируемой организации или выдачи саморегулируемой организацией свидетельства о допуске к определенному виду работ;</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4) выполнения работниками работ в качестве членов экипажей морских судов и судов смешанного (река - море) плавания;</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5) выполнения работ в расположенных на территории Российской Федерации дипломатических представительствах и консульских учреждениях иностранных государств, международных организациях и их представительствах, у пребывающих на территории Российской Федерации дипломатических агентов, консульских должностных лиц и членов их семей, которые проживают вместе с ними.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При направлении работника для выполнения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 дате заключения, номере и сроке действия договора о предоставлении труда работников (персонала).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Если в период действия трудового договора частное агентство занятости направляет работника для выполнения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частью четвертой настоящей статьи.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lastRenderedPageBreak/>
        <w:t>Дополнительные соглашения к трудовому договору, указанные в частях четвертой и пятой настоящей статьи, являются неотъемлемой частью трудового договора, заключаются в письменной форме, составляются в двух экземплярах, каждый из которых подписывается сторонами. Один экземпляр дополнительного соглашения к трудовому договору передается работнику, другой экземпляр хранится у работодателя. Получение работником экземпляра дополнительного соглашения к трудовому договору должно подтверждаться подписью работника на экземпляре дополнительного соглашения к трудовому договору, хранящемся у работодателя.</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В случаях, если это предусмотрено договором о предоставлении труда работников (персонала), в дополнительных соглашениях к трудовому договору, указанных в частях четвертой и пятой настоящей статьи, могут предусматриваться условия:</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1) о праве принимающей стороны требовать от направленного работника исполнения им трудовых обязанностей, бережного отношения к имуществу принимающей стороны (в том числе к имуществу третьих лиц, находящемуся у принимающей стороны, если принимающая сторона несет ответственность за сохранность этого имущества) и к имуществу работников принимающей стороны, соблюдения правил внутреннего трудового распорядка принимающей стороны;</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2) об обязанности принимающей стороны обеспечивать направленного работника оборудованием, инструментами, средствами индивидуальной защиты, технической документацией и иными средствами, необходимыми для исполнения им трудовых обязанностей;</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3) об обязанности принимающей стороны обеспечить обучение направленного работника безопасным методам и приемам выполнения работ;</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4) об обязанности принимающей стороны обеспечивать бытовые нужды направленного работника, связанные с исполнением им трудовых обязанностей;</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lastRenderedPageBreak/>
        <w:t>5) об обязанности принимающей стороны отстранять от работы или не допускать к работе направленного работника в случаях, указанных в части первой статьи 129 настоящего Кодекса. При этом о случаях отстранения от работы или недопущения к работе направленного работника принимающая сторона обязана известить работодателя незамедлительно.</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Частное агентство занятости обязано вносить сведения о работе по договору о предоставлении труда работников (персонала) у принимающей стороны в трудовую книжку работника и (или) сведения о трудовой деятельности (статья 111 настоящего Кодекса).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Частное агентство занятости обязано осуществлять контроль за соответствием фактического использования принимающей стороной труда направленных работников трудовым функциям, определенным трудовыми договорами этих работников, а также за соблюдением принимающей стороной норм трудового права. Принимающая сторона не вправе препятствовать частному агентству занятости в осуществлении указанного контроля.</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Федеральный государственный контроль (надзор) за выполнением частным агентством занятости требований аккредитации на право осуществления деятельности по предоставлению труда работников (персонала) осуществляется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Предметом федерального государственного контроля (надзора) за выполнением частным агентством занятости требований аккредитации на право осуществления деятельности по предоставлению труда работников (персонала) является соблюдение частным агентством занятости требований аккредитации частных агентств занятости на право осуществления деятельности по предоставлению труда работников (персонала), установленных Правительством Российской Федерации.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lastRenderedPageBreak/>
        <w:t>Организация и осуществление федерального государственного контроля (надзора) за выполнением частным агентством занятости требований аккредитации на право осуществления деятельности по предоставлению труда работников (персонала) регулируются законодательством о государственном контроле (надзоре) и муниципальном контроле в Российской Федерации.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Положение о федеральном государственном контроле (надзоре) за выполнением частным агентством занятости требований аккредитации на право осуществления деятельности по предоставлению труда работников (персонала) утверждается Правительством Российской Федерации.</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Оценка выполнения частным агентством занятости обязанностей по трудовым договорам, заключенным с работниками в целях направления их по договору о предоставлении труда работников (персонала), осуществляется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540. Особенности регулирования труда работников, направляемых временно работодателем, не являющимся частным агентством занятости, к другим юридическим лицам по договору о предоставлении труда работников (персонала)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В целях эффективной организации экономической деятельности и (или) производственного процесса допускается временное направление по договору о предоставлении труда работников (персонала) работодателем, являющимся юридическим лицом, работников с их согласия к другому юридическому лицу, являющемуся:</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1) аффилированным по отношению к направляющей стороне;</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2) акционерным обществом, если направляющая сторона является стороной акционерного соглашения об осуществлении прав, удостоверенных акциями акционерного общества;</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t>3) стороной акционерного соглашения с направляющей стороной.</w:t>
      </w:r>
    </w:p>
    <w:p w:rsidR="002C17DD" w:rsidRPr="0048045A" w:rsidRDefault="00F6072B" w:rsidP="004C27F6">
      <w:pPr>
        <w:pStyle w:val="af2"/>
        <w:shd w:val="clear" w:color="auto" w:fill="FFFFFF"/>
        <w:spacing w:line="360" w:lineRule="auto"/>
        <w:ind w:firstLine="851"/>
        <w:jc w:val="both"/>
        <w:rPr>
          <w:color w:val="000000" w:themeColor="text1"/>
          <w:sz w:val="28"/>
          <w:szCs w:val="28"/>
        </w:rPr>
      </w:pPr>
      <w:r w:rsidRPr="0048045A">
        <w:rPr>
          <w:color w:val="000000" w:themeColor="text1"/>
          <w:sz w:val="28"/>
          <w:szCs w:val="28"/>
          <w:shd w:val="clear" w:color="auto" w:fill="FFFFFF"/>
        </w:rPr>
        <w:lastRenderedPageBreak/>
        <w:t>Особенности регулирования труда работников, направляемых временно к другим юридическим лицам по договору о предоставлении труда работников (персонала) работодателем, указанным в части первой настоящей статьи, устанавливаются федеральным законом.</w:t>
      </w:r>
    </w:p>
    <w:p w:rsidR="002C17DD" w:rsidRPr="0048045A" w:rsidRDefault="00F6072B" w:rsidP="004C27F6">
      <w:pPr>
        <w:spacing w:line="360" w:lineRule="auto"/>
        <w:ind w:firstLine="851"/>
        <w:rPr>
          <w:rFonts w:ascii="Times New Roman" w:hAnsi="Times New Roman"/>
          <w:color w:val="000000" w:themeColor="text1"/>
          <w:szCs w:val="28"/>
        </w:rPr>
      </w:pPr>
      <w:r w:rsidRPr="0048045A">
        <w:rPr>
          <w:rFonts w:ascii="Times New Roman" w:hAnsi="Times New Roman"/>
          <w:color w:val="000000" w:themeColor="text1"/>
          <w:szCs w:val="28"/>
        </w:rPr>
        <w:t xml:space="preserve">Условия и порядок осуществления деятельности по предоставлению труда работников (персонала) юридическими лицами, не относящимися к частным агентствам занятости, определяется по правилам статей 537-538 настоящего Кодекса до принятия соответствующего Закона. Такой работник в полной мере пользуется защитой, предоставляемой ему трудовым законодательством, включая обязательное социальное страхование на случай временной нетрудоспособности и в связи с материнством, а также от несчастных случаев на производстве и профессиональных заболеваний. </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541. Расследование несчастного случая, происшедшего с работником, направленным временно для работы по договору о предоставлении труда работников (персонала) и участвовавшим в производственной деятельности принимающей стороны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Работникам, направленным для работы по договору о предоставлении труда работников (персонала), гарантируется защита их права на труд в условиях, соответствующих требованиям охраны труда, включая расследование несчастного случая на производстве.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Несчастный случай, происшедший с работником, направленным временно для выполнения работы у принимающей стороны по договору о предоставлении труда работников (персонала) и участвовавшим в производственной деятельности принимающей стороны, расследуется комиссией, образованной принимающей стороной.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Для формирования комиссии по расследованию несчастного случая о случившемся должен быть извещён работодатель пострадавшего работника - частное агентство занятости либо иное юридическое лицо, заключившее договор о предоставлении труда работников (персонала). В извещении должна быть указана дата начала работы комиссии.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Представитель работодателя, направившего работника, с которым произошёл несчастный случай, включается в состав комиссии по расследованию несчастного случая.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Неприбытие или несвоевременное прибытие указанного представителя не является основанием для изменения сроков расследования (часть пятая статьи 624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Принимающая сторона должна выполнить обязанности работодателя при несчастном случае, установленные статьёй 622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 результатам расследования оформляется акт о несчастном случае на производстве по  форме, установленной </w:t>
      </w:r>
      <w:r w:rsidRPr="0048045A">
        <w:rPr>
          <w:rFonts w:ascii="Times New Roman" w:eastAsia="Times New Roman" w:hAnsi="Times New Roman"/>
          <w:color w:val="000000" w:themeColor="text1"/>
          <w:szCs w:val="28"/>
        </w:rPr>
        <w:t xml:space="preserve">частью 1 статьи 627 </w:t>
      </w:r>
      <w:r w:rsidRPr="0048045A">
        <w:rPr>
          <w:rFonts w:ascii="Times New Roman" w:hAnsi="Times New Roman"/>
          <w:color w:val="000000" w:themeColor="text1"/>
          <w:szCs w:val="28"/>
        </w:rPr>
        <w:t>настоящего Кодекса</w:t>
      </w:r>
      <w:r w:rsidRPr="0048045A">
        <w:rPr>
          <w:rFonts w:ascii="Times New Roman" w:eastAsia="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Один экземпляр этого акта должен быть выдан пострадавшему работнику, другой с копиями материалов расследования - направлен его работодателю.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Работник, направленный частным агентством занятости (иным юридическим лицом) по договору предоставления труда работников (персонала), состоит в трудовых отношениях (выполняет работу на основании трудового договора) и, имеет право на обеспечение по страхованию, предусмотренное статьёй 5 Федерального закона от 24.07.1998 № 125-ФЗ "Об обязательном социальном страховании от несчастных случаев на производстве и профессиональных заболеваний".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542. Субсидиарная ответственность по обязательствам работодателя, вытекающим из трудовых отношений с работниками, направленными временно для работы по договору о предоставлении труда работников (персонала)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shd w:val="clear" w:color="auto" w:fill="FFFFFF"/>
        </w:rPr>
        <w:t xml:space="preserve">Если иное не предусмотрено настоящим Кодексом, по обязательствам </w:t>
      </w:r>
      <w:r w:rsidRPr="0048045A">
        <w:rPr>
          <w:rFonts w:ascii="Times New Roman" w:hAnsi="Times New Roman"/>
          <w:color w:val="000000" w:themeColor="text1"/>
          <w:szCs w:val="28"/>
        </w:rPr>
        <w:t xml:space="preserve">работодателя, вытекающим из трудовых отношений с работниками, направленными временно для работы у принимающей стороны по договору о предоставлении труда работников (персонала), в том числе по обязательствам по выплате заработной платы и иных сумм, причитающихся работнику, по </w:t>
      </w:r>
      <w:r w:rsidRPr="0048045A">
        <w:rPr>
          <w:rFonts w:ascii="Times New Roman" w:hAnsi="Times New Roman"/>
          <w:color w:val="000000" w:themeColor="text1"/>
          <w:szCs w:val="28"/>
        </w:rPr>
        <w:lastRenderedPageBreak/>
        <w:t>уплате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субсидиарную ответственность несёт принимающая сторона.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Субсидиарная ответственность принимающей стороны установлена как в отношении обязательств, связанных с оплатой труда и материальной ответственностью работодателя за задержку выплаты заработной платы и других выплат, причитающихся работнику, так и в отношении иных обязательств по трудовому договору. К принимающей стороне может быть обращено требование, связанное с выполнением любого обязательства по трудовому договору.</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t>Глава 97.</w:t>
      </w:r>
      <w:r w:rsidRPr="0048045A">
        <w:rPr>
          <w:rFonts w:ascii="Times New Roman" w:hAnsi="Times New Roman"/>
          <w:color w:val="000000" w:themeColor="text1"/>
          <w:szCs w:val="28"/>
        </w:rPr>
        <w:t xml:space="preserve"> </w:t>
      </w:r>
      <w:r w:rsidRPr="0048045A">
        <w:rPr>
          <w:rFonts w:ascii="Times New Roman" w:hAnsi="Times New Roman"/>
          <w:b/>
          <w:bCs/>
          <w:color w:val="000000" w:themeColor="text1"/>
          <w:szCs w:val="28"/>
        </w:rPr>
        <w:t xml:space="preserve">Особенности регулирования труда работников в сфере проведения специальной оценки труда </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543. Некоторые особенности регулирования труда работников в сфере проведения специальной оценки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 под которыми понимаются работники, прошедшие аттестацию на право выполнения работ по специальной оценке условий труда и имеющие сертификат эксперта на право выполнения работ по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аттестации и особенности регулирования труда указанной категории работников устанавливаются законодательством 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Настоящая статья распространяется на физических лиц, которые состоят в трудовых отношениях с организациями, проводящими специальную оценку условий труда, отвечают предусмотренным законом профессионально-квалификационным требованиям и имеют сертификат эксперта на право выполнения работ по специальной оценке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xml:space="preserve">Эксперты организаций, проводящих специальную оценку условий труда, не вправе осуществлять действия, влекущие возникновение конфликта интересов или создающие угрозу возникновения такого конфликта. При этом под конфликтом интересов понимаются ситуации, при которых заинтересованность организации, проводящей специальную оценку условий труда, или её эксперта влияет либо может повлиять на результаты проведения специальной оценки условий труда.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Основным принципом деятельности экспертов организаций, проводящих специальную оценку условий труда, является принцип независимости. При осуществлении своих функций эксперты руководствуются исключительно требованиями трудового законодательства, Федерального закона "О специальной оценке условий труда", иных нормативных правовых актов Российской Федерации, регулирующих специальную оценку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экспертом организации, проводящей специальную оценку условий труда, порядка проведения специальной оценки условий труда влечёт административную ответственность.</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544. Трудовые отношения экспертов организаций, проводящей специальную оценку условий труда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Эксперты организации, проводящей специальную оценку, могут как состоять в трудовых отношениях с указанными организациями, так и привлекаться ими для проведения специальной оценки условий труда на основе гражданско-правовых договоров.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На экспертов, которые состоят в трудовых отношениях с организациями, проводящими специальную оценку условий труда, отвечают предусмотренным законом профессионально-квалификационным требованиям и имеют сертификат эксперта на право выполнения работ по специальной оценке условий труда распространяется трудовое законодательство и иные нормативные правовые акты, содержащие нормы трудового права.</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b/>
          <w:color w:val="000000" w:themeColor="text1"/>
          <w:szCs w:val="28"/>
        </w:rPr>
        <w:lastRenderedPageBreak/>
        <w:t xml:space="preserve">Глава 98. </w:t>
      </w:r>
      <w:r w:rsidRPr="0048045A">
        <w:rPr>
          <w:rFonts w:ascii="Times New Roman" w:hAnsi="Times New Roman"/>
          <w:b/>
          <w:bCs/>
          <w:color w:val="000000" w:themeColor="text1"/>
          <w:szCs w:val="28"/>
        </w:rPr>
        <w:t>Особенности регулирования труда других категорий работников.</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545. Особенности регулирования труда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включают установлению для них ограничений, запретов и обязанностей, которые обусловлены как спецификой осуществляемой данной категорией работников деятельности, связанной с обеспечением выполнения отдельных государственных задач, так и необходимостью предотвращения совершения такими лицами коррупционных правонарушений.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случаях и порядке, которые установлены Правительством Российской Федерации, распространяются ограничения, запреты и обязанности, установленные законодательством Российской Федерации о противодействии коррупции.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Работникам Фонда пенсионного и социального страхования Российской Федерации, Федерального фонда обязательного медицинского страхования, </w:t>
      </w:r>
      <w:r w:rsidRPr="0048045A">
        <w:rPr>
          <w:rFonts w:ascii="Times New Roman" w:hAnsi="Times New Roman"/>
          <w:color w:val="000000" w:themeColor="text1"/>
          <w:szCs w:val="28"/>
        </w:rPr>
        <w:lastRenderedPageBreak/>
        <w:t>иных организаций, созданных Российской Федерацией на основании федеральных законов, их супругам и несовершеннолетним детям в случаях, предусмотренных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отношении которых применяются нормы настоящей статьи, распространяются положения частей 3-6 статьи 13 Федерального закона от 25 декабря 2008 года № 273-ФЗ "О противодействии коррупции".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Указанные особенности трудовой деятельности рассматриваемой категории работников может налагать и иные ограничения на их жизнедеятельность, но применение таких ограничений допускается исключительно в случаях, если они прямо предусмотрены законодательным актом.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Указанные ограничения носят общий характер и обусловлены участием государства в создании и организации деятельности соответствующего фонда или иного учреждения. В связи с этим к работникам таких учреждений применяются ограничения, связанные с осуществлением государственной гражданской службы.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Основанием для расторжения заключённого работодателем с работником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w:t>
      </w:r>
      <w:r w:rsidRPr="0048045A">
        <w:rPr>
          <w:rFonts w:ascii="Times New Roman" w:hAnsi="Times New Roman"/>
          <w:color w:val="000000" w:themeColor="text1"/>
          <w:szCs w:val="28"/>
        </w:rPr>
        <w:lastRenderedPageBreak/>
        <w:t>поставленных перед федеральными государственными органами, трудового договора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нарушение запрета, а также непринятие мер по предотвращению или урегулированию конфликта интересов, стороной которого является работник фонда либо иной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непредставление или представление им неполных или недостоверных сведений о своих доходах, расходах, имуществе и обязательствах имущественного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непредставление или представление заведомо неполных либо недостоверных сведений о доходах, расходах, об имуществе и обязательствах имущественного характера своих супруга (супруги) и несовершеннолетних детей;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соответствующие действия дают основание для утраты доверия к этому работнику со стороны работодателя.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546. Ограничение размеров выходных пособий, компенсаций и иных выплат в связи с прекращением трудовых договоров для отдельных категорий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Действие настоящей статьи распространяется на следующие категории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руководители, их заместители, главные бухгалтеры и заключившие трудовые договоры члены коллегиальных исполнительных органов государственных корпораций, государственных компаний, а также хозяйственных обществ, более пятидесяти процентов акций (долей), в уставном капитале которых находится в государственной или муниципальной собственности;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руководители, их заместители, главные бухгалтеры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выплаты работникам, категории которых указаны в части первой настоящей статьи, компенсаций, предусмотренных статьёй 274 или 352 настоящего Кодекса, данные компенсации выплачиваются в размере трёхкратного среднего месячного заработка.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Соглашения о расторжении трудовых договоров в соответствии со статьёй 131 настоящего Кодекса с работниками, категории которых указаны в части первой настоящей статьи, не могут содержать условия о выплате работнику выходного пособия, компенсации и (или) о назначении работнику каких-либо иных выплат в любой форме. Выплаты выходных пособий работникам, указанным в части первой настоящей статьи, осуществляются при условии, что они предусмотрены трудовым договором или дополнительным соглашением к нему.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прекращении трудовых договоров с работниками, категории которых указаны в части первой настоящей статьи, по любым установленным настоящим Кодексом,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части второй настоящей статьи, и выходных пособий, предусмотренных трудовым договором или коллективным договором в соответствии с частью восьмой статьи 271 настоящего Кодекса, не может превышать трёхкратный средний месячный заработок этих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определении указанного в части четвёртой настоящей статьи совокупного размера выплат работнику не учитывается размер следующих выплат: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причитающаяся работнику заработная плата;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средний заработок, сохраняемый в случаях направления работника в служебную командировку, направления работника на профессиональное обучение или дополнительное профессиональное образование с отрывом от работы, в других случаях, в которых в соответствии с трудовым </w:t>
      </w:r>
      <w:r w:rsidRPr="0048045A">
        <w:rPr>
          <w:rFonts w:ascii="Times New Roman" w:hAnsi="Times New Roman"/>
          <w:color w:val="000000" w:themeColor="text1"/>
          <w:szCs w:val="28"/>
        </w:rPr>
        <w:lastRenderedPageBreak/>
        <w:t>законодательством и иными актами, содержащими нормы трудового права, за работником сохраняется средний заработок;</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возмещение расходов, связанных со служебными командировками, и расходов при переезде на работу в другую местность;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денежная компенсация за все неиспользованные отпуска (статья 201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средний месячный заработок за период трудоустройства и (или) единовременная компенсация, выплаченные в размере и порядке, которые установлены статьями 271 и 503 настоящего Кодекса.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547. Особенности регулирования труда отдельных категорий работников кредитных организаций, страховых организаций и негосударственных пенсионных фондов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Данной статьёй устанавливаются специальные правила для регулирования условий труда и выплат для работников указанных кредитных организаций в случае вмешательства государственных органов для предотвращения банкротства.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В случае, если в течение шести месяцев до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государственной корпорации "Агентство по страхованию вкладов" (далее - план участия Агентства) в осуществлении мер по предупреждению банкротства банка размер оплаты труда руководителя банка, страховой организации или негосударственного пенсионного фонда, в отношении которых Банком России либо указанным Агентством осуществляются меры по предупреждению банкротства, его заместителей, членов коллегиального исполнительного органа банка, страховой организации или негосударственного пенсионного фонда, главного бухгалтера банка, страховой организации или негосударственного пенсионного фонда, его заместителей, руководителя филиала банка, филиала (представительства) страховой организации или негосударственного пенсионного фонда, его </w:t>
      </w:r>
      <w:r w:rsidRPr="0048045A">
        <w:rPr>
          <w:rFonts w:ascii="Times New Roman" w:hAnsi="Times New Roman"/>
          <w:color w:val="000000" w:themeColor="text1"/>
          <w:szCs w:val="28"/>
        </w:rPr>
        <w:lastRenderedPageBreak/>
        <w:t>заместителей, главного бухгалтера филиала банка, филиала (представительства) страховой организации или негосударственного пенсионного фонда, членов совета директоров (наблюдательного совета) банка, страховой организации или негосударственного пенсионного фонда, установленный трудовым договором, заключённым с такими лицами, был увеличен по сравнению с размером оплаты труда, существовавшим до начала указанного срока, условия трудового договора, изменяющие размер оплаты труда, прекращают своё действие со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 лицам, указанным в части первой настоящей статьи, выплата выходных пособий, компенсаций и иных выплат в связи с прекращением трудового договора (в том числе по инициативе работника или по соглашению сторон), предусмотренных трудовым законодательством, коллективным договором, соглашениями, локальными нормативными актами, трудовыми договорами в части, превышающей минимальный размер выплат, предусмотренных статьёй 274 настоящего Кодекса, не производится.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отзыва (аннулирования) лицензии на осуществление банковских операций работодателя - кредитной организации, отзыва лицензии на осуществление деятельности работодателя - страховой организации или аннулирования лицензии на осуществление деятельности по пенсионному обеспечению и пенсионному страхованию работодателя - негосударственного пенсионного фонда время простоя работников оплачивается в соответствии со статьёй 221 настоящего Кодекса.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 прекращается выплата части заработной платы, являющейся стимулирующей выплатой (доплатой и надбавкой стимулирующего характера, премией и иной поощрительной выплатой), руководителю банка, страховой организации или негосударственного пенсионного фонда, его заместителям, членам коллегиального исполнительного органа банка, страховой организации или негосударственного пенсионного фонда, главному бухгалтеру банка, страховой организации или негосударственного пенсионного фонда, его заместителям, руководителю филиала банка, филиала (представительства) страховой организации или негосударственного пенсионного фонда, его заместителям, главному бухгалтеру филиала банка, филиала (представительства) страховой организации или негосударственного пенсионного фонда, членам совета директоров (наблюдательного совета) банка, страховой организации или негосударственного пенсионного фонда, а также контролирующим банк, страховую организацию или негосударственный пенсионный фонд лицам, определяемым в соответствии с законодательством о несостоятельности (банкротстве).</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548. Размещение информации о среднемесячной заработной плате руководителей, их заместителей и главных бухгалтеров организаций в информационно-телекоммуникационной сети "Интернет"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"Интернет" на официальных сайтах </w:t>
      </w:r>
      <w:r w:rsidRPr="0048045A">
        <w:rPr>
          <w:rFonts w:ascii="Times New Roman" w:hAnsi="Times New Roman"/>
          <w:color w:val="000000" w:themeColor="text1"/>
          <w:szCs w:val="28"/>
        </w:rPr>
        <w:lastRenderedPageBreak/>
        <w:t>государственных органов, органов местного самоуправления, организаций, осуществляющих функции и полномочия учредителя соответствующих фондов, учреждений, предприятий, если иное не предусмотрено настоящим Кодексом, другими федеральными законами,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Информация, предусмотренная частью первой настоящей статьи, может по решению государственных органов, органов местного самоуправления, организаций, осуществляющих функции и полномочия учредителя указанных в части первой настоящей статьи фондов, учреждений, предприятий, размещаться в информационно-телекоммуникационной сети "Интернет" на официальных сайтах указанных фондов, учреждений, предприятий.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составе размещаемой на официальных сайтах информации, предусмотренной частью первой настоящей статьи, запрещается указывать данные, позволяющие определить место жительства, почтовый адрес, телефон и иные индивидуальные средства коммуникации лиц, указанных в части первой настоящей статьи, а также сведения, отнесённые к государственной тайне или сведениям конфиденциального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Сведениями конфиденциального характера считаются данные, утверждённые Указом Президента Российской Федерации от 6 марта 1997 г. № 188 "Об утверждении Перечня сведений конфиденциального характера".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размещения информации о рассчитываемой за календарный год среднемесячной заработной плате лиц, указанных в части первой настоящей статьи,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настоящим Кодексом, другими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549. Некоторые особенности регулирования труда медицинских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Особый характер и условия труда медицинских работников обусловлены природой медицинской деятельности, осуществляемой работодателем (физическим лицом или юридическим лицом (организацией), вступившим в трудовые отношения с работником, либо иным субъектом, наделенным в случаях, предусмотренных федеральными законами, правом заключать трудовые договоры</w:t>
      </w:r>
      <w:r w:rsidRPr="0048045A">
        <w:rPr>
          <w:rFonts w:ascii="Times New Roman" w:hAnsi="Times New Roman"/>
          <w:strike/>
          <w:color w:val="000000" w:themeColor="text1"/>
          <w:szCs w:val="28"/>
        </w:rPr>
        <w:t>)</w:t>
      </w:r>
      <w:r w:rsidRPr="0048045A">
        <w:rPr>
          <w:rFonts w:ascii="Times New Roman" w:hAnsi="Times New Roman"/>
          <w:color w:val="000000" w:themeColor="text1"/>
          <w:szCs w:val="28"/>
        </w:rPr>
        <w:t>. Ввиду характера медицинской деятельности труду медицинских работников присуща значительная самостоятельность. Именно это обстоятельство является причиной того, что во многих случаях, связанных с исполнением этими работниками своих обязанностей перед пациентом, значение властных указаний его работодателя не является определяющим. Медицинский работник самостоятельно в соответствии со стандартами медицинской помощи оказывает такую помощь пациенту.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медицинских работников устанавливается сокращённая продолжительность рабочего времени не более 39 часов в неделю. В зависимости от должности и (или) специальности продолжительность рабочего времени медицинских работников определяется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Медицинским работникам организаций здравоохранения, проживающим и работающим в сельской местности и в посёлках городского типа, продолжительность работы по совместительству может увеличиваться по решению Правительства Российской Федерации, принятому с учётом мнения соответствующего общероссийского профессионального союза и общероссийского объединения работодателей.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Отдельным категориям медицинских работников может быть предоставлен ежегодный дополнительный оплачиваемый отпуск. Продолжительность дополнительного отпуска устанавливается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Работа по штатному расписанию на одной и той же медицинской должности не является совместительством.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Если медработник дежурит по своей основной работе, то эта работа не является совместительством. Если его суммарные часы превышают количество часов при нормальном рабочем времени, то эта работа расценивается как сверхурочная. Оплата должна быть в соответствии с трудовым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целях реализации программы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устанавливаться дежурство на дому.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Дежурство на дому - пребывание медицинского работника медицинской организации дома в ожидании вызова на работу (для оказания медицинской помощи в экстренной или неотложной форме).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учёте времени, фактически отработанного медицинским работником 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с учётом времени дежурства на дому не должна превышать норму рабочего времени медицинского работника медицинской организации за соответствующий период.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режима рабочего времени и учёта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Если время, которое медработник тратит на дежурство на дому, превышает то время, которое он должен отработать в качестве основного рабочего времени, такая работа должна расцениваться как сверхурочная.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за свой счёт направлять медицинского работника на конгрессы и иные научные конференции, если данные мероприятия способствуют повышению квалификации медицинского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Должности руководителей, заместителей руководителей медицинских организаций, подведомственных федеральным органам исполнительной власти, органам исполнительной власти субъектов Российской Федерации или органам местного самоуправления, руководителей филиалов медицинских организаций, подведомственных федеральным органам исполнительной власти,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Учредитель имеет право продлить срок пребывания в должности работника, занимающего должность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до достижения им возраста семидесяти лет по представлению общего собрания (конференции) работников указанной медицинской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Руководитель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имеет право продлить срок пребывания в должности работника, занимающего должность заместителя руководителя указанной медицинской организации или должность руководителя филиала медицинской организации, подведомственной федеральному органу исполнительной власти, до достижения им возраста семидесяти лет в порядке, установленном уставом медицинской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медицинской организации, подведомственной федеральному органу исполнительной власти, органу </w:t>
      </w:r>
      <w:r w:rsidRPr="0048045A">
        <w:rPr>
          <w:rFonts w:ascii="Times New Roman" w:hAnsi="Times New Roman"/>
          <w:color w:val="000000" w:themeColor="text1"/>
          <w:szCs w:val="28"/>
        </w:rPr>
        <w:lastRenderedPageBreak/>
        <w:t>исполнительной власти субъекта Российской Федерации или органу местного самоуправления, руководителем филиала медицинской организации, подведомственной федеральному органу исполнительной власти, является достижение предельного возраста для замещения соответствующей должности в соответствии с настоящей статьёй.</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550. Регулирование труда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Творческий работник - это работник, профессионально создающий и (или) интерпретирующий культурные ценности, считающий собственную творческую деятельность неотъемлемой частью своей жизни независимо от того, состоит оно или нет в трудовых либо гражданско-правовых отношениях и является или нет членом какого-либо объединения творческих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Перечень профессий и должностей творческих работников, для которых установлены особенности регулирования трудовой деятельности, утверждается Правительством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приёме на работу с творческими работниками может быть заключён трудовой договор, как на неопределённый срок, так и срочный трудовой договор при согласии работника, допускается заключение нескольких срочных трудовых договоров подряд с одним работником.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организации кинематографии, театры, театральные и концертные организации, цирки могут быть приняты на работу лица, не достигшие возраста 14 лет для участия в создании и (или) исполнении (экспонировании) произведений без ущерба здоровью и нравственному развитию с согласия одного из родителей (опекуна) и разрешения органа опеки и попечительства.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Минимальный возраст творческого работника законом не установлен.</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Трудовой договор от имени работника в этом случае подписывается его родителем (опекуном). В разрешении органа опеки и попечительства должны </w:t>
      </w:r>
      <w:r w:rsidRPr="0048045A">
        <w:rPr>
          <w:rFonts w:ascii="Times New Roman" w:hAnsi="Times New Roman"/>
          <w:color w:val="000000" w:themeColor="text1"/>
          <w:szCs w:val="28"/>
        </w:rPr>
        <w:lastRenderedPageBreak/>
        <w:t>быть указаны максимально допустимая продолжительность ежедневной работы и другие условия, в которых может выполняться работа.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Особенности регулирования труда творческих работников средств массовой информации, организаций кинематографии, теле- и видеосъёмочных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(далее - творческие работники).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творческих работников может устанавливаться коллективным договором, локальным нормативным актом, трудовым договором: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продолжительность ежедневной работы (смены). При этом продолжительность рабочего времени должна быть установлена с учётом общих правил, предусмотренных настоящим Кодексом для отдельных категорий работников (инвалидов, несовершеннолетних и т. д.) и не может превышать 40 часов в неделю;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работы в ночное время творческих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привлечения к работе в выходные и нерабочие праздничные дни. Привлечение к работе в выходные нерабочие или праздничные дни осуществляется только с письменного согласия творческого работника;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порядок оплаты труда в выходные и нерабочие праздничные дни.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этом условия оплаты труда, определённые коллективным договором, соглашениями, локальными нормативными актами, не могут быть ухудшены по сравнению с установленными трудовым законодательством.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Если творческие работники в соответствии с перечнями работ, профессий, должностей этих работников, утверждаемыми Правительством Российской Федерации с учётом мнения Российской трёхсторонней комиссии по регулированию социально-трудовых отношений, в течение какого-либо времени не участвуют в создании и (или) исполнении (экспонировании) произведений или не выступают, то указанное время не является временем простоя и оплачивается в соответствии с частями одиннадцатой и двенадцатой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Время, в течение которого творческие работники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указанному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551.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не допускаются лица, имеющие или имевшие судимость, а равно и подвергавшиеся уголовному преследованию (за исключением лиц, </w:t>
      </w:r>
      <w:r w:rsidRPr="0048045A">
        <w:rPr>
          <w:rFonts w:ascii="Times New Roman" w:hAnsi="Times New Roman"/>
          <w:color w:val="000000" w:themeColor="text1"/>
          <w:szCs w:val="28"/>
        </w:rPr>
        <w:lastRenderedPageBreak/>
        <w:t>уголовное преследование в отношении которых прекращено по реабилитирующим основаниям) за преступления, указанные в абзацах третьем и четвёртом части второй статьи 400 настоящего Кодекса, за исключением случаев, предусмотренных частью четвёртой настоящей статьи.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Работодатель обязан проверять персонал на отсутствие ограничений к занятию трудовой деятельностью, установленных настоящей статьёй.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Наряду с указанными в статье 129 настоящего Кодекса случаями работодатель обязан отстранить от работы (не допускать к работе) работника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получении от правоохранительных органов сведений о том, что данный работник подвергается уголовному преследованию за преступления, указанные в абзацах третьем и четвёртом части второй статьи 400 настоящего Кодекса. Работодатель отстраняет от работы (не допускает к работе) работника на весь период производства по уголовному делу до его прекращения либо до вступления в силу приговора суда.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 из числа указанных в абзаце третьем части второй статьи 400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 реабилитирующим основаниям, могут быть допущены к трудовой деятельности в сфере </w:t>
      </w:r>
      <w:r w:rsidRPr="0048045A">
        <w:rPr>
          <w:rFonts w:ascii="Times New Roman" w:hAnsi="Times New Roman"/>
          <w:color w:val="000000" w:themeColor="text1"/>
          <w:szCs w:val="28"/>
        </w:rPr>
        <w:lastRenderedPageBreak/>
        <w:t>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соответствующему виду деятельности.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Ограничения, установленные настоящей статьёй, равно действуют как в отношении претендентов на должность, так и лиц, уже состоящих в трудовых отношениях.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Ограничения, установленные настоящей статьёй, распространяются не только на лиц, вступающих в контакт с несовершеннолетними по роду их профессиональной деятельности, но и на весь персонал таких организаций.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Лица, имеющие судимость и работающие в сфере воспитания и развития несовершеннолетних детей, должны быть уволены независимо от каких-либо обстоятельств.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При нарушении правил настоящей статьи работник подлежит увольнению согласно пункту 13 части первой статьи 136 настоящего Кодекса.</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iCs/>
          <w:color w:val="000000" w:themeColor="text1"/>
          <w:szCs w:val="28"/>
        </w:rPr>
        <w:t>Статья 552. Дополнительные основания прекращения трудового договора с помощником, работником нотариуса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Общие основания прекращения трудового договора, предусмотренные статьёй 77 настоящего Кодекса, распространяются и на помощников нотариуса.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Дополнительные основания прекращения трудового договора с помощником, работником нотариуса могут быть установлены законодательством о нотариате.</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553. Особенности трудовой деятельности лиц, работающих у резидентов территории опережающего развития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Работодатели, признаваемые резидентами территории опережающего развития в соответствии с законодательством о территориях опережающего </w:t>
      </w:r>
      <w:r w:rsidRPr="0048045A">
        <w:rPr>
          <w:rFonts w:ascii="Times New Roman" w:hAnsi="Times New Roman"/>
          <w:color w:val="000000" w:themeColor="text1"/>
          <w:szCs w:val="28"/>
        </w:rPr>
        <w:lastRenderedPageBreak/>
        <w:t>развития в Российской Федерации, привлекают и используют иностранных граждан для осуществления трудовой деятельности на территории опережающего развития в порядке и на условиях, которые предусмотрены Трудовым кодексом Российской Федерации и законодательством о правовом положении иностранных граждан в Российской Федерации, при этом: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1) получение разрешений на привлечение и использование иностранных работников не требуется;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2) разрешение на работу иностранному гражданину, привлекаемому для осуществления трудовой деятельности резидентом территории опережающего развития, выдаётся без учёта квот на выдачу иностранным гражданам приглашений на въезд в Российскую Федерацию в целях осуществления трудовой деятельности, а также квот на выдачу иностранным гражданам разрешений на работу, устанавливаемых Правительством Российской Федерации в соответствии с законодательством о правовом положении иностранных граждан в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3) при приёме на работу, при прочих равных условиях, приоритет имеют граждане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Форма разрешения на работу, выдаваемого иностранным гражданам, привлекаемым и используемым для осуществления трудовой деятельности на территории опережающего развития, устанавливается федеральным органом исполнительной власти в сфере миграции.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Соглашениями, коллективными договорами может быть предусмотрено, что государственные гарантии и компенсации лицам, работающим у резидентов территорий опережающего развития в районах Крайнего Севера и приравненных к ним местностях, предусмотренные законодательством Российской Федерации для лиц, работающих и проживающих в районах Крайнего Севера и приравненных к ним местностях, с письменного согласия работника, оформленного путём заключения отдельного соглашения к трудовому договору, могут быть заменены денежной </w:t>
      </w:r>
      <w:r w:rsidRPr="0048045A">
        <w:rPr>
          <w:rFonts w:ascii="Times New Roman" w:hAnsi="Times New Roman"/>
          <w:color w:val="000000" w:themeColor="text1"/>
          <w:szCs w:val="28"/>
        </w:rPr>
        <w:lastRenderedPageBreak/>
        <w:t>компенсацией в порядке, в размерах и на условиях, которые установлены указанными соглашениями и коллективными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Оплата труда лиц, работающих у резидентов территорий опережающего развития в районах Крайнего Севера и приравненных к ним местностях, не может быть ниже величины прожиточного минимума для трудоспособного населения, установленного в субъекте Российской Федерации, в котором создана соответствующая территория опережающего развития.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Процедура привлечения к труду работников территории опережающего социально-экономического развития: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подписание трудового договора работника со всеми изменениями и дополнениями к нему;</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подписание соглашения об осуществлении деятельности на территории опережающего развития;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соглашение, которым предусмотрена возможность замены государственных гарантий и компенсаций лицам, работающим у резидентов территорий опережающего развития в районах Крайнего Севера и приравненных к ним местностях, денежной компенсацией;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согласия работников на замену государственных гарантий и компенсаций в связи с работой в районах Крайнего Севера или в приравненных к ним местностях денежной компенсацией.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Трудовые гарантии и компенсации для некоторых работников, устанавливаются в зависимости от субъекта, на котором создаются территории опережающего развития.</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
          <w:iCs/>
          <w:color w:val="000000" w:themeColor="text1"/>
          <w:szCs w:val="28"/>
        </w:rPr>
        <w:t>Статья 554. Особенности регулирования труда работников в сфере электроэнергетики, сфере теплоснабжения, в области промышленной безопасности, области безопасности гидротехнических сооружений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К трудовой деятельности в сфере электроэнергетики допускаются лица, прошедшие у работодателя подготовку к выполнению трудовых функций (далее - подготовка) и получившие у него подтверждение их готовности к выполнению трудовых функций (далее - подтверждение готовности к работе), </w:t>
      </w:r>
      <w:r w:rsidRPr="0048045A">
        <w:rPr>
          <w:rFonts w:ascii="Times New Roman" w:hAnsi="Times New Roman"/>
          <w:color w:val="000000" w:themeColor="text1"/>
          <w:szCs w:val="28"/>
        </w:rPr>
        <w:lastRenderedPageBreak/>
        <w:t>прошедшие аттестацию по вопросам безопасности в сфере электроэнергетики, а в случаях, предусмотренных федеральными законами, также аттестацию в области промышленной безопасности, аттестацию по вопросам безопасности гидротехнических сооружений.</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 трудовой деятельности в сфере теплоснабжения допускаются лица, прошедшие у работодателя подготовку и получившие у него подтверждение готовности к работе, а в случаях, предусмотренных федеральными законами, также прошедшие аттестацию по вопросам безопасности в сфере электроэнергетики, аттестацию в области промышленной безопасности.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случаях, предусмотренных законодательством в области промышленной безопасности, законодательством о безопасности гидротехнических сооружений, к трудовой деятельности в области промышленной безопасности, области безопасности гидротехнических сооружений допускаются лица, прошедшие аттестацию в соответствующих областях.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Перечни видов профессиональной деятельности, для осуществления которых требуется прохождение аттестации в области (по вопросам) безопасности в соответствующей сфере (области) и (или) прохождение подготовки и получение подтверждения готовности к работе, а также перечни категорий работников, обязанных проходить такие аттестацию и (или) подготовку и получать подтверждение готовности к работе, определяются федеральными законами и иными нормативными правовыми актами Российской Федерации.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Правительство Российской Федерации или уполномоченный им федеральный орган исполнительной власти устанавливают:</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порядок проведения таких аттестации и подготовки, получения подтверждения готовности к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периодичность их проведения;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 возможность одновременного проведения аттестации в одной сфере с проведением аттестации в другой и/или с проведением подготовки и получением подтверждения готовности к работе в рамках одной процедуры.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Обучение по охране труда работников, осуществляющих трудовую деятельность в сфере электроэнергетики или сфере теплоснабжения, может проводиться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В этом случае проверка знания указанными работниками требований охраны труда проводится в рамках их аттестации или подготовки и подтверждения готовности к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Инструктаж по охране труда для работников, которые осуществляют трудовую деятельность в сфере электроэнергетики или сфере теплоснабжения и обязаны в соответствии с федеральным законом проходить подготовку и получать подтверждение готовности к работе, проводится при подготовке и подтверждении готовности к работе.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 случае прохождения работниками обучения по охране труда (в том числе инструктажа по охране труда) и проверки знания указанными работниками требований охраны труда в соответствии с порядком обучения по охране труда и проверки знания требований охраны труда, установленном Правительством Российской Федерации, в рамках подготовки к аттестации и аттестации указанных работников или подготовки и подтверждения готовности к работе в соответствии с частями шестой и седьмой настоящей статьи дополнительные обучение по охране труда (в том числе инструктаж по охране труда) и проверка знания требований охраны труда в порядке, установленном статьёй 339 настоящего Кодекса, не требуются.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Наряду с прохождением аттестации, подготовки и получением подтверждения готовности к работе для подтверждения соответствия квалификации работников, осуществляющих деятельность в сфере электроэнергетики или сфере теплоснабжения, профессиональным стандартам или квалификационным требованиям, установленным </w:t>
      </w:r>
      <w:r w:rsidRPr="0048045A">
        <w:rPr>
          <w:rFonts w:ascii="Times New Roman" w:hAnsi="Times New Roman"/>
          <w:color w:val="000000" w:themeColor="text1"/>
          <w:szCs w:val="28"/>
        </w:rPr>
        <w:lastRenderedPageBreak/>
        <w:t>федеральными законами и иными нормативными правовыми актами Российской Федерации, по инициативе работодателя или работника может проводиться независимая оценка квалификации на условиях и в порядке, которые определяются в соответствии с настоящим Кодексом и законодательством в сфере независимой оценки квалификации.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 xml:space="preserve">Глава 99. </w:t>
      </w:r>
      <w:r w:rsidRPr="0048045A">
        <w:rPr>
          <w:rFonts w:ascii="Times New Roman" w:hAnsi="Times New Roman"/>
          <w:b/>
          <w:bCs/>
          <w:color w:val="000000" w:themeColor="text1"/>
          <w:szCs w:val="28"/>
        </w:rPr>
        <w:t>Правовые механизмы гарантий для лиц, реализующих своё право на труд в нестандартных формах занятости.</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555. Понятие нестандартных форм занятости</w:t>
      </w:r>
    </w:p>
    <w:p w:rsidR="002C17DD" w:rsidRPr="0048045A" w:rsidRDefault="00F6072B" w:rsidP="004C27F6">
      <w:pPr>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rPr>
        <w:t xml:space="preserve">Нестандартные формы занятости </w:t>
      </w:r>
      <w:r w:rsidRPr="0048045A">
        <w:rPr>
          <w:rFonts w:ascii="Times New Roman" w:hAnsi="Times New Roman"/>
          <w:iCs/>
          <w:color w:val="000000" w:themeColor="text1"/>
          <w:szCs w:val="28"/>
        </w:rPr>
        <w:t>работников</w:t>
      </w:r>
      <w:r w:rsidRPr="0048045A">
        <w:rPr>
          <w:rFonts w:ascii="Times New Roman" w:hAnsi="Times New Roman"/>
          <w:color w:val="000000" w:themeColor="text1"/>
          <w:szCs w:val="28"/>
        </w:rPr>
        <w:t xml:space="preserve"> - система социально-трудовых отношений, по тем или иным признакам отклоняющаяся от законодательно установленных норм трудовой деятельности. </w:t>
      </w:r>
      <w:r w:rsidRPr="0048045A">
        <w:rPr>
          <w:rFonts w:ascii="Times New Roman" w:hAnsi="Times New Roman"/>
          <w:color w:val="000000" w:themeColor="text1"/>
          <w:szCs w:val="28"/>
          <w:lang w:eastAsia="en-US"/>
        </w:rPr>
        <w:t xml:space="preserve">Это вид трудовой деятельности, при осуществлении которого наступают общественно полезные последствия и создаются общественные блага, но при этом субъекты данного вида трудовой деятельности не находятся в </w:t>
      </w:r>
      <w:r w:rsidRPr="0048045A">
        <w:rPr>
          <w:rFonts w:ascii="Times New Roman" w:hAnsi="Times New Roman"/>
          <w:iCs/>
          <w:color w:val="000000" w:themeColor="text1"/>
          <w:szCs w:val="28"/>
        </w:rPr>
        <w:t>формальных</w:t>
      </w:r>
      <w:r w:rsidRPr="0048045A">
        <w:rPr>
          <w:rFonts w:ascii="Times New Roman" w:hAnsi="Times New Roman"/>
          <w:color w:val="000000" w:themeColor="text1"/>
          <w:szCs w:val="28"/>
        </w:rPr>
        <w:t xml:space="preserve"> </w:t>
      </w:r>
      <w:r w:rsidRPr="0048045A">
        <w:rPr>
          <w:rFonts w:ascii="Times New Roman" w:hAnsi="Times New Roman"/>
          <w:color w:val="000000" w:themeColor="text1"/>
          <w:szCs w:val="28"/>
          <w:lang w:eastAsia="en-US"/>
        </w:rPr>
        <w:t>трудовых отношениях, отсутствует основной признак трудовых правоотношений – наличие трудового договора между работником и работодателем.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Основные критерии нестандартных форм занятости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продолжительность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формы оформления отношений (неформальная занятость, занятость в рамках гражданско-правового договора, самозанятость </w:t>
      </w:r>
      <w:r w:rsidRPr="0048045A">
        <w:rPr>
          <w:rFonts w:ascii="Times New Roman" w:hAnsi="Times New Roman"/>
          <w:iCs/>
          <w:color w:val="000000" w:themeColor="text1"/>
          <w:szCs w:val="28"/>
        </w:rPr>
        <w:t xml:space="preserve">(лица, применяющее </w:t>
      </w:r>
      <w:hyperlink r:id="rId77" w:history="1">
        <w:r w:rsidRPr="0048045A">
          <w:rPr>
            <w:rStyle w:val="af7"/>
            <w:rFonts w:ascii="Times New Roman" w:hAnsi="Times New Roman"/>
            <w:iCs/>
            <w:color w:val="000000" w:themeColor="text1"/>
            <w:szCs w:val="28"/>
          </w:rPr>
          <w:t>специальный налоговый режим</w:t>
        </w:r>
      </w:hyperlink>
      <w:r w:rsidRPr="0048045A">
        <w:rPr>
          <w:rFonts w:ascii="Times New Roman" w:hAnsi="Times New Roman"/>
          <w:iCs/>
          <w:color w:val="000000" w:themeColor="text1"/>
          <w:szCs w:val="28"/>
        </w:rPr>
        <w:t xml:space="preserve"> "Налог на профессиональный доход")</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rPr>
        <w:t xml:space="preserve">взаимоотношения с работодателями </w:t>
      </w:r>
      <w:r w:rsidRPr="0048045A">
        <w:rPr>
          <w:rFonts w:ascii="Times New Roman" w:hAnsi="Times New Roman"/>
          <w:iCs/>
          <w:color w:val="000000" w:themeColor="text1"/>
          <w:szCs w:val="28"/>
        </w:rPr>
        <w:t>- заказчиками</w:t>
      </w:r>
      <w:r w:rsidRPr="0048045A">
        <w:rPr>
          <w:rFonts w:ascii="Times New Roman" w:hAnsi="Times New Roman"/>
          <w:color w:val="000000" w:themeColor="text1"/>
          <w:szCs w:val="28"/>
        </w:rPr>
        <w:t xml:space="preserve"> работ, услуг (занятость на дому, дистанционная занятость).</w:t>
      </w:r>
    </w:p>
    <w:p w:rsidR="002C17DD" w:rsidRPr="0048045A" w:rsidRDefault="00F6072B" w:rsidP="004C27F6">
      <w:pPr>
        <w:spacing w:line="360" w:lineRule="auto"/>
        <w:ind w:firstLine="567"/>
        <w:rPr>
          <w:rFonts w:ascii="Times New Roman" w:hAnsi="Times New Roman"/>
          <w:iCs/>
          <w:color w:val="000000" w:themeColor="text1"/>
          <w:szCs w:val="28"/>
        </w:rPr>
      </w:pPr>
      <w:r w:rsidRPr="0048045A">
        <w:rPr>
          <w:rFonts w:ascii="Times New Roman" w:hAnsi="Times New Roman"/>
          <w:iCs/>
          <w:color w:val="000000" w:themeColor="text1"/>
          <w:szCs w:val="28"/>
        </w:rPr>
        <w:t xml:space="preserve">На основании гарантии, установленной статьёй 30 Конституции Российской Федерации, исполнители работ (услуг), не состоящие в трудовых отношениях с работодателями (заказчиками работ, услуг), вправе объединяться в соответствующие профсоюзы, деятельность которых регулируется законодательством Российской Федерации о профсоюзах. </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 xml:space="preserve">Такие профсоюзы действуют на основании принимаемых ими уставов, предусматривающих создание первичных и/или территориальных </w:t>
      </w:r>
      <w:r w:rsidRPr="0048045A">
        <w:rPr>
          <w:rFonts w:ascii="Times New Roman" w:hAnsi="Times New Roman"/>
          <w:iCs/>
          <w:color w:val="000000" w:themeColor="text1"/>
          <w:szCs w:val="28"/>
        </w:rPr>
        <w:lastRenderedPageBreak/>
        <w:t>профсоюзных организаций по профессиональному, отраслевому, территориальному признаку, и вправе заключать профессиональные, отраслевые, территориальные соглашения о регулировании социально-трудовых отношений с соответствующими работодателями (заказчиками работ, услуг) или с их объединениями, а также вправе вступать в действующие профсоюзы работников и их объединения или взаимодействовать с ними на договорных условиях.</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556. Виды нестандартной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Основные виды нестандартной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Cs/>
          <w:iCs/>
          <w:color w:val="000000" w:themeColor="text1"/>
          <w:szCs w:val="28"/>
        </w:rPr>
        <w:t>платформенная занятость</w:t>
      </w:r>
      <w:r w:rsidRPr="0048045A">
        <w:rPr>
          <w:rFonts w:ascii="Times New Roman" w:hAnsi="Times New Roman"/>
          <w:bCs/>
          <w:color w:val="000000" w:themeColor="text1"/>
          <w:szCs w:val="28"/>
        </w:rPr>
        <w:t xml:space="preserve"> </w:t>
      </w:r>
      <w:r w:rsidRPr="0048045A">
        <w:rPr>
          <w:rFonts w:ascii="Times New Roman" w:hAnsi="Times New Roman"/>
          <w:color w:val="000000" w:themeColor="text1"/>
          <w:szCs w:val="28"/>
        </w:rPr>
        <w:t xml:space="preserve">- использование онлайн-платформы (цифровой платформы) в качестве посредника между поставщиками услуг (исполнителями работ) и потребителями (клиентами); </w:t>
      </w:r>
    </w:p>
    <w:p w:rsidR="002C17DD" w:rsidRPr="0048045A" w:rsidRDefault="00F6072B" w:rsidP="004C27F6">
      <w:pPr>
        <w:pStyle w:val="af8"/>
        <w:spacing w:line="360" w:lineRule="auto"/>
        <w:ind w:left="0" w:firstLine="709"/>
        <w:rPr>
          <w:rFonts w:ascii="Times New Roman" w:hAnsi="Times New Roman"/>
          <w:color w:val="000000" w:themeColor="text1"/>
          <w:szCs w:val="28"/>
        </w:rPr>
      </w:pPr>
      <w:r w:rsidRPr="0048045A">
        <w:rPr>
          <w:rFonts w:ascii="Times New Roman" w:hAnsi="Times New Roman"/>
          <w:color w:val="000000" w:themeColor="text1"/>
          <w:szCs w:val="28"/>
        </w:rPr>
        <w:t>неформальная занятость (занятые по найму у физических лиц; занятые в формальном секторе на основе устной договорённости);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эпизодическая занятость - выполнение различных по характеру непродолжительных работ с целью получения материального вознаграждения без заключения трудового договора;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занятость в домашних хозяйствах населения: лица, которые производят товары или услуги в домашних условиях для продажи;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дистанционная занятость без оформления трудового договора — занятость по найму на дому, вне офиса, производства, организации;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фриланс — выполнение различных по характеру работ, позволяющее сотрудничать с разными работодателями без постоянного трудоустройства в какой-либо организации. Фрилансер — это свободный работник, частный специалист, который дистанционно выполняет работу для заказчика;</w:t>
      </w:r>
    </w:p>
    <w:p w:rsidR="002C17DD" w:rsidRPr="0048045A" w:rsidRDefault="00F6072B" w:rsidP="004C27F6">
      <w:pPr>
        <w:pStyle w:val="af8"/>
        <w:tabs>
          <w:tab w:val="left" w:pos="567"/>
        </w:tabs>
        <w:spacing w:line="360" w:lineRule="auto"/>
        <w:ind w:left="0" w:firstLine="709"/>
        <w:rPr>
          <w:rFonts w:ascii="Times New Roman" w:hAnsi="Times New Roman"/>
          <w:color w:val="000000" w:themeColor="text1"/>
          <w:szCs w:val="28"/>
        </w:rPr>
      </w:pPr>
      <w:r w:rsidRPr="0048045A">
        <w:rPr>
          <w:rFonts w:ascii="Times New Roman" w:hAnsi="Times New Roman"/>
          <w:color w:val="000000" w:themeColor="text1"/>
          <w:szCs w:val="28"/>
        </w:rPr>
        <w:t xml:space="preserve">Лица, осуществляющие своё право на труд в нестандартных формах на основе гражданско-правовых договоров, имеют установленное </w:t>
      </w:r>
      <w:r w:rsidRPr="0048045A">
        <w:rPr>
          <w:rFonts w:ascii="Times New Roman" w:hAnsi="Times New Roman"/>
          <w:iCs/>
          <w:color w:val="000000" w:themeColor="text1"/>
          <w:szCs w:val="28"/>
        </w:rPr>
        <w:t>статьями 10, 13, 19, 20, 24 настоящего Кодекса</w:t>
      </w:r>
      <w:r w:rsidRPr="0048045A">
        <w:rPr>
          <w:rFonts w:ascii="Times New Roman" w:hAnsi="Times New Roman"/>
          <w:color w:val="000000" w:themeColor="text1"/>
          <w:szCs w:val="28"/>
        </w:rPr>
        <w:t xml:space="preserve"> право на</w:t>
      </w:r>
      <w:r w:rsidRPr="0048045A">
        <w:rPr>
          <w:rFonts w:ascii="Times New Roman" w:hAnsi="Times New Roman"/>
          <w:iCs/>
          <w:color w:val="000000" w:themeColor="text1"/>
          <w:szCs w:val="28"/>
        </w:rPr>
        <w:t xml:space="preserve"> признание этих отношений трудовыми с обязанием работодателя к заключению трудового договора, а </w:t>
      </w:r>
      <w:r w:rsidRPr="0048045A">
        <w:rPr>
          <w:rFonts w:ascii="Times New Roman" w:hAnsi="Times New Roman"/>
          <w:iCs/>
          <w:color w:val="000000" w:themeColor="text1"/>
          <w:szCs w:val="28"/>
        </w:rPr>
        <w:lastRenderedPageBreak/>
        <w:t xml:space="preserve">также на </w:t>
      </w:r>
      <w:r w:rsidRPr="0048045A">
        <w:rPr>
          <w:rFonts w:ascii="Times New Roman" w:hAnsi="Times New Roman"/>
          <w:color w:val="000000" w:themeColor="text1"/>
          <w:szCs w:val="28"/>
        </w:rPr>
        <w:t>полную защиту своих трудовых прав и интересов согласно законодательству Российской Федерации.</w:t>
      </w:r>
    </w:p>
    <w:p w:rsidR="002C17DD" w:rsidRPr="0048045A" w:rsidRDefault="00F6072B" w:rsidP="004C27F6">
      <w:pPr>
        <w:pStyle w:val="af8"/>
        <w:tabs>
          <w:tab w:val="left" w:pos="567"/>
        </w:tabs>
        <w:spacing w:line="360" w:lineRule="auto"/>
        <w:ind w:left="0" w:firstLine="709"/>
        <w:rPr>
          <w:rFonts w:ascii="Times New Roman" w:hAnsi="Times New Roman"/>
          <w:color w:val="000000" w:themeColor="text1"/>
          <w:szCs w:val="28"/>
        </w:rPr>
      </w:pPr>
      <w:r w:rsidRPr="0048045A">
        <w:rPr>
          <w:rFonts w:ascii="Times New Roman" w:hAnsi="Times New Roman"/>
          <w:color w:val="000000" w:themeColor="text1"/>
          <w:szCs w:val="28"/>
        </w:rPr>
        <w:t>Лица, трудоустроенные в личных подсобных хозяйствах, подпадают под действие норм и стандартов, устанавливающих минимальные требования к условиям труда, социальным гарантиям и защите прав работников.</w:t>
      </w:r>
    </w:p>
    <w:p w:rsidR="002C17DD" w:rsidRPr="0048045A" w:rsidRDefault="00F6072B" w:rsidP="004C27F6">
      <w:pPr>
        <w:pStyle w:val="af8"/>
        <w:tabs>
          <w:tab w:val="left" w:pos="567"/>
        </w:tabs>
        <w:spacing w:line="360" w:lineRule="auto"/>
        <w:ind w:left="0" w:firstLine="709"/>
        <w:rPr>
          <w:rFonts w:ascii="Times New Roman" w:hAnsi="Times New Roman"/>
          <w:color w:val="000000" w:themeColor="text1"/>
          <w:szCs w:val="28"/>
        </w:rPr>
      </w:pPr>
      <w:r w:rsidRPr="0048045A">
        <w:rPr>
          <w:rFonts w:ascii="Times New Roman" w:hAnsi="Times New Roman"/>
          <w:color w:val="000000" w:themeColor="text1"/>
          <w:szCs w:val="28"/>
        </w:rPr>
        <w:t xml:space="preserve">Формы нестандартного труда, не учтённые в данной статье, подпадают под действие общих норм трудового </w:t>
      </w:r>
      <w:r w:rsidRPr="0048045A">
        <w:rPr>
          <w:rFonts w:ascii="Times New Roman" w:hAnsi="Times New Roman"/>
          <w:iCs/>
          <w:color w:val="000000" w:themeColor="text1"/>
          <w:szCs w:val="28"/>
        </w:rPr>
        <w:t xml:space="preserve">и иного, содержащего нормы трудового права, </w:t>
      </w:r>
      <w:r w:rsidRPr="0048045A">
        <w:rPr>
          <w:rFonts w:ascii="Times New Roman" w:hAnsi="Times New Roman"/>
          <w:color w:val="000000" w:themeColor="text1"/>
          <w:szCs w:val="28"/>
        </w:rPr>
        <w:t xml:space="preserve">законодательства Российской Федерации, обеспечивая равные  права и гарантии для всех работников </w:t>
      </w:r>
      <w:r w:rsidRPr="0048045A">
        <w:rPr>
          <w:rFonts w:ascii="Times New Roman" w:hAnsi="Times New Roman"/>
          <w:iCs/>
          <w:color w:val="000000" w:themeColor="text1"/>
          <w:szCs w:val="28"/>
        </w:rPr>
        <w:t>и исполнителей работ (услуг)</w:t>
      </w:r>
      <w:r w:rsidRPr="0048045A">
        <w:rPr>
          <w:rFonts w:ascii="Times New Roman" w:hAnsi="Times New Roman"/>
          <w:color w:val="000000" w:themeColor="text1"/>
          <w:szCs w:val="28"/>
        </w:rPr>
        <w:t>.</w:t>
      </w:r>
    </w:p>
    <w:p w:rsidR="002C17DD" w:rsidRPr="0048045A" w:rsidRDefault="00F6072B" w:rsidP="004C27F6">
      <w:pPr>
        <w:spacing w:line="360" w:lineRule="auto"/>
        <w:ind w:firstLine="709"/>
        <w:rPr>
          <w:rFonts w:ascii="Times New Roman" w:hAnsi="Times New Roman"/>
          <w:b/>
          <w:iCs/>
          <w:color w:val="000000" w:themeColor="text1"/>
          <w:szCs w:val="28"/>
        </w:rPr>
      </w:pPr>
      <w:r w:rsidRPr="0048045A">
        <w:rPr>
          <w:rFonts w:ascii="Times New Roman" w:hAnsi="Times New Roman"/>
          <w:b/>
          <w:iCs/>
          <w:color w:val="000000" w:themeColor="text1"/>
          <w:szCs w:val="28"/>
        </w:rPr>
        <w:t>Статья 557. Организационно-правовая форма социально-трудовых отношений при</w:t>
      </w:r>
      <w:r w:rsidRPr="0048045A">
        <w:rPr>
          <w:rFonts w:ascii="Times New Roman" w:hAnsi="Times New Roman"/>
          <w:b/>
          <w:color w:val="000000" w:themeColor="text1"/>
          <w:szCs w:val="28"/>
        </w:rPr>
        <w:t xml:space="preserve"> платформенной занятости и при иных</w:t>
      </w:r>
      <w:r w:rsidRPr="0048045A">
        <w:rPr>
          <w:rFonts w:ascii="Times New Roman" w:hAnsi="Times New Roman"/>
          <w:b/>
          <w:iCs/>
          <w:color w:val="000000" w:themeColor="text1"/>
          <w:szCs w:val="28"/>
        </w:rPr>
        <w:t xml:space="preserve"> нестандартных формах занятости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Организационно-правовой формой социально-трудовых отношений при п</w:t>
      </w:r>
      <w:r w:rsidRPr="0048045A">
        <w:rPr>
          <w:rFonts w:ascii="Times New Roman" w:hAnsi="Times New Roman"/>
          <w:iCs/>
          <w:color w:val="000000" w:themeColor="text1"/>
          <w:szCs w:val="28"/>
        </w:rPr>
        <w:t>латформенной занятости и при иных</w:t>
      </w:r>
      <w:r w:rsidRPr="0048045A">
        <w:rPr>
          <w:rFonts w:ascii="Times New Roman" w:hAnsi="Times New Roman"/>
          <w:color w:val="000000" w:themeColor="text1"/>
          <w:szCs w:val="28"/>
        </w:rPr>
        <w:t xml:space="preserve"> нестандартных формах занятости является:</w:t>
      </w:r>
    </w:p>
    <w:p w:rsidR="002C17DD" w:rsidRPr="0048045A" w:rsidRDefault="00F6072B" w:rsidP="004C27F6">
      <w:pPr>
        <w:numPr>
          <w:ilvl w:val="0"/>
          <w:numId w:val="3"/>
        </w:num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Трудовой договор между работниками - лицами, регулярно выполняющими работы (услуги) в интересах соответствующей организации, непосредственно оплачивающей эти работы (услуги), и этой организацией – работодателем.</w:t>
      </w:r>
    </w:p>
    <w:p w:rsidR="002C17DD" w:rsidRPr="0048045A" w:rsidRDefault="00F6072B" w:rsidP="004C27F6">
      <w:pPr>
        <w:numPr>
          <w:ilvl w:val="0"/>
          <w:numId w:val="3"/>
        </w:num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 xml:space="preserve">Трудовой договор с организаций (индивидуальным предпринимателем), выполняющей по соглашению с «платформой» работы (услуги) в интересах платформы или третьих лиц. Не допускается заключение гражданского - правового договора указанных организаций (индивидуальных предпринимателей) с лицами, применяющими </w:t>
      </w:r>
      <w:hyperlink r:id="rId78" w:history="1">
        <w:r w:rsidRPr="0048045A">
          <w:rPr>
            <w:rStyle w:val="af7"/>
            <w:rFonts w:ascii="Times New Roman" w:hAnsi="Times New Roman"/>
            <w:iCs/>
            <w:color w:val="000000" w:themeColor="text1"/>
            <w:szCs w:val="28"/>
          </w:rPr>
          <w:t>специальный налоговый режим</w:t>
        </w:r>
      </w:hyperlink>
      <w:r w:rsidRPr="0048045A">
        <w:rPr>
          <w:rFonts w:ascii="Times New Roman" w:hAnsi="Times New Roman"/>
          <w:iCs/>
          <w:color w:val="000000" w:themeColor="text1"/>
          <w:szCs w:val="28"/>
        </w:rPr>
        <w:t xml:space="preserve"> "Налог на профессиональный доход", если он предусматривает регулярное выполнение работ (услуг). оформление бессрочного трудового договора между работником и работодателем;</w:t>
      </w:r>
    </w:p>
    <w:p w:rsidR="002C17DD" w:rsidRPr="0048045A" w:rsidRDefault="00F6072B" w:rsidP="004C27F6">
      <w:pPr>
        <w:numPr>
          <w:ilvl w:val="0"/>
          <w:numId w:val="3"/>
        </w:numPr>
        <w:spacing w:line="360" w:lineRule="auto"/>
        <w:ind w:firstLine="709"/>
        <w:rPr>
          <w:rFonts w:ascii="Times New Roman" w:hAnsi="Times New Roman"/>
          <w:color w:val="000000" w:themeColor="text1"/>
          <w:szCs w:val="28"/>
        </w:rPr>
      </w:pPr>
      <w:r w:rsidRPr="0048045A">
        <w:rPr>
          <w:rFonts w:ascii="Times New Roman" w:hAnsi="Times New Roman"/>
          <w:iCs/>
          <w:color w:val="000000" w:themeColor="text1"/>
          <w:szCs w:val="28"/>
        </w:rPr>
        <w:t xml:space="preserve">Гражданско-правовой договор - оформление отношений с физическими лицами, непосредственно оплачивающими работы (услуги) лица, применяющее </w:t>
      </w:r>
      <w:hyperlink r:id="rId79" w:history="1">
        <w:r w:rsidRPr="0048045A">
          <w:rPr>
            <w:rStyle w:val="af7"/>
            <w:rFonts w:ascii="Times New Roman" w:hAnsi="Times New Roman"/>
            <w:iCs/>
            <w:color w:val="000000" w:themeColor="text1"/>
            <w:szCs w:val="28"/>
          </w:rPr>
          <w:t>специальный налоговый режим</w:t>
        </w:r>
      </w:hyperlink>
      <w:r w:rsidRPr="0048045A">
        <w:rPr>
          <w:rFonts w:ascii="Times New Roman" w:hAnsi="Times New Roman"/>
          <w:iCs/>
          <w:color w:val="000000" w:themeColor="text1"/>
          <w:szCs w:val="28"/>
        </w:rPr>
        <w:t xml:space="preserve"> "Налог на </w:t>
      </w:r>
      <w:r w:rsidRPr="0048045A">
        <w:rPr>
          <w:rFonts w:ascii="Times New Roman" w:hAnsi="Times New Roman"/>
          <w:iCs/>
          <w:color w:val="000000" w:themeColor="text1"/>
          <w:szCs w:val="28"/>
        </w:rPr>
        <w:lastRenderedPageBreak/>
        <w:t xml:space="preserve">профессиональный доход"), заключаемый при информационном участии платформы, </w:t>
      </w:r>
      <w:r w:rsidRPr="0048045A">
        <w:rPr>
          <w:rFonts w:ascii="Times New Roman" w:hAnsi="Times New Roman"/>
          <w:color w:val="000000" w:themeColor="text1"/>
          <w:szCs w:val="28"/>
        </w:rPr>
        <w:t xml:space="preserve">договором возмездного оказания услуг согласно статье 779 Гражданского кодекса Российской Федерации, договором авторского заказа согласно статье 1288 Гражданского кодекса Российской Федерации, договором подряда согласно статье 702 Гражданского кодекса Российской Федерации.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iCs/>
          <w:color w:val="000000" w:themeColor="text1"/>
          <w:szCs w:val="28"/>
        </w:rPr>
        <w:t>Статья 558. Особенности регулирования труда при нестандартных формах занятости</w:t>
      </w:r>
      <w:r w:rsidRPr="0048045A">
        <w:rPr>
          <w:rFonts w:ascii="Times New Roman" w:hAnsi="Times New Roman"/>
          <w:b/>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Формами занятости являются основная занятость и дополнительная (вторичная) занятость.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Видами режима рабочего времени при нестандартных формах занятости являются: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полный рабочий день/неделя (нормируемая законодательством 30-часовая рабочая неделя);</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сокращённый рабочий день;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раздельный рабочий день (дневная норма часов работы делится на части с перерывами между ними более двух часов);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неполный рабочий день;</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неполная рабочая неделя;</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свободный режим рабочего времени;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сверхзанятость - с продолжительностью рабочего времени свыше 30 рабочих часов в неделю.</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Процесс труда при нестандартных формах занятости работника может осуществляться в следующих формах:</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постоянная занятость;</w:t>
      </w:r>
    </w:p>
    <w:p w:rsidR="002C17DD" w:rsidRPr="0048045A" w:rsidRDefault="00F6072B" w:rsidP="004C27F6">
      <w:pPr>
        <w:spacing w:line="360" w:lineRule="auto"/>
        <w:ind w:firstLine="709"/>
        <w:rPr>
          <w:rFonts w:ascii="Times New Roman" w:hAnsi="Times New Roman"/>
          <w:iCs/>
          <w:color w:val="000000" w:themeColor="text1"/>
          <w:szCs w:val="28"/>
        </w:rPr>
      </w:pPr>
      <w:r w:rsidRPr="0048045A">
        <w:rPr>
          <w:rFonts w:ascii="Times New Roman" w:hAnsi="Times New Roman"/>
          <w:iCs/>
          <w:color w:val="000000" w:themeColor="text1"/>
          <w:szCs w:val="28"/>
        </w:rPr>
        <w:t>непостоянная (временная) занятость;</w:t>
      </w:r>
    </w:p>
    <w:p w:rsidR="002C17DD" w:rsidRPr="0048045A" w:rsidRDefault="00F6072B" w:rsidP="004C27F6">
      <w:pPr>
        <w:spacing w:line="360" w:lineRule="auto"/>
        <w:ind w:firstLine="709"/>
        <w:rPr>
          <w:rFonts w:ascii="Times New Roman" w:hAnsi="Times New Roman"/>
          <w:b/>
          <w:bCs/>
          <w:color w:val="000000" w:themeColor="text1"/>
          <w:szCs w:val="28"/>
        </w:rPr>
      </w:pPr>
      <w:r w:rsidRPr="0048045A">
        <w:rPr>
          <w:rFonts w:ascii="Times New Roman" w:hAnsi="Times New Roman"/>
          <w:iCs/>
          <w:color w:val="000000" w:themeColor="text1"/>
          <w:szCs w:val="28"/>
        </w:rPr>
        <w:t xml:space="preserve">неполная занятость - с обычной продолжительностью рабочего времени меньше определённой нормальной величины (25 или 20 рабочих часов в неделю («малозанятые»). </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XVII. Защита трудовых прав и свобод</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lastRenderedPageBreak/>
        <w:t>Глава 100.</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Способы защиты трудовых прав</w:t>
      </w:r>
    </w:p>
    <w:p w:rsidR="002C17DD" w:rsidRPr="0048045A" w:rsidRDefault="00F6072B" w:rsidP="004C27F6">
      <w:pPr>
        <w:spacing w:line="360" w:lineRule="auto"/>
        <w:ind w:firstLine="709"/>
        <w:rPr>
          <w:rFonts w:ascii="Times New Roman" w:hAnsi="Times New Roman"/>
          <w:b/>
          <w:bCs/>
          <w:iCs/>
          <w:color w:val="000000" w:themeColor="text1"/>
          <w:szCs w:val="28"/>
        </w:rPr>
      </w:pPr>
      <w:r w:rsidRPr="0048045A">
        <w:rPr>
          <w:rFonts w:ascii="Times New Roman" w:hAnsi="Times New Roman"/>
          <w:b/>
          <w:bCs/>
          <w:iCs/>
          <w:color w:val="000000" w:themeColor="text1"/>
          <w:szCs w:val="28"/>
        </w:rPr>
        <w:t xml:space="preserve">Статья 559. Право на </w:t>
      </w:r>
      <w:r w:rsidRPr="0048045A">
        <w:rPr>
          <w:rFonts w:ascii="Times New Roman" w:hAnsi="Times New Roman"/>
          <w:b/>
          <w:color w:val="000000" w:themeColor="text1"/>
          <w:szCs w:val="28"/>
        </w:rPr>
        <w:t>защиту своих трудовых прав и свобод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Каждый имеет право защищать свои трудовые права и свободы всеми способами, не запрещёнными законом.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Основными способами защиты трудовых прав и свобод являются: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самозащита работниками трудовых прав;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защита трудовых прав и законных интересов работников профессиональными союзами (статьи 38-49 настоящего Кодекса);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судебная защита.</w:t>
      </w:r>
    </w:p>
    <w:p w:rsidR="002C17DD" w:rsidRPr="0048045A" w:rsidRDefault="00F6072B" w:rsidP="004C27F6">
      <w:pPr>
        <w:spacing w:line="360" w:lineRule="auto"/>
        <w:ind w:firstLine="709"/>
        <w:rPr>
          <w:rFonts w:ascii="Times New Roman" w:hAnsi="Times New Roman"/>
          <w:b/>
          <w:bCs/>
          <w:iCs/>
          <w:color w:val="000000" w:themeColor="text1"/>
          <w:szCs w:val="28"/>
        </w:rPr>
      </w:pPr>
      <w:r w:rsidRPr="0048045A">
        <w:rPr>
          <w:rFonts w:ascii="Times New Roman" w:hAnsi="Times New Roman"/>
          <w:b/>
          <w:bCs/>
          <w:iCs/>
          <w:color w:val="000000" w:themeColor="text1"/>
          <w:szCs w:val="28"/>
        </w:rPr>
        <w:t>Статья 560. Способы защиты трудовых прав работников</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К способам защиты трудовых прав работников относятся:</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1) установление или восстановление трудового правоотношения;</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2) взыскание денежных сумм в пользу работника;</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3) возложение или принуждение к исполнению обязанности;</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4) признание недействительными трудового договора или отдельных его условий, положений локального правового акта;</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5) самозащита работниками трудовых прав;</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6) возмещение морального вреда;</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7) привлечение к ответственности нанимателя или уполномоченных должностных лиц нанимателя за нарушение трудовых прав работника;</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8) иные способы, предусмотренные законодательством.</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К способам охраны трудовых прав работника можно отнести обязанности нанимателя создавать условия для труда и отдыха, предусмотренные законодательством, систему государственных гарантий, запреты и ограничения.</w:t>
      </w:r>
    </w:p>
    <w:p w:rsidR="002C17DD" w:rsidRPr="0048045A" w:rsidRDefault="00F6072B" w:rsidP="004C27F6">
      <w:pPr>
        <w:pStyle w:val="af9"/>
        <w:spacing w:line="360" w:lineRule="auto"/>
        <w:ind w:firstLine="709"/>
        <w:jc w:val="both"/>
        <w:rPr>
          <w:rFonts w:ascii="Times New Roman" w:hAnsi="Times New Roman"/>
          <w:b/>
          <w:color w:val="000000" w:themeColor="text1"/>
          <w:sz w:val="28"/>
          <w:szCs w:val="28"/>
        </w:rPr>
      </w:pPr>
      <w:r w:rsidRPr="0048045A">
        <w:rPr>
          <w:rFonts w:ascii="Times New Roman" w:hAnsi="Times New Roman"/>
          <w:b/>
          <w:color w:val="000000" w:themeColor="text1"/>
          <w:sz w:val="28"/>
          <w:szCs w:val="28"/>
        </w:rPr>
        <w:lastRenderedPageBreak/>
        <w:t>Глава 101. Федеральный государственный контроль (надзор) и ведомственный контроль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bCs/>
          <w:iCs/>
          <w:color w:val="000000" w:themeColor="text1"/>
          <w:szCs w:val="28"/>
        </w:rPr>
        <w:t>Статья 561.</w:t>
      </w:r>
      <w:r w:rsidRPr="0048045A">
        <w:rPr>
          <w:rFonts w:ascii="Times New Roman" w:hAnsi="Times New Roman"/>
          <w:bCs/>
          <w:color w:val="000000" w:themeColor="text1"/>
          <w:szCs w:val="28"/>
        </w:rPr>
        <w:t xml:space="preserve"> </w:t>
      </w:r>
      <w:r w:rsidRPr="0048045A">
        <w:rPr>
          <w:rFonts w:ascii="Times New Roman" w:hAnsi="Times New Roman"/>
          <w:b/>
          <w:color w:val="000000" w:themeColor="text1"/>
          <w:szCs w:val="28"/>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Предметом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является соблюдение работодателями требований трудового законодательства, включая законодательство о специальной оценке условий труда, иных нормативных правовых актов, содержащих нормы трудового права, </w:t>
      </w:r>
      <w:r w:rsidRPr="0048045A">
        <w:rPr>
          <w:rFonts w:ascii="Times New Roman" w:hAnsi="Times New Roman"/>
          <w:color w:val="000000" w:themeColor="text1"/>
          <w:szCs w:val="28"/>
          <w:shd w:val="clear" w:color="auto" w:fill="FFFFFF"/>
        </w:rPr>
        <w:t xml:space="preserve">обязательств перед работниками по соглашению в части обязанностей работодателя, </w:t>
      </w:r>
      <w:r w:rsidR="005D1C5F" w:rsidRPr="0048045A">
        <w:rPr>
          <w:rFonts w:ascii="Times New Roman" w:hAnsi="Times New Roman"/>
          <w:color w:val="000000" w:themeColor="text1"/>
          <w:szCs w:val="28"/>
          <w:shd w:val="clear" w:color="auto" w:fill="FFFFFF"/>
        </w:rPr>
        <w:t>установленных настоящим</w:t>
      </w:r>
      <w:r w:rsidRPr="0048045A">
        <w:rPr>
          <w:rFonts w:ascii="Times New Roman" w:hAnsi="Times New Roman"/>
          <w:color w:val="000000" w:themeColor="text1"/>
          <w:szCs w:val="28"/>
          <w:shd w:val="clear" w:color="auto" w:fill="FFFFFF"/>
        </w:rPr>
        <w:t xml:space="preserve"> Кодексом</w:t>
      </w:r>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Организация и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регулируются </w:t>
      </w:r>
      <w:hyperlink r:id="rId80"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 государственном контроле (надзоре), муниципальном контроле.</w:t>
      </w:r>
    </w:p>
    <w:p w:rsidR="002C17DD" w:rsidRPr="0048045A" w:rsidRDefault="00E25E65" w:rsidP="004C27F6">
      <w:pPr>
        <w:autoSpaceDE w:val="0"/>
        <w:autoSpaceDN w:val="0"/>
        <w:adjustRightInd w:val="0"/>
        <w:spacing w:line="360" w:lineRule="auto"/>
        <w:ind w:firstLine="709"/>
        <w:rPr>
          <w:rFonts w:ascii="Times New Roman" w:hAnsi="Times New Roman"/>
          <w:bCs/>
          <w:color w:val="000000" w:themeColor="text1"/>
          <w:szCs w:val="28"/>
        </w:rPr>
      </w:pPr>
      <w:hyperlink r:id="rId81" w:history="1">
        <w:r w:rsidR="00F6072B" w:rsidRPr="0048045A">
          <w:rPr>
            <w:rFonts w:ascii="Times New Roman" w:hAnsi="Times New Roman"/>
            <w:bCs/>
            <w:color w:val="000000" w:themeColor="text1"/>
            <w:szCs w:val="28"/>
          </w:rPr>
          <w:t>Положение</w:t>
        </w:r>
      </w:hyperlink>
      <w:r w:rsidR="00F6072B" w:rsidRPr="0048045A">
        <w:rPr>
          <w:rFonts w:ascii="Times New Roman" w:hAnsi="Times New Roman"/>
          <w:bCs/>
          <w:color w:val="000000" w:themeColor="text1"/>
          <w:szCs w:val="28"/>
        </w:rPr>
        <w:t xml:space="preserve">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утверждается Правительством Российской Федерации.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bCs/>
          <w:iCs/>
          <w:color w:val="000000" w:themeColor="text1"/>
          <w:szCs w:val="28"/>
        </w:rPr>
        <w:t>Статья 562.</w:t>
      </w:r>
      <w:r w:rsidRPr="0048045A">
        <w:rPr>
          <w:rFonts w:ascii="Times New Roman" w:hAnsi="Times New Roman"/>
          <w:bCs/>
          <w:color w:val="000000" w:themeColor="text1"/>
          <w:szCs w:val="28"/>
        </w:rPr>
        <w:t xml:space="preserve"> </w:t>
      </w:r>
      <w:r w:rsidRPr="0048045A">
        <w:rPr>
          <w:rFonts w:ascii="Times New Roman" w:hAnsi="Times New Roman"/>
          <w:b/>
          <w:color w:val="000000" w:themeColor="text1"/>
          <w:szCs w:val="28"/>
        </w:rPr>
        <w:t>Ведомственный контроль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     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rsidR="002C17DD" w:rsidRPr="0048045A" w:rsidRDefault="00F6072B" w:rsidP="004C27F6">
      <w:pPr>
        <w:spacing w:line="360" w:lineRule="auto"/>
        <w:ind w:firstLine="709"/>
        <w:rPr>
          <w:rFonts w:ascii="Times New Roman" w:hAnsi="Times New Roman"/>
          <w:bCs/>
          <w:color w:val="000000" w:themeColor="text1"/>
          <w:szCs w:val="28"/>
        </w:rPr>
      </w:pPr>
      <w:r w:rsidRPr="0048045A">
        <w:rPr>
          <w:rFonts w:ascii="Times New Roman" w:hAnsi="Times New Roman"/>
          <w:b/>
          <w:bCs/>
          <w:iCs/>
          <w:color w:val="000000" w:themeColor="text1"/>
          <w:szCs w:val="28"/>
        </w:rPr>
        <w:t xml:space="preserve">Статья 563. </w:t>
      </w:r>
      <w:r w:rsidRPr="0048045A">
        <w:rPr>
          <w:rFonts w:ascii="Times New Roman" w:hAnsi="Times New Roman"/>
          <w:b/>
          <w:color w:val="000000" w:themeColor="text1"/>
          <w:szCs w:val="28"/>
        </w:rPr>
        <w:t>Федеральная инспекция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Федеральная инспекция труда - единая централизованная система, состоящая из федерального </w:t>
      </w:r>
      <w:hyperlink r:id="rId82" w:history="1">
        <w:r w:rsidRPr="0048045A">
          <w:rPr>
            <w:rFonts w:ascii="Times New Roman" w:hAnsi="Times New Roman"/>
            <w:bCs/>
            <w:color w:val="000000" w:themeColor="text1"/>
            <w:szCs w:val="28"/>
          </w:rPr>
          <w:t>органа</w:t>
        </w:r>
      </w:hyperlink>
      <w:r w:rsidRPr="0048045A">
        <w:rPr>
          <w:rFonts w:ascii="Times New Roman" w:hAnsi="Times New Roman"/>
          <w:bCs/>
          <w:color w:val="000000" w:themeColor="text1"/>
          <w:szCs w:val="28"/>
        </w:rPr>
        <w:t xml:space="preserve">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Руководство деятельностью федеральной инспекции труда осуществляет руководитель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 главный государственный инспектор труда Российской Федерации, назначаемый на должность и освобождаемый от должности Правительством Российской Федерации.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564. </w:t>
      </w:r>
      <w:r w:rsidRPr="0048045A">
        <w:rPr>
          <w:rFonts w:ascii="Times New Roman" w:hAnsi="Times New Roman"/>
          <w:b/>
          <w:color w:val="000000" w:themeColor="text1"/>
          <w:szCs w:val="28"/>
        </w:rPr>
        <w:t>Принципы деятельности и основные задачи федеральной инспекции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Деятельность федеральной инспекции труда и её должностных лиц осуществляется на основе принципов уважения, соблюдения и защиты прав и свобод человека и гражданина, законности, объективности, независимости и гласности.</w:t>
      </w:r>
    </w:p>
    <w:p w:rsidR="002C17DD" w:rsidRPr="0048045A" w:rsidRDefault="00F6072B" w:rsidP="004C27F6">
      <w:pPr>
        <w:tabs>
          <w:tab w:val="left" w:pos="567"/>
        </w:tabs>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Основными задачами федеральной инспекции труда являются: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обеспечение соблюдения и защиты трудовых прав и свобод граждан, включая право на безопасные условия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обеспечение соблюдения работодателями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обеспечение работодателей и работников информацией о наиболее эффективных средствах и методах соблюдения положений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доведение до сведения соответствующих органов государственной власти фактов нарушений, действий (бездействия) или злоупотреблений, которые не подпадают под действие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565. </w:t>
      </w:r>
      <w:r w:rsidRPr="0048045A">
        <w:rPr>
          <w:rFonts w:ascii="Times New Roman" w:hAnsi="Times New Roman"/>
          <w:b/>
          <w:color w:val="000000" w:themeColor="text1"/>
          <w:szCs w:val="28"/>
        </w:rPr>
        <w:t>Основные полномочия федеральной инспекции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соответствии с возложенными на неё задачами федеральная инспекция труда реализует следующие основные полномочия: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осуществляет федеральный государственный </w:t>
      </w:r>
      <w:hyperlink w:anchor="Par28" w:history="1">
        <w:r w:rsidRPr="0048045A">
          <w:rPr>
            <w:rFonts w:ascii="Times New Roman" w:hAnsi="Times New Roman"/>
            <w:bCs/>
            <w:color w:val="000000" w:themeColor="text1"/>
            <w:szCs w:val="28"/>
          </w:rPr>
          <w:t>контроль</w:t>
        </w:r>
      </w:hyperlink>
      <w:r w:rsidRPr="0048045A">
        <w:rPr>
          <w:rFonts w:ascii="Times New Roman" w:hAnsi="Times New Roman"/>
          <w:bCs/>
          <w:color w:val="000000" w:themeColor="text1"/>
          <w:szCs w:val="28"/>
        </w:rPr>
        <w:t xml:space="preserve"> (надзор)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анализирует обстоятельства и причины выявленных нарушений, принимает меры по их устранению и восстановлению нарушенных трудовых прав граждан;</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осуществляет в соответствии с законодательством Российской Федерации производство по делам об административных правонарушениях;</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направляет в установленном порядке соответствующую информацию в федеральные органы исполнительной власти, органы исполнительной власти субъектов Российской Федерации, органы местного самоуправления, правоохранительные органы и в суды;</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проверяет соблюдение установленного </w:t>
      </w:r>
      <w:hyperlink r:id="rId83" w:history="1">
        <w:r w:rsidRPr="0048045A">
          <w:rPr>
            <w:rFonts w:ascii="Times New Roman" w:hAnsi="Times New Roman"/>
            <w:bCs/>
            <w:color w:val="000000" w:themeColor="text1"/>
            <w:szCs w:val="28"/>
          </w:rPr>
          <w:t>порядка</w:t>
        </w:r>
      </w:hyperlink>
      <w:r w:rsidRPr="0048045A">
        <w:rPr>
          <w:rFonts w:ascii="Times New Roman" w:hAnsi="Times New Roman"/>
          <w:bCs/>
          <w:color w:val="000000" w:themeColor="text1"/>
          <w:szCs w:val="28"/>
        </w:rPr>
        <w:t xml:space="preserve"> расследования и учета несчастных случаев на производстве;</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обобщает практику применения, анализирует причины нарушений трудового законодательства и иных нормативных правовых актов, содержащих нормы трудового права, готовит соответствующие предложения по их совершенствованию;</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анализирует состояние и причины производственного травматизма и разрабатывает предложения по его профилактике, принимает участие в расследовании несчастных случаев на производстве или проводит его самостоятельно;</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принимает необходимые меры по привлечению в установленном порядке квалифицированных экспертов и (или) организаций в целях обеспечения надлежащего применения положений трудового законодательства и иных нормативных правовых актов, содержащих нормы трудового права, получения объективной оценки состояния условий труда на рабочих местах, а также получения информации о влиянии применяемых технологий, используемых материалов и методов на состояние здоровья и безопасность работников;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запрашивает у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органов прокуратуры, судебных органов, работодателей и других организаций и безвозмездно получает от них информацию, необходимую для выполнения возложенных на неё задач;</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ведёт приём и рассматривает заявления, письма, жалобы и иные обращения граждан о нарушениях их трудовых прав, принимает меры по устранению выявленных нарушений и восстановлению нарушенных прав;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осуществляет </w:t>
      </w:r>
      <w:hyperlink r:id="rId84" w:history="1">
        <w:r w:rsidRPr="0048045A">
          <w:rPr>
            <w:rFonts w:ascii="Times New Roman" w:hAnsi="Times New Roman"/>
            <w:bCs/>
            <w:color w:val="000000" w:themeColor="text1"/>
            <w:szCs w:val="28"/>
          </w:rPr>
          <w:t>информирование и консультирование</w:t>
        </w:r>
      </w:hyperlink>
      <w:r w:rsidRPr="0048045A">
        <w:rPr>
          <w:rFonts w:ascii="Times New Roman" w:hAnsi="Times New Roman"/>
          <w:bCs/>
          <w:color w:val="000000" w:themeColor="text1"/>
          <w:szCs w:val="28"/>
        </w:rPr>
        <w:t xml:space="preserve"> работодателей и работников по вопросам соблюдения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информирует общественность о выявленных нарушениях трудового законодательства и иных нормативных правовых актов, содержащих нормы трудового права, ведёт разъяснительную работу о трудовых правах граждан;</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готовит и публикует ежегодные доклады о соблюдении трудового законодательства и иных нормативных правовых актов, содержащих нормы трудового права, в установленном порядке представляет их Президенту Российской Федерации и в Правительство Российской Федерации;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проверяет соблюдение требований, направленных на реализацию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 а также порядка назначения, исчисления и выплаты пособий по временной нетрудоспособности за счёт средств работодателей;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направляет в национальный орган по аккредитации представления о приостановке действия аттестата аккредитации </w:t>
      </w:r>
      <w:hyperlink r:id="rId85" w:history="1">
        <w:r w:rsidRPr="0048045A">
          <w:rPr>
            <w:rFonts w:ascii="Times New Roman" w:hAnsi="Times New Roman"/>
            <w:bCs/>
            <w:color w:val="000000" w:themeColor="text1"/>
            <w:szCs w:val="28"/>
          </w:rPr>
          <w:t>организации</w:t>
        </w:r>
      </w:hyperlink>
      <w:r w:rsidRPr="0048045A">
        <w:rPr>
          <w:rFonts w:ascii="Times New Roman" w:hAnsi="Times New Roman"/>
          <w:bCs/>
          <w:color w:val="000000" w:themeColor="text1"/>
          <w:szCs w:val="28"/>
        </w:rPr>
        <w:t>, проводящей специальную оценку условий труда и допускающей нарушение требований законодательства о специальной оценке условий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направляет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предложение об аннулировании сертификата </w:t>
      </w:r>
      <w:hyperlink r:id="rId86" w:history="1">
        <w:r w:rsidRPr="0048045A">
          <w:rPr>
            <w:rFonts w:ascii="Times New Roman" w:hAnsi="Times New Roman"/>
            <w:bCs/>
            <w:color w:val="000000" w:themeColor="text1"/>
            <w:szCs w:val="28"/>
          </w:rPr>
          <w:t>эксперта</w:t>
        </w:r>
      </w:hyperlink>
      <w:r w:rsidRPr="0048045A">
        <w:rPr>
          <w:rFonts w:ascii="Times New Roman" w:hAnsi="Times New Roman"/>
          <w:bCs/>
          <w:color w:val="000000" w:themeColor="text1"/>
          <w:szCs w:val="28"/>
        </w:rPr>
        <w:t xml:space="preserve"> на право выполнения работ по специальной оценке условий труда в связи с допускаемым этим экспертом нарушением законодательства о специальной оценке условий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направляет в соответствующие органы государственной власти информацию о фактах нарушений, действиях (бездействии) или злоупотреблениях, которые не подпадают под действие трудового законодательства и иных нормативных правовых актов, содержащих нормы трудового права;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организует и проводит мероприятия, направленные на профилактику нарушений трудового законодательства и иных нормативных правовых актов, </w:t>
      </w:r>
      <w:r w:rsidRPr="0048045A">
        <w:rPr>
          <w:rFonts w:ascii="Times New Roman" w:hAnsi="Times New Roman"/>
          <w:bCs/>
          <w:color w:val="000000" w:themeColor="text1"/>
          <w:szCs w:val="28"/>
        </w:rPr>
        <w:lastRenderedPageBreak/>
        <w:t>содержащих нормы трудового права, в соответствии с ежегодно утверждаемой ею программой профилактики таких нарушений;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принимает меры по принудительному исполнению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иные полномочия в соответствии с федеральными законами и иными нормативными правовыми актами Российской Федерации.</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566. </w:t>
      </w:r>
      <w:r w:rsidRPr="0048045A">
        <w:rPr>
          <w:rFonts w:ascii="Times New Roman" w:hAnsi="Times New Roman"/>
          <w:b/>
          <w:color w:val="000000" w:themeColor="text1"/>
          <w:szCs w:val="28"/>
        </w:rPr>
        <w:t>Основные права государственных инспекторов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имеют право:</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в порядке, установленном федеральными законами и иными нормативными правовыми актами Российской Федерации, беспрепятственно в любое время суток при наличии удостоверений установленного образца посещать в целях проведения контрольных (надзорных) мероприятий организации всех организационно-правовых форм и форм собственности, работодателей - физических лиц;</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запрашивать у работодателей и их представителей, органов исполнительной власти и органов местного самоуправления, иных организаций и безвозмездно получать от них документы, включая материалы фотосъёмки, аудио- и видеозаписи, информационные базы, банки данных и иные носители информации, объяснения, информацию, необходимые для выполнения надзорных и контрольных функций;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изымать для анализа образцы используемых или обрабатываемых материалов и веществ в порядке, установленном федеральными законами и иными нормативными правовыми актами Российской Федерации, с уведомлением об этом работодателя или его представителя и составлять соответствующий акт;</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расследовать в установленном </w:t>
      </w:r>
      <w:hyperlink r:id="rId87" w:history="1">
        <w:r w:rsidRPr="0048045A">
          <w:rPr>
            <w:rFonts w:ascii="Times New Roman" w:hAnsi="Times New Roman"/>
            <w:bCs/>
            <w:color w:val="000000" w:themeColor="text1"/>
            <w:szCs w:val="28"/>
          </w:rPr>
          <w:t>порядке</w:t>
        </w:r>
      </w:hyperlink>
      <w:r w:rsidRPr="0048045A">
        <w:rPr>
          <w:rFonts w:ascii="Times New Roman" w:hAnsi="Times New Roman"/>
          <w:bCs/>
          <w:color w:val="000000" w:themeColor="text1"/>
          <w:szCs w:val="28"/>
        </w:rPr>
        <w:t xml:space="preserve"> несчастные случаи на производстве;</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предъявлять работодателям и их представителям обязательные для исполнения предписания об устранении нарушений трудового законодательства и иных нормативных правовых актов, содержащих нормы трудового права, о восстановлении нарушенных прав работников, привлечении виновных в указанных нарушениях к дисциплинарной ответственности или об отстранении их от должности в установленном порядке;</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направлять в суды требования о ликвидации организаций или прекращении деятельности их структурных подразделений вследствие нарушения требований охраны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выдавать предписания об отстранении от работы лиц, не прошедших в установленном </w:t>
      </w:r>
      <w:hyperlink r:id="rId88" w:history="1">
        <w:r w:rsidRPr="0048045A">
          <w:rPr>
            <w:rFonts w:ascii="Times New Roman" w:hAnsi="Times New Roman"/>
            <w:bCs/>
            <w:color w:val="000000" w:themeColor="text1"/>
            <w:szCs w:val="28"/>
          </w:rPr>
          <w:t>порядке</w:t>
        </w:r>
      </w:hyperlink>
      <w:r w:rsidRPr="0048045A">
        <w:rPr>
          <w:rFonts w:ascii="Times New Roman" w:hAnsi="Times New Roman"/>
          <w:bCs/>
          <w:color w:val="000000" w:themeColor="text1"/>
          <w:szCs w:val="28"/>
        </w:rPr>
        <w:t xml:space="preserve"> обучение безопасным методам и приёмам выполнения работ, инструктаж по охране труда, стажировку на рабочих местах и проверку знания требований охраны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запрещать использование средств индивидуальной и коллективной защиты работников, если такие средства не соответствуют обязательным требованиям, установленным в соответствии с </w:t>
      </w:r>
      <w:hyperlink r:id="rId89"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 техническом регулировании, и государственным нормативным требованиям охраны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составлять протоколы и рассматривать дела об административных правонарушениях в пределах полномочий, подготавливать и направлять в правоохранительные органы и в суд другие материалы (документы) о привлечении виновных к ответственности в соответствии с федеральными законами и иными нормативными правовыми актами Российской Федерации;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выступать в качестве </w:t>
      </w:r>
      <w:hyperlink r:id="rId90" w:history="1">
        <w:r w:rsidRPr="0048045A">
          <w:rPr>
            <w:rFonts w:ascii="Times New Roman" w:hAnsi="Times New Roman"/>
            <w:bCs/>
            <w:color w:val="000000" w:themeColor="text1"/>
            <w:szCs w:val="28"/>
          </w:rPr>
          <w:t>экспертов</w:t>
        </w:r>
      </w:hyperlink>
      <w:r w:rsidRPr="0048045A">
        <w:rPr>
          <w:rFonts w:ascii="Times New Roman" w:hAnsi="Times New Roman"/>
          <w:bCs/>
          <w:color w:val="000000" w:themeColor="text1"/>
          <w:szCs w:val="28"/>
        </w:rPr>
        <w:t xml:space="preserve"> в суде по искам о нарушении трудового законодательства и иных нормативных правовых актов, содержащих нормы трудового права, о возмещении вреда, причинённого здоровью работников на производстве;</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предъявлять </w:t>
      </w:r>
      <w:hyperlink r:id="rId91" w:history="1">
        <w:r w:rsidRPr="0048045A">
          <w:rPr>
            <w:rFonts w:ascii="Times New Roman" w:hAnsi="Times New Roman"/>
            <w:bCs/>
            <w:color w:val="000000" w:themeColor="text1"/>
            <w:szCs w:val="28"/>
          </w:rPr>
          <w:t>организации</w:t>
        </w:r>
      </w:hyperlink>
      <w:r w:rsidRPr="0048045A">
        <w:rPr>
          <w:rFonts w:ascii="Times New Roman" w:hAnsi="Times New Roman"/>
          <w:bCs/>
          <w:color w:val="000000" w:themeColor="text1"/>
          <w:szCs w:val="28"/>
        </w:rPr>
        <w:t>, проводящей специальную оценку условий труда, обязательные для исполнения предписания об устранении нарушений требований законодательства о специальной оценке условий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принимать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согласно статье 569 настоящего Кодекса.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обращения профсоюзного органа, работника или иного лица в государственную инспекцию труда по вопросу, находящемуся на рассмотрении соответствующего органа по рассмотрению индивидуального или коллективного трудового спора (за исключением исков, принятых к рассмотрению судом, или вопросов, по которым имеется решение суда), государственный инспектор труда при выявлении очевидного нарушения трудового законодательства или иных нормативных правовых актов, содержащих нормы трудового права, имеет право выдать работодателю предписание, подлежащее обязательному исполнению. Данное предписание может быть обжаловано работодателем в суд в течение десяти дней со дня его получения работодателем или его представителем.</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567. </w:t>
      </w:r>
      <w:r w:rsidRPr="0048045A">
        <w:rPr>
          <w:rFonts w:ascii="Times New Roman" w:hAnsi="Times New Roman"/>
          <w:b/>
          <w:color w:val="000000" w:themeColor="text1"/>
          <w:szCs w:val="28"/>
        </w:rPr>
        <w:t>Обязанности государственных инспекторов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обязаны соблюдать законодательство Российской Федерации, права и законные интересы работодателей - физических лиц и работодателей - юридических лиц (организаций).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     Государственные инспекторы труда обязаны хранить охраняемую законом </w:t>
      </w:r>
      <w:hyperlink r:id="rId92" w:history="1">
        <w:r w:rsidRPr="0048045A">
          <w:rPr>
            <w:rFonts w:ascii="Times New Roman" w:hAnsi="Times New Roman"/>
            <w:bCs/>
            <w:color w:val="000000" w:themeColor="text1"/>
            <w:szCs w:val="28"/>
          </w:rPr>
          <w:t>тайну</w:t>
        </w:r>
      </w:hyperlink>
      <w:r w:rsidRPr="0048045A">
        <w:rPr>
          <w:rFonts w:ascii="Times New Roman" w:hAnsi="Times New Roman"/>
          <w:bCs/>
          <w:color w:val="000000" w:themeColor="text1"/>
          <w:szCs w:val="28"/>
        </w:rPr>
        <w:t xml:space="preserve"> (государственную, служебную, коммерческую и иную), ставшую им известной при осуществлении ими своих полномочий, а также после оставления своей должности, считать абсолютно конфиденциальным источник всякой жалобы на недостатки или нарушения положений трудового </w:t>
      </w:r>
      <w:r w:rsidRPr="0048045A">
        <w:rPr>
          <w:rFonts w:ascii="Times New Roman" w:hAnsi="Times New Roman"/>
          <w:bCs/>
          <w:color w:val="000000" w:themeColor="text1"/>
          <w:szCs w:val="28"/>
        </w:rPr>
        <w:lastRenderedPageBreak/>
        <w:t>законодательства и иных нормативных правовых актов, содержащих нормы трудового права, воздерживаться от сообщения работодателю сведений о заявителе, если проверка проводится в связи с его обращением, а заявитель возражает против сообщения работодателю данных об источнике жалобы.</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568. </w:t>
      </w:r>
      <w:r w:rsidRPr="0048045A">
        <w:rPr>
          <w:rFonts w:ascii="Times New Roman" w:hAnsi="Times New Roman"/>
          <w:b/>
          <w:color w:val="000000" w:themeColor="text1"/>
          <w:szCs w:val="28"/>
        </w:rPr>
        <w:t>Независимость государственных инспекторов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 защитой, независимы от государственных органов, должностных лиц и подчиняются только закону.</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569. </w:t>
      </w:r>
      <w:r w:rsidRPr="0048045A">
        <w:rPr>
          <w:rFonts w:ascii="Times New Roman" w:hAnsi="Times New Roman"/>
          <w:b/>
          <w:color w:val="000000" w:themeColor="text1"/>
          <w:szCs w:val="28"/>
        </w:rPr>
        <w:t>Порядок принудительного исполнения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51" w:name="Par164"/>
      <w:bookmarkEnd w:id="451"/>
      <w:r w:rsidRPr="0048045A">
        <w:rPr>
          <w:rFonts w:ascii="Times New Roman" w:hAnsi="Times New Roman"/>
          <w:bCs/>
          <w:color w:val="000000" w:themeColor="text1"/>
          <w:szCs w:val="28"/>
        </w:rPr>
        <w:t>В случае неисполнения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(далее - решение о принудительном исполнении).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Информация, содержащая разъяснения о порядке принятия решения о принудительном исполнении, включается в предписание государственного инспектора труда, указанное в </w:t>
      </w:r>
      <w:hyperlink w:anchor="Par164" w:history="1">
        <w:r w:rsidRPr="0048045A">
          <w:rPr>
            <w:rFonts w:ascii="Times New Roman" w:hAnsi="Times New Roman"/>
            <w:bCs/>
            <w:color w:val="000000" w:themeColor="text1"/>
            <w:szCs w:val="28"/>
          </w:rPr>
          <w:t>части первой</w:t>
        </w:r>
      </w:hyperlink>
      <w:r w:rsidRPr="0048045A">
        <w:rPr>
          <w:rFonts w:ascii="Times New Roman" w:hAnsi="Times New Roman"/>
          <w:bCs/>
          <w:color w:val="000000" w:themeColor="text1"/>
          <w:szCs w:val="28"/>
        </w:rPr>
        <w:t xml:space="preserve"> настоящей статьи.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о принудительном исполнении от имени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w:t>
      </w:r>
      <w:r w:rsidRPr="0048045A">
        <w:rPr>
          <w:rFonts w:ascii="Times New Roman" w:hAnsi="Times New Roman"/>
          <w:bCs/>
          <w:color w:val="000000" w:themeColor="text1"/>
          <w:szCs w:val="28"/>
        </w:rPr>
        <w:lastRenderedPageBreak/>
        <w:t xml:space="preserve">трудового права, в порядке, установленном настоящим Кодексом, принимается государственным инспектором труда по истечении срока, установленного предписанием государственного инспектора труда, указанным в </w:t>
      </w:r>
      <w:hyperlink w:anchor="Par164" w:history="1">
        <w:r w:rsidRPr="0048045A">
          <w:rPr>
            <w:rFonts w:ascii="Times New Roman" w:hAnsi="Times New Roman"/>
            <w:bCs/>
            <w:color w:val="000000" w:themeColor="text1"/>
            <w:szCs w:val="28"/>
          </w:rPr>
          <w:t>части первой</w:t>
        </w:r>
      </w:hyperlink>
      <w:r w:rsidRPr="0048045A">
        <w:rPr>
          <w:rFonts w:ascii="Times New Roman" w:hAnsi="Times New Roman"/>
          <w:bCs/>
          <w:color w:val="000000" w:themeColor="text1"/>
          <w:szCs w:val="28"/>
        </w:rPr>
        <w:t xml:space="preserve"> настоящей статьи, при отсутствии сведений о его исполнении не позднее одного месяца после истечения указанного срока или не позднее одного месяца после вступления в законную силу решения суда о признании законным данного предписания в случае его обжалования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о принудительном исполнении является исполнительным документом, оформляется в соответствии с требованиями, установленными </w:t>
      </w:r>
      <w:hyperlink r:id="rId93"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об исполнительном производстве, и в течение трёх рабочих дней после дня принятия данного решения направляется государственным инспектором труда по почте заказным письмом с уведомлением или в форме электронного документа, подписанного усиленной квалифицированной электронной подписью, работодателю, который имеет право в течение десяти дней со дня получения обжаловать данное решение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о принудительном исполнении подписывается государственным инспектором труда и заверяется печатью соответствующего территориального органа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если решение о принудительном исполнении не исполнено и истёк срок его обжалования, экземпляр данного решения в форме электронного документа, подписанного государственным инспектором труда усиленной квалифицированной электронной подписью, в порядке, установленном законодательством Российской Федерации, направляется на исполнение в органы принудительного исполнения.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Положения настоящей статьи не применяются по отношению к взысканию денежных средств, начисленных, но не выплаченных лицам, указанным в части четвёртой статьи 547 настоящего Кодекса.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570. </w:t>
      </w:r>
      <w:r w:rsidRPr="0048045A">
        <w:rPr>
          <w:rFonts w:ascii="Times New Roman" w:hAnsi="Times New Roman"/>
          <w:b/>
          <w:color w:val="000000" w:themeColor="text1"/>
          <w:szCs w:val="28"/>
        </w:rPr>
        <w:t>Обжалование решений федеральной инспекции труда, действий (бездействия) её должностных лиц</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Обжалование решений федеральной инспекции труда, действий (бездействия) её должностных лиц, принятых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осуществляется в соответствии с </w:t>
      </w:r>
      <w:hyperlink r:id="rId94"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 государственном контроле (надзоре), муниципальном контроле.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571. </w:t>
      </w:r>
      <w:r w:rsidRPr="0048045A">
        <w:rPr>
          <w:rFonts w:ascii="Times New Roman" w:hAnsi="Times New Roman"/>
          <w:b/>
          <w:color w:val="000000" w:themeColor="text1"/>
          <w:szCs w:val="28"/>
        </w:rPr>
        <w:t>Ответственность за нарушение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Руководители и иные должностные лица организаций, а также работодатели -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установлены настоящим Кодексом и иными федеральными законами.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572. </w:t>
      </w:r>
      <w:r w:rsidRPr="0048045A">
        <w:rPr>
          <w:rFonts w:ascii="Times New Roman" w:hAnsi="Times New Roman"/>
          <w:b/>
          <w:color w:val="000000" w:themeColor="text1"/>
          <w:szCs w:val="28"/>
        </w:rPr>
        <w:t>Ответственность за воспрепятствование деятельности государственных инспекторов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Лица, препятствующие осуществлению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не исполняющие предъявленные им предписания, применяющие угрозы насилия или насильственные действия по отношению к государственным инспекторам труда, членам их семей и их имуществу, несут ответственность, установленную федеральными законами.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573. </w:t>
      </w:r>
      <w:r w:rsidRPr="0048045A">
        <w:rPr>
          <w:rFonts w:ascii="Times New Roman" w:hAnsi="Times New Roman"/>
          <w:b/>
          <w:color w:val="000000" w:themeColor="text1"/>
          <w:szCs w:val="28"/>
        </w:rPr>
        <w:t>Ответственность государственных инспекторов труда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За противоправные действия или бездействие государственные инспекторы труда несут ответственность, установленную федеральными законами.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574. </w:t>
      </w:r>
      <w:r w:rsidRPr="0048045A">
        <w:rPr>
          <w:rFonts w:ascii="Times New Roman" w:hAnsi="Times New Roman"/>
          <w:b/>
          <w:color w:val="000000" w:themeColor="text1"/>
          <w:szCs w:val="28"/>
        </w:rPr>
        <w:t>Взаимодействие федеральной инспекции труда с государственными органами, органами местного самоуправления и организациями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Федеральная инспекция труда осуществляет свою деятельность во взаимодействии с федеральными органами исполнительной власти, осуществляющими функции по федеральному государственному надзору в установленной сфере деятельности, иными федеральными органами исполнительной власти, органами исполнительной власти субъектов Российской Федерации, органами местного самоуправления, органами прокуратуры, профессиональными союзами (их объединениями), объединениями работодателей, другими организациями.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575. </w:t>
      </w:r>
      <w:r w:rsidRPr="0048045A">
        <w:rPr>
          <w:rFonts w:ascii="Times New Roman" w:hAnsi="Times New Roman"/>
          <w:b/>
          <w:color w:val="000000" w:themeColor="text1"/>
          <w:szCs w:val="28"/>
        </w:rPr>
        <w:t>Федеральный государственный надзор в области промышленной безопасности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Государственный надзор за соблюдением требований по безопасному ведению работ на опасных производственных объектах осуществляется уполномоченными федеральными органами исполнительной власти при осуществлении ими федерального государственного надзора в области промышленной безопасности.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576. </w:t>
      </w:r>
      <w:r w:rsidRPr="0048045A">
        <w:rPr>
          <w:rFonts w:ascii="Times New Roman" w:hAnsi="Times New Roman"/>
          <w:b/>
          <w:color w:val="000000" w:themeColor="text1"/>
          <w:szCs w:val="28"/>
        </w:rPr>
        <w:t>Федеральный государственный энергетический надзор</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Государственный надзор за соблюдением требований по безопасному ведению работ на объектах электроэнергетики и теплоснабжения, установленных правилами по охране труда, осуществляется уполномоченными федеральными органами исполнительной власти при осуществлении ими федерального государственного энергетического надзора.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577. </w:t>
      </w:r>
      <w:r w:rsidRPr="0048045A">
        <w:rPr>
          <w:rFonts w:ascii="Times New Roman" w:hAnsi="Times New Roman"/>
          <w:b/>
          <w:color w:val="000000" w:themeColor="text1"/>
          <w:szCs w:val="28"/>
        </w:rPr>
        <w:t>Федеральный государственный санитарно-эпидемиологический надзор</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Государственный надзор за соблюдением работодателями санитарно-гигиенических и санитарно-противоэпидемиологических </w:t>
      </w:r>
      <w:hyperlink r:id="rId95" w:history="1">
        <w:r w:rsidRPr="0048045A">
          <w:rPr>
            <w:rFonts w:ascii="Times New Roman" w:hAnsi="Times New Roman"/>
            <w:bCs/>
            <w:color w:val="000000" w:themeColor="text1"/>
            <w:szCs w:val="28"/>
          </w:rPr>
          <w:t>норм</w:t>
        </w:r>
      </w:hyperlink>
      <w:r w:rsidRPr="0048045A">
        <w:rPr>
          <w:rFonts w:ascii="Times New Roman" w:hAnsi="Times New Roman"/>
          <w:bCs/>
          <w:color w:val="000000" w:themeColor="text1"/>
          <w:szCs w:val="28"/>
        </w:rPr>
        <w:t xml:space="preserve"> и правил осуществляется уполномоченными федеральными органами исполнительной власти при осуществлении ими федерального государственного санитарно-эпидемиологического надзора.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578. </w:t>
      </w:r>
      <w:r w:rsidRPr="0048045A">
        <w:rPr>
          <w:rFonts w:ascii="Times New Roman" w:hAnsi="Times New Roman"/>
          <w:b/>
          <w:color w:val="000000" w:themeColor="text1"/>
          <w:szCs w:val="28"/>
        </w:rPr>
        <w:t>Государственный надзор за соблюдением требований ядерной и радиационной безопасности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Государственный надзор за соблюдением требований ядерной и радиационной безопасности осуществляется уполномоченными федеральными </w:t>
      </w:r>
      <w:hyperlink r:id="rId96" w:history="1">
        <w:r w:rsidRPr="0048045A">
          <w:rPr>
            <w:rFonts w:ascii="Times New Roman" w:hAnsi="Times New Roman"/>
            <w:bCs/>
            <w:color w:val="000000" w:themeColor="text1"/>
            <w:szCs w:val="28"/>
          </w:rPr>
          <w:t>органами</w:t>
        </w:r>
      </w:hyperlink>
      <w:r w:rsidRPr="0048045A">
        <w:rPr>
          <w:rFonts w:ascii="Times New Roman" w:hAnsi="Times New Roman"/>
          <w:bCs/>
          <w:color w:val="000000" w:themeColor="text1"/>
          <w:szCs w:val="28"/>
        </w:rPr>
        <w:t xml:space="preserve"> исполнительной власти при осуществлении ими соответственно федерального государственного надзора в области использования атомной энергии и государственного надзора в области обеспечения радиационной безопасности.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Должностные лица федеральных органов исполнительной власти, осуществляющие государственный надзор за соблюдением требований ядерной и радиационной безопасности, обязаны доводить до сведения работников и работодателей информацию о нарушении норм ядерной и радиационной безопасности на проверяемых объектах.</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102.</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Самозащита работниками трудовых прав.</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579. </w:t>
      </w:r>
      <w:r w:rsidRPr="0048045A">
        <w:rPr>
          <w:rFonts w:ascii="Times New Roman" w:hAnsi="Times New Roman"/>
          <w:b/>
          <w:color w:val="000000" w:themeColor="text1"/>
          <w:szCs w:val="28"/>
        </w:rPr>
        <w:t>Формы самозащиты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целях самозащиты трудовых прав работник, известив работодателя или своего непосредственного руководителя либо иного представителя работодателя в письменной форме, может отказаться от выполнения работы, не предусмотренной трудовым договором, а также отказаться от выполнения работы, которая непосредственно угрожает его жизни и здоровью, за исключением случаев, предусмотренных настоящим Кодексом и иными федеральными законами. На время отказа от указанной работы за работником сохраняются все права, предусмотренные трудовым законодательством и иными актами, содержащими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В целях самозащиты трудовых прав работник имеет право отказаться от выполнения работы также в других случаях, предусмотренных настоящим </w:t>
      </w:r>
      <w:hyperlink r:id="rId97"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 xml:space="preserve"> или иными федеральными законами.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580. </w:t>
      </w:r>
      <w:r w:rsidRPr="0048045A">
        <w:rPr>
          <w:rFonts w:ascii="Times New Roman" w:hAnsi="Times New Roman"/>
          <w:b/>
          <w:color w:val="000000" w:themeColor="text1"/>
          <w:szCs w:val="28"/>
        </w:rPr>
        <w:t>Обязанность работодателя не препятствовать работникам в осуществлении самозащиты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представители работодателя не имеют права препятствовать работникам в осуществлении ими самозащиты трудовых прав.</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103.</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Организация комиссии по трудовым спорам, её компетенция. Порядок рассмотрения трудовых споров в комиссии по трудовым спорам и принятие решений по ним.</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581. </w:t>
      </w:r>
      <w:r w:rsidRPr="0048045A">
        <w:rPr>
          <w:rFonts w:ascii="Times New Roman" w:hAnsi="Times New Roman"/>
          <w:b/>
          <w:color w:val="000000" w:themeColor="text1"/>
          <w:szCs w:val="28"/>
        </w:rPr>
        <w:t>Образование комиссий по трудовым спорам</w:t>
      </w:r>
    </w:p>
    <w:p w:rsidR="002C17DD" w:rsidRPr="0048045A" w:rsidRDefault="00F6072B" w:rsidP="004C27F6">
      <w:pPr>
        <w:autoSpaceDE w:val="0"/>
        <w:autoSpaceDN w:val="0"/>
        <w:adjustRightInd w:val="0"/>
        <w:spacing w:line="360" w:lineRule="auto"/>
        <w:ind w:firstLine="851"/>
        <w:rPr>
          <w:rFonts w:ascii="Times New Roman" w:hAnsi="Times New Roman"/>
          <w:bCs/>
          <w:color w:val="000000" w:themeColor="text1"/>
          <w:szCs w:val="28"/>
        </w:rPr>
      </w:pPr>
      <w:r w:rsidRPr="0048045A">
        <w:rPr>
          <w:rFonts w:ascii="Times New Roman" w:hAnsi="Times New Roman"/>
          <w:bCs/>
          <w:color w:val="000000" w:themeColor="text1"/>
          <w:szCs w:val="28"/>
        </w:rPr>
        <w:t xml:space="preserve">Комиссии по трудовым спорам образуются по инициативе работников (представительного органа работников </w:t>
      </w:r>
      <w:r w:rsidRPr="0048045A">
        <w:rPr>
          <w:rFonts w:ascii="Times New Roman" w:hAnsi="Times New Roman"/>
          <w:bCs/>
          <w:iCs/>
          <w:color w:val="000000" w:themeColor="text1"/>
          <w:szCs w:val="28"/>
        </w:rPr>
        <w:t>или инициативной группой, составляющей не менее чем 5% от общего числа работников</w:t>
      </w:r>
      <w:r w:rsidRPr="0048045A">
        <w:rPr>
          <w:rFonts w:ascii="Times New Roman" w:hAnsi="Times New Roman"/>
          <w:bCs/>
          <w:color w:val="000000" w:themeColor="text1"/>
          <w:szCs w:val="28"/>
        </w:rPr>
        <w:t xml:space="preserve">) и (или) работодателя (организации, индивидуального предпринимателя). </w:t>
      </w:r>
    </w:p>
    <w:p w:rsidR="002C17DD" w:rsidRPr="0048045A" w:rsidRDefault="00F6072B" w:rsidP="004C27F6">
      <w:pPr>
        <w:autoSpaceDE w:val="0"/>
        <w:autoSpaceDN w:val="0"/>
        <w:adjustRightInd w:val="0"/>
        <w:spacing w:line="360" w:lineRule="auto"/>
        <w:ind w:firstLine="851"/>
        <w:rPr>
          <w:rFonts w:ascii="Times New Roman" w:hAnsi="Times New Roman"/>
          <w:bCs/>
          <w:iCs/>
          <w:color w:val="000000" w:themeColor="text1"/>
          <w:szCs w:val="28"/>
        </w:rPr>
      </w:pPr>
      <w:r w:rsidRPr="0048045A">
        <w:rPr>
          <w:rFonts w:ascii="Times New Roman" w:hAnsi="Times New Roman"/>
          <w:bCs/>
          <w:iCs/>
          <w:color w:val="000000" w:themeColor="text1"/>
          <w:szCs w:val="28"/>
        </w:rPr>
        <w:t>Состав комиссии по трудовым спорам формируется на 1/3 из числа работников, назначаемых работодателем, и на 2/3 из числа работников, избираемых общим собранием (конференцией) коллектива работников.</w:t>
      </w:r>
    </w:p>
    <w:p w:rsidR="002C17DD" w:rsidRPr="0048045A" w:rsidRDefault="00F6072B" w:rsidP="004C27F6">
      <w:pPr>
        <w:autoSpaceDE w:val="0"/>
        <w:autoSpaceDN w:val="0"/>
        <w:adjustRightInd w:val="0"/>
        <w:spacing w:line="360" w:lineRule="auto"/>
        <w:ind w:firstLine="851"/>
        <w:rPr>
          <w:rFonts w:ascii="Times New Roman" w:hAnsi="Times New Roman"/>
          <w:bCs/>
          <w:iCs/>
          <w:color w:val="000000" w:themeColor="text1"/>
          <w:szCs w:val="28"/>
        </w:rPr>
      </w:pPr>
      <w:r w:rsidRPr="0048045A">
        <w:rPr>
          <w:rFonts w:ascii="Times New Roman" w:hAnsi="Times New Roman"/>
          <w:bCs/>
          <w:iCs/>
          <w:color w:val="000000" w:themeColor="text1"/>
          <w:szCs w:val="28"/>
        </w:rPr>
        <w:t xml:space="preserve">Инициатор проведения общего собрания (конференции) коллектива по выборам представляющих работников членов комиссии по трудовым спорам вправе самостоятельно или по соглашению с другими представителями работников сформировать организационный комитет по проведению общего собрания (конференции), определить норму представительства и порядок избрания делегатов общего собрания (конференции) (с учётом мнения работодателя). </w:t>
      </w:r>
    </w:p>
    <w:p w:rsidR="002C17DD" w:rsidRPr="0048045A" w:rsidRDefault="00F6072B" w:rsidP="004C27F6">
      <w:pPr>
        <w:autoSpaceDE w:val="0"/>
        <w:autoSpaceDN w:val="0"/>
        <w:adjustRightInd w:val="0"/>
        <w:spacing w:line="360" w:lineRule="auto"/>
        <w:ind w:firstLine="851"/>
        <w:rPr>
          <w:rFonts w:ascii="Times New Roman" w:hAnsi="Times New Roman"/>
          <w:bCs/>
          <w:strike/>
          <w:color w:val="000000" w:themeColor="text1"/>
          <w:szCs w:val="28"/>
        </w:rPr>
      </w:pPr>
      <w:r w:rsidRPr="0048045A">
        <w:rPr>
          <w:rFonts w:ascii="Times New Roman" w:hAnsi="Times New Roman"/>
          <w:bCs/>
          <w:color w:val="000000" w:themeColor="text1"/>
          <w:szCs w:val="28"/>
        </w:rPr>
        <w:t>Работодатель, получивший в письменной форме информацию об избрании представителей работников в комиссию по трудовым спорам, обязан в десятидневный срок направить в комиссию своих представителей.</w:t>
      </w:r>
    </w:p>
    <w:p w:rsidR="002C17DD" w:rsidRPr="0048045A" w:rsidRDefault="00F6072B" w:rsidP="004C27F6">
      <w:pPr>
        <w:autoSpaceDE w:val="0"/>
        <w:autoSpaceDN w:val="0"/>
        <w:adjustRightInd w:val="0"/>
        <w:spacing w:line="360" w:lineRule="auto"/>
        <w:ind w:firstLine="851"/>
        <w:rPr>
          <w:rFonts w:ascii="Times New Roman" w:hAnsi="Times New Roman"/>
          <w:bCs/>
          <w:color w:val="000000" w:themeColor="text1"/>
          <w:szCs w:val="28"/>
        </w:rPr>
      </w:pPr>
      <w:r w:rsidRPr="0048045A">
        <w:rPr>
          <w:rFonts w:ascii="Times New Roman" w:hAnsi="Times New Roman"/>
          <w:bCs/>
          <w:color w:val="000000" w:themeColor="text1"/>
          <w:szCs w:val="28"/>
        </w:rPr>
        <w:t xml:space="preserve">По решению общего собрания </w:t>
      </w:r>
      <w:r w:rsidRPr="0048045A">
        <w:rPr>
          <w:rFonts w:ascii="Times New Roman" w:hAnsi="Times New Roman"/>
          <w:bCs/>
          <w:iCs/>
          <w:color w:val="000000" w:themeColor="text1"/>
          <w:szCs w:val="28"/>
        </w:rPr>
        <w:t xml:space="preserve">(конференции) </w:t>
      </w:r>
      <w:r w:rsidRPr="0048045A">
        <w:rPr>
          <w:rFonts w:ascii="Times New Roman" w:hAnsi="Times New Roman"/>
          <w:bCs/>
          <w:color w:val="000000" w:themeColor="text1"/>
          <w:szCs w:val="28"/>
        </w:rPr>
        <w:t xml:space="preserve">работников комиссии по трудовым спорам могут быть образованы в структурных подразделениях </w:t>
      </w:r>
      <w:r w:rsidRPr="0048045A">
        <w:rPr>
          <w:rFonts w:ascii="Times New Roman" w:hAnsi="Times New Roman"/>
          <w:bCs/>
          <w:color w:val="000000" w:themeColor="text1"/>
          <w:szCs w:val="28"/>
        </w:rPr>
        <w:lastRenderedPageBreak/>
        <w:t>организации. Эти комиссии образуются и действуют на тех же основаниях, что и комиссии по трудовым спорам организации. В комиссиях по трудовым спорам структурных подразделений организаций могут рассматриваться индивидуальные трудовые споры в пределах полномочий этих подразделений.</w:t>
      </w:r>
    </w:p>
    <w:p w:rsidR="002C17DD" w:rsidRPr="0048045A" w:rsidRDefault="00F6072B" w:rsidP="004C27F6">
      <w:pPr>
        <w:autoSpaceDE w:val="0"/>
        <w:autoSpaceDN w:val="0"/>
        <w:adjustRightInd w:val="0"/>
        <w:spacing w:line="360" w:lineRule="auto"/>
        <w:ind w:firstLine="851"/>
        <w:rPr>
          <w:rFonts w:ascii="Times New Roman" w:hAnsi="Times New Roman"/>
          <w:bCs/>
          <w:color w:val="000000" w:themeColor="text1"/>
          <w:szCs w:val="28"/>
        </w:rPr>
      </w:pPr>
      <w:r w:rsidRPr="0048045A">
        <w:rPr>
          <w:rFonts w:ascii="Times New Roman" w:hAnsi="Times New Roman"/>
          <w:color w:val="000000" w:themeColor="text1"/>
          <w:szCs w:val="28"/>
        </w:rPr>
        <w:t>Представители работников в комиссии по трудовым спорам освобождаются от работы с сохранением среднего заработка на время участия в заседаниях комиссии.</w:t>
      </w:r>
    </w:p>
    <w:p w:rsidR="002C17DD" w:rsidRPr="0048045A" w:rsidRDefault="00F6072B" w:rsidP="004C27F6">
      <w:pPr>
        <w:shd w:val="clear" w:color="auto" w:fill="FFFFFF"/>
        <w:spacing w:line="360" w:lineRule="auto"/>
        <w:ind w:firstLine="851"/>
        <w:rPr>
          <w:rFonts w:ascii="Times New Roman" w:hAnsi="Times New Roman"/>
          <w:iCs/>
          <w:color w:val="000000" w:themeColor="text1"/>
          <w:szCs w:val="28"/>
        </w:rPr>
      </w:pPr>
      <w:r w:rsidRPr="0048045A">
        <w:rPr>
          <w:rFonts w:ascii="Times New Roman" w:hAnsi="Times New Roman"/>
          <w:color w:val="000000" w:themeColor="text1"/>
          <w:szCs w:val="28"/>
        </w:rPr>
        <w:t xml:space="preserve">Комиссия по трудовым спорам имеет свою печать. </w:t>
      </w:r>
      <w:r w:rsidRPr="0048045A">
        <w:rPr>
          <w:rFonts w:ascii="Times New Roman" w:hAnsi="Times New Roman"/>
          <w:bCs/>
          <w:color w:val="000000" w:themeColor="text1"/>
          <w:szCs w:val="28"/>
        </w:rPr>
        <w:t xml:space="preserve">Организационно-техническое обеспечение деятельности комиссии по трудовым спорам осуществляется работодателем. </w:t>
      </w:r>
      <w:r w:rsidRPr="0048045A">
        <w:rPr>
          <w:rFonts w:ascii="Times New Roman" w:hAnsi="Times New Roman"/>
          <w:iCs/>
          <w:color w:val="000000" w:themeColor="text1"/>
          <w:szCs w:val="28"/>
        </w:rPr>
        <w:t>Порядок осуществления работодателем организационно-технического обеспечения деятельности комиссии по трудовым спорам закрепляется в коллективном договоре или определяется специальным соглашением между работодателем и представителями работников.</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color w:val="000000" w:themeColor="text1"/>
          <w:szCs w:val="28"/>
        </w:rPr>
        <w:t>Комиссия по трудовым спорам избирает из своего состава председателя, заместителя председателя и секретаря комиссии.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582. </w:t>
      </w:r>
      <w:r w:rsidRPr="0048045A">
        <w:rPr>
          <w:rFonts w:ascii="Times New Roman" w:hAnsi="Times New Roman"/>
          <w:b/>
          <w:color w:val="000000" w:themeColor="text1"/>
          <w:szCs w:val="28"/>
        </w:rPr>
        <w:t>Компетенция комиссии по трудовым спорам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Комиссия по трудовым спорам является органом по рассмотрению индивидуальных трудовых споров, за исключением споров, по которым настоящим Кодексом и иными федеральными законами установлен другой порядок их рассмотрения.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Индивидуальный трудовой спор рассматривается комиссией по трудовым спорам, если работник самостоятельно или с участием своего представителя не урегулировал разногласия при непосредственных переговорах с работодателем.</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583. </w:t>
      </w:r>
      <w:r w:rsidRPr="0048045A">
        <w:rPr>
          <w:rFonts w:ascii="Times New Roman" w:hAnsi="Times New Roman"/>
          <w:b/>
          <w:color w:val="000000" w:themeColor="text1"/>
          <w:szCs w:val="28"/>
        </w:rPr>
        <w:t>Полномочия комиссии по трудовым спорам по рассмотрению индивидуальных трудовых споров об установлении новых или изменении существующих условий труда, не урегулированных законами, иными нормативными правовыми актами, коллективным договором, соглашением и трудовым договором</w:t>
      </w:r>
      <w:r w:rsidRPr="0048045A">
        <w:rPr>
          <w:rFonts w:ascii="Times New Roman" w:hAnsi="Times New Roman"/>
          <w:b/>
          <w:strike/>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Комиссия по трудовым спорам, учреждённая в соответствии с действующим законодательством Российской Федерации, обязана рассматривать индивидуальные трудовые споры, касающиеся установления новых или изменения существующих условий труда, которые не могут быть урегулированы в соответствии с законами, иными нормативными правовыми актами, коллективными договорами, соглашениями и трудовыми договорами.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Комиссия по трудовым спорам обязана предоставлять сторонам трудового спора возможность подать заявление о рассмотрении индивидуальных трудовых споров и обеспечивать им равные права и возможности в процессе рассмотрения спора.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Решения, принимаемые комиссией по трудовым спорам в отношении индивидуальных трудовых споров, являются обязательными для исполнения сторонами и могут быть обжалованы в установленном законом порядке.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584. </w:t>
      </w:r>
      <w:r w:rsidRPr="0048045A">
        <w:rPr>
          <w:rFonts w:ascii="Times New Roman" w:hAnsi="Times New Roman"/>
          <w:b/>
          <w:color w:val="000000" w:themeColor="text1"/>
          <w:szCs w:val="28"/>
        </w:rPr>
        <w:t>Срок обращения в комиссию по трудовым спорам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52" w:name="Par442"/>
      <w:bookmarkEnd w:id="452"/>
      <w:r w:rsidRPr="0048045A">
        <w:rPr>
          <w:rFonts w:ascii="Times New Roman" w:hAnsi="Times New Roman"/>
          <w:bCs/>
          <w:color w:val="000000" w:themeColor="text1"/>
          <w:szCs w:val="28"/>
        </w:rPr>
        <w:t>Работник может обратиться в комиссию по трудовым спорам в трёхмесячный срок со дня, когда он узнал или должен был узнать о нарушении своего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пропуска по уважительным причинам установленного срока комиссия по трудовым спорам может его восстановить и разрешить спор по существу.</w:t>
      </w:r>
    </w:p>
    <w:p w:rsidR="002C17DD" w:rsidRPr="0048045A" w:rsidRDefault="00F6072B" w:rsidP="004C27F6">
      <w:pPr>
        <w:autoSpaceDE w:val="0"/>
        <w:autoSpaceDN w:val="0"/>
        <w:adjustRightInd w:val="0"/>
        <w:spacing w:line="360" w:lineRule="auto"/>
        <w:ind w:firstLine="709"/>
        <w:outlineLvl w:val="2"/>
        <w:rPr>
          <w:rFonts w:ascii="Times New Roman" w:hAnsi="Times New Roman"/>
          <w:b/>
          <w:iCs/>
          <w:color w:val="000000" w:themeColor="text1"/>
          <w:szCs w:val="28"/>
        </w:rPr>
      </w:pPr>
      <w:r w:rsidRPr="0048045A">
        <w:rPr>
          <w:rFonts w:ascii="Times New Roman" w:hAnsi="Times New Roman"/>
          <w:b/>
          <w:iCs/>
          <w:color w:val="000000" w:themeColor="text1"/>
          <w:szCs w:val="28"/>
        </w:rPr>
        <w:t>Статья 585. Порядок рассмотрения индивидуального трудового спора в комиссии по трудовым спорам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Заявление работника, поступившее в комиссию по трудовым спорам, подлежит обязательной регистрации указанной комиссией.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Комиссия по трудовым спорам обязана рассмотреть индивидуальный трудовой спор в течение десяти календарных дней со дня подачи работником заявления.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Спор рассматривается в присутствии работника, подавшего заявление, или уполномоченного им представителя. Рассмотрение спора в отсутствие работника или его представителя допускается лишь по письменному </w:t>
      </w:r>
      <w:r w:rsidRPr="0048045A">
        <w:rPr>
          <w:rFonts w:ascii="Times New Roman" w:hAnsi="Times New Roman"/>
          <w:bCs/>
          <w:color w:val="000000" w:themeColor="text1"/>
          <w:szCs w:val="28"/>
        </w:rPr>
        <w:lastRenderedPageBreak/>
        <w:t xml:space="preserve">заявлению работника. В случае неявки работника или его представителя на заседание указанной комиссии рассмотрение трудового спора откладывается. В случае вторичной неявки работника или его представителя без уважительных причин комиссия может вынести решение о снятии вопроса с рассмотрения, что не лишает работника права подать заявление о рассмотрении трудового спора повторно в пределах </w:t>
      </w:r>
      <w:hyperlink w:anchor="Par442" w:history="1">
        <w:r w:rsidRPr="0048045A">
          <w:rPr>
            <w:rFonts w:ascii="Times New Roman" w:hAnsi="Times New Roman"/>
            <w:bCs/>
            <w:color w:val="000000" w:themeColor="text1"/>
            <w:szCs w:val="28"/>
          </w:rPr>
          <w:t>срока</w:t>
        </w:r>
      </w:hyperlink>
      <w:r w:rsidRPr="0048045A">
        <w:rPr>
          <w:rFonts w:ascii="Times New Roman" w:hAnsi="Times New Roman"/>
          <w:bCs/>
          <w:color w:val="000000" w:themeColor="text1"/>
          <w:szCs w:val="28"/>
        </w:rPr>
        <w:t>, установленного настоящим Кодексом.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Комиссия по трудовым спорам имеет право вызывать на заседание свидетелей, приглашать специалистов. По требованию комиссии работодатель (его представители) обязан в установленный комиссией срок представлять ей необходимые документы.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Заседание комиссии по трудовым спорам считается правомочным, если на нем присутствует не менее половины членов, представляющих работников, и не менее половины членов, представляющих работодателя.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На заседании комиссии по трудовым спорам ведётся протокол, который подписывается председателем комиссии или его заместителем и заверяется печатью комиссии.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586. </w:t>
      </w:r>
      <w:r w:rsidRPr="0048045A">
        <w:rPr>
          <w:rFonts w:ascii="Times New Roman" w:hAnsi="Times New Roman"/>
          <w:b/>
          <w:color w:val="000000" w:themeColor="text1"/>
          <w:szCs w:val="28"/>
        </w:rPr>
        <w:t>Порядок принятия решения комиссией по трудовым спорам и его содержание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Комиссия по трудовым спорам принимает решение тайным голосованием простым большинством голосов присутствующих на заседании членов комиссии.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решении комиссии по трудовым спорам указываются: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наименование организации либо фамилия, имя, отчество работодателя - индивидуального предпринимателя, а в случае, когда индивидуальный трудовой спор рассматривается комиссией по трудовым спорам структурного подразделения организации, - наименование структурного подразделения, фамилия, имя, отчество, должность, профессия или специальность обратившегося в комиссию работника;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даты обращения в комиссию и рассмотрения спора, существо спора;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фамилии, имена, отчества членов комиссии и других лиц, присутствовавших на заседании;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существо решения и его обоснование (со ссылкой на закон, иной нормативный правовой акт);</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результаты голосования.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Копии решения комиссии по трудовым спорам, подписанные председателем комиссии или его заместителем и заверенные печатью комиссии, вручаются работнику и работодателю или их представителям в течение трёх дней со дня принятия решения.</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587. </w:t>
      </w:r>
      <w:r w:rsidRPr="0048045A">
        <w:rPr>
          <w:rFonts w:ascii="Times New Roman" w:hAnsi="Times New Roman"/>
          <w:b/>
          <w:color w:val="000000" w:themeColor="text1"/>
          <w:szCs w:val="28"/>
        </w:rPr>
        <w:t>Исполнение решений комиссии по трудовым спорам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комиссии по трудовым спорам подлежит исполнению в течение трёх дней по истечении десяти дней, предусмотренных на обжалование.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неисполнения решения комиссии по трудовым спорам в установленный срок указанная комиссия выдаёт работнику удостоверение, являющееся исполнительным документом. Работник может обратиться за удостоверением в течение одного месяца со дня принятия решения комиссией по трудовым спорам. В случае пропуска работником указанного срока по уважительным причинам комиссия по трудовым спорам может восстановить этот срок. Удостоверение не выдаётся, если работник или работодатель обратился в установленный срок с заявлением о перенесении трудового спора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На основании удостоверения, выданного комиссией по трудовым спорам и предъявленного не позднее трёхмесячного срока со дня его получения, судебный пристав приводит решение комиссии по трудовым спорам в исполнение в принудительном порядке.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пропуска работником установленного трёхмесячного срока по уважительным причинам комиссия по трудовым спорам, выдавшая удостоверение, может восстановить этот срок.</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lastRenderedPageBreak/>
        <w:t xml:space="preserve">Статья 588. </w:t>
      </w:r>
      <w:r w:rsidRPr="0048045A">
        <w:rPr>
          <w:rFonts w:ascii="Times New Roman" w:hAnsi="Times New Roman"/>
          <w:b/>
          <w:color w:val="000000" w:themeColor="text1"/>
          <w:szCs w:val="28"/>
        </w:rPr>
        <w:t>Обжалование решения комиссии по трудовым спорам и перенесение рассмотрения индивидуального трудового спора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комиссии по трудовым спорам может быть обжаловано работником или работодателем в суд в десятидневный срок со дня вручения ему копии решения комиссии.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пропуска по уважительным причинам установленного срока суд может восстановить этот срок и рассмотреть индивидуальный трудовой спор по существу.</w:t>
      </w:r>
    </w:p>
    <w:p w:rsidR="002C17DD" w:rsidRPr="0048045A" w:rsidRDefault="00F6072B" w:rsidP="004C27F6">
      <w:pPr>
        <w:spacing w:line="360" w:lineRule="auto"/>
        <w:ind w:firstLine="709"/>
        <w:jc w:val="center"/>
        <w:rPr>
          <w:rFonts w:ascii="Times New Roman" w:hAnsi="Times New Roman"/>
          <w:b/>
          <w:color w:val="000000" w:themeColor="text1"/>
          <w:szCs w:val="28"/>
          <w:u w:val="single"/>
        </w:rPr>
      </w:pPr>
      <w:r w:rsidRPr="0048045A">
        <w:rPr>
          <w:rFonts w:ascii="Times New Roman" w:hAnsi="Times New Roman"/>
          <w:b/>
          <w:color w:val="000000" w:themeColor="text1"/>
          <w:szCs w:val="28"/>
          <w:u w:val="single"/>
        </w:rPr>
        <w:t>Раздел XVIII. Рассмотрение и разрешение трудовых споров. Ответственность за нарушение трудового законодательства и иных актов, содержащих нормы трудового права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104.</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Рассмотрение и разрешение трудовых споров. Общие положения.</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589. </w:t>
      </w:r>
      <w:r w:rsidRPr="0048045A">
        <w:rPr>
          <w:rFonts w:ascii="Times New Roman" w:hAnsi="Times New Roman"/>
          <w:b/>
          <w:color w:val="000000" w:themeColor="text1"/>
          <w:szCs w:val="28"/>
        </w:rPr>
        <w:t>Порядок рассмотрения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Порядок рассмотрения индивидуальных трудовых споров регулируется настоящим Кодексом и иными федеральными законами, а порядок рассмотрения дел по трудовым спорам в судах определяется, кроме того, гражданским процессуальным </w:t>
      </w:r>
      <w:hyperlink r:id="rId98"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Особенности рассмотрения индивидуальных трудовых споров отдельных категорий работников устанавливаются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105.</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Рассмотрение индивидуальных трудовых споров.</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590. </w:t>
      </w:r>
      <w:r w:rsidRPr="0048045A">
        <w:rPr>
          <w:rFonts w:ascii="Times New Roman" w:hAnsi="Times New Roman"/>
          <w:b/>
          <w:color w:val="000000" w:themeColor="text1"/>
          <w:szCs w:val="28"/>
        </w:rPr>
        <w:t>Понятие индивидуального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Индивидуальный трудовой спор - неурегулированные разногласия между 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w:t>
      </w:r>
      <w:r w:rsidRPr="0048045A">
        <w:rPr>
          <w:rFonts w:ascii="Times New Roman" w:hAnsi="Times New Roman"/>
          <w:bCs/>
          <w:color w:val="000000" w:themeColor="text1"/>
          <w:szCs w:val="28"/>
        </w:rPr>
        <w:lastRenderedPageBreak/>
        <w:t xml:space="preserve">нормативного акта, трудового договора (в том числе об установлении или изменении индивидуальных условий труда), о которых заявлено в </w:t>
      </w:r>
      <w:hyperlink w:anchor="Par409"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по рассмотрению индивидуальных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Индивидуальным трудовым спором признается спор между работодателем и лицом, ранее состоявшим в трудовых отношениях с этим работодателем или лицом, изъявившим желание заключить трудовой договор с работодателем, в случае отказа работодателя от заключения такого договора, а также с лицом, желающим признать трудовыми свои отношения по договору гражданско-правового характера.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591. </w:t>
      </w:r>
      <w:r w:rsidRPr="0048045A">
        <w:rPr>
          <w:rFonts w:ascii="Times New Roman" w:hAnsi="Times New Roman"/>
          <w:b/>
          <w:color w:val="000000" w:themeColor="text1"/>
          <w:szCs w:val="28"/>
        </w:rPr>
        <w:t>Органы по рассмотрению индивидуальных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Индивидуальные трудовые споры рассматриваются комиссиями по трудовым спорам и судами, если иное не установлено настоящим </w:t>
      </w:r>
      <w:hyperlink r:id="rId99"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592. </w:t>
      </w:r>
      <w:r w:rsidRPr="0048045A">
        <w:rPr>
          <w:rFonts w:ascii="Times New Roman" w:hAnsi="Times New Roman"/>
          <w:b/>
          <w:color w:val="000000" w:themeColor="text1"/>
          <w:szCs w:val="28"/>
        </w:rPr>
        <w:t>Порядок рассмотрения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Порядок рассмотрения индивидуальных трудовых споров регулируется настоящим Кодексом и иными федеральными законами, а порядок рассмотрения дел по трудовым спорам в судах определяется, кроме того, гражданским процессуальным </w:t>
      </w:r>
      <w:hyperlink r:id="rId100"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Особенности рассмотрения индивидуальных трудовых споров отдельных категорий работников устанавливаются настоящим Кодексом и иными федеральными законами.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106.</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Рассмотрение и разрешение коллективных трудовых споров.</w:t>
      </w:r>
      <w:bookmarkStart w:id="453" w:name="Par565"/>
      <w:bookmarkEnd w:id="453"/>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593. </w:t>
      </w:r>
      <w:r w:rsidRPr="0048045A">
        <w:rPr>
          <w:rFonts w:ascii="Times New Roman" w:hAnsi="Times New Roman"/>
          <w:b/>
          <w:color w:val="000000" w:themeColor="text1"/>
          <w:szCs w:val="28"/>
        </w:rPr>
        <w:t>Основные понятия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Коллективный трудовой спор - неурегулированные разногласия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w:t>
      </w:r>
      <w:r w:rsidRPr="0048045A">
        <w:rPr>
          <w:rFonts w:ascii="Times New Roman" w:hAnsi="Times New Roman"/>
          <w:bCs/>
          <w:color w:val="000000" w:themeColor="text1"/>
          <w:szCs w:val="28"/>
        </w:rPr>
        <w:lastRenderedPageBreak/>
        <w:t>представительного органа работников при принятии локальных нормативных актов.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Примирительные процедуры - рассмотрение коллективного трудового спора в целях его разрешения примирительной комиссией, с участием посредника и (или)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День начала коллективного трудового спора - день сообщения решения работодателя (его представителя) об отклонении всех или части требований работников (их представителей) или несообщение работодателем (его представителем) в соответствии со статьёй 595 настоящего Кодекса своего решения.</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594. </w:t>
      </w:r>
      <w:r w:rsidRPr="0048045A">
        <w:rPr>
          <w:rFonts w:ascii="Times New Roman" w:hAnsi="Times New Roman"/>
          <w:b/>
          <w:color w:val="000000" w:themeColor="text1"/>
          <w:szCs w:val="28"/>
        </w:rPr>
        <w:t>Выдвижение требований работников и их представителей</w:t>
      </w:r>
    </w:p>
    <w:p w:rsidR="002C17DD" w:rsidRPr="0048045A" w:rsidRDefault="00F6072B" w:rsidP="004C27F6">
      <w:pPr>
        <w:autoSpaceDE w:val="0"/>
        <w:autoSpaceDN w:val="0"/>
        <w:adjustRightInd w:val="0"/>
        <w:spacing w:line="360" w:lineRule="auto"/>
        <w:ind w:firstLine="567"/>
        <w:rPr>
          <w:rFonts w:ascii="Times New Roman" w:hAnsi="Times New Roman"/>
          <w:bCs/>
          <w:color w:val="000000" w:themeColor="text1"/>
          <w:szCs w:val="28"/>
        </w:rPr>
      </w:pPr>
      <w:r w:rsidRPr="0048045A">
        <w:rPr>
          <w:rFonts w:ascii="Times New Roman" w:hAnsi="Times New Roman"/>
          <w:color w:val="000000" w:themeColor="text1"/>
          <w:szCs w:val="28"/>
        </w:rPr>
        <w:t xml:space="preserve">Правом выдвижения требований обладают работники или их представители, </w:t>
      </w:r>
      <w:r w:rsidRPr="0048045A">
        <w:rPr>
          <w:rFonts w:ascii="Times New Roman" w:hAnsi="Times New Roman"/>
          <w:bCs/>
          <w:color w:val="000000" w:themeColor="text1"/>
          <w:szCs w:val="28"/>
        </w:rPr>
        <w:t>определённые в соответствии со статьями 55-56 настоящего Кодекса.</w:t>
      </w:r>
    </w:p>
    <w:p w:rsidR="002C17DD" w:rsidRPr="0048045A" w:rsidRDefault="00F6072B" w:rsidP="004C27F6">
      <w:pPr>
        <w:autoSpaceDE w:val="0"/>
        <w:autoSpaceDN w:val="0"/>
        <w:adjustRightInd w:val="0"/>
        <w:spacing w:line="360" w:lineRule="auto"/>
        <w:ind w:firstLine="567"/>
        <w:rPr>
          <w:rFonts w:ascii="Times New Roman" w:hAnsi="Times New Roman"/>
          <w:color w:val="000000" w:themeColor="text1"/>
          <w:szCs w:val="28"/>
        </w:rPr>
      </w:pPr>
      <w:r w:rsidRPr="0048045A">
        <w:rPr>
          <w:rFonts w:ascii="Times New Roman" w:hAnsi="Times New Roman"/>
          <w:color w:val="000000" w:themeColor="text1"/>
          <w:szCs w:val="28"/>
        </w:rPr>
        <w:t>Требования, выдвинутые работниками и или иным представительным органом работников организации (</w:t>
      </w:r>
      <w:r w:rsidRPr="0048045A">
        <w:rPr>
          <w:rFonts w:ascii="Times New Roman" w:hAnsi="Times New Roman"/>
          <w:iCs/>
          <w:color w:val="000000" w:themeColor="text1"/>
          <w:szCs w:val="28"/>
        </w:rPr>
        <w:t>филиала, представительства</w:t>
      </w:r>
      <w:r w:rsidRPr="0048045A">
        <w:rPr>
          <w:rFonts w:ascii="Times New Roman" w:hAnsi="Times New Roman"/>
          <w:color w:val="000000" w:themeColor="text1"/>
          <w:szCs w:val="28"/>
        </w:rPr>
        <w:t xml:space="preserve"> или иного обособленного структурного подразделения), индивидуального предпринимателя, </w:t>
      </w:r>
      <w:r w:rsidRPr="0048045A">
        <w:rPr>
          <w:rFonts w:ascii="Times New Roman" w:hAnsi="Times New Roman"/>
          <w:iCs/>
          <w:color w:val="000000" w:themeColor="text1"/>
          <w:szCs w:val="28"/>
        </w:rPr>
        <w:t>утверждаются на</w:t>
      </w:r>
      <w:r w:rsidRPr="0048045A">
        <w:rPr>
          <w:rFonts w:ascii="Times New Roman" w:hAnsi="Times New Roman"/>
          <w:color w:val="000000" w:themeColor="text1"/>
          <w:szCs w:val="28"/>
        </w:rPr>
        <w:t xml:space="preserve"> соответствующем </w:t>
      </w:r>
      <w:r w:rsidRPr="0048045A">
        <w:rPr>
          <w:rFonts w:ascii="Times New Roman" w:hAnsi="Times New Roman"/>
          <w:iCs/>
          <w:color w:val="000000" w:themeColor="text1"/>
          <w:szCs w:val="28"/>
        </w:rPr>
        <w:t>собрании (конференции) работников,</w:t>
      </w:r>
      <w:r w:rsidRPr="0048045A">
        <w:rPr>
          <w:rFonts w:ascii="Times New Roman" w:hAnsi="Times New Roman"/>
          <w:color w:val="000000" w:themeColor="text1"/>
          <w:szCs w:val="28"/>
        </w:rPr>
        <w:t xml:space="preserve"> излагаются в письменной форме и направляются работодателю полномочными представителями работников, избранных ими на собрании (конференции) работников и уполномоченных ими на разрешение коллективного трудового спора. Представители работников - профсоюзные организации выдвигают (утверждают) требования в порядке, установленном соответствующим уставом.</w:t>
      </w:r>
    </w:p>
    <w:p w:rsidR="002C17DD" w:rsidRPr="0048045A" w:rsidRDefault="00F6072B" w:rsidP="004C27F6">
      <w:pPr>
        <w:autoSpaceDE w:val="0"/>
        <w:autoSpaceDN w:val="0"/>
        <w:adjustRightInd w:val="0"/>
        <w:spacing w:line="360" w:lineRule="auto"/>
        <w:ind w:firstLine="567"/>
        <w:rPr>
          <w:rFonts w:ascii="Times New Roman" w:hAnsi="Times New Roman"/>
          <w:color w:val="000000" w:themeColor="text1"/>
          <w:szCs w:val="28"/>
        </w:rPr>
      </w:pPr>
      <w:r w:rsidRPr="0048045A">
        <w:rPr>
          <w:rFonts w:ascii="Times New Roman" w:hAnsi="Times New Roman"/>
          <w:bCs/>
          <w:color w:val="000000" w:themeColor="text1"/>
          <w:szCs w:val="28"/>
        </w:rPr>
        <w:t>Собрание работников считается правомочным, если на нем присутствует не менее 10 процентов</w:t>
      </w:r>
      <w:r w:rsidRPr="0048045A">
        <w:rPr>
          <w:rFonts w:ascii="Times New Roman" w:hAnsi="Times New Roman"/>
          <w:color w:val="000000" w:themeColor="text1"/>
          <w:szCs w:val="28"/>
        </w:rPr>
        <w:t xml:space="preserve"> </w:t>
      </w:r>
      <w:r w:rsidRPr="0048045A">
        <w:rPr>
          <w:rFonts w:ascii="Times New Roman" w:hAnsi="Times New Roman"/>
          <w:bCs/>
          <w:color w:val="000000" w:themeColor="text1"/>
          <w:szCs w:val="28"/>
        </w:rPr>
        <w:t xml:space="preserve">работающих. Конференция считается правомочной, если на ней присутствует не менее двух третей избранных делегатов. Решение об утверждении выдвинутых требований принимается большинством голосов работников (делегатов), присутствующих на собрании (конференции). При </w:t>
      </w:r>
      <w:r w:rsidRPr="0048045A">
        <w:rPr>
          <w:rFonts w:ascii="Times New Roman" w:hAnsi="Times New Roman"/>
          <w:bCs/>
          <w:color w:val="000000" w:themeColor="text1"/>
          <w:szCs w:val="28"/>
        </w:rPr>
        <w:lastRenderedPageBreak/>
        <w:t xml:space="preserve">невозможности проведения собрания (созыва конференции) работников </w:t>
      </w:r>
      <w:r w:rsidRPr="0048045A">
        <w:rPr>
          <w:rFonts w:ascii="Times New Roman" w:hAnsi="Times New Roman"/>
          <w:color w:val="000000" w:themeColor="text1"/>
          <w:szCs w:val="28"/>
        </w:rPr>
        <w:t xml:space="preserve">профсоюзная организация, иной </w:t>
      </w:r>
      <w:r w:rsidRPr="0048045A">
        <w:rPr>
          <w:rFonts w:ascii="Times New Roman" w:hAnsi="Times New Roman"/>
          <w:bCs/>
          <w:color w:val="000000" w:themeColor="text1"/>
          <w:szCs w:val="28"/>
        </w:rPr>
        <w:t>представительный орган работников имеет также право утвердить своё решение, собрав подписи не менее 10 процентов</w:t>
      </w:r>
      <w:r w:rsidRPr="0048045A">
        <w:rPr>
          <w:rFonts w:ascii="Times New Roman" w:hAnsi="Times New Roman"/>
          <w:color w:val="000000" w:themeColor="text1"/>
          <w:szCs w:val="28"/>
        </w:rPr>
        <w:t xml:space="preserve"> </w:t>
      </w:r>
      <w:r w:rsidRPr="0048045A">
        <w:rPr>
          <w:rFonts w:ascii="Times New Roman" w:hAnsi="Times New Roman"/>
          <w:bCs/>
          <w:color w:val="000000" w:themeColor="text1"/>
          <w:szCs w:val="28"/>
        </w:rPr>
        <w:t>работников в поддержку выдвинутых ею (им) требований.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обязан предоставить работникам или представителям работников необходимое помещение для проведения собрания (конференции) по выдвижению требований и не вправе препятствовать его (её) проведению.</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Требования профессиональных союзов и их объединений (общероссийских и межрегиональных профессиональных союзов, их территориальных организаций, объединений профессиональных союзов и объединений территориальных организаций профессиональных союзов) выдвигаются их выборными коллегиальными органами, уполномоченными на это уставами профессиональных союзов и уставами их объединений, и направляются указанными органами соответствующим сторонам социального партнёрства.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Требования (копия требований) могут быть направлены (может быть направлена) в соответствующий государственный </w:t>
      </w:r>
      <w:hyperlink r:id="rId101"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по урегулированию коллективных трудовых споров, в том числе в форме электронного документа. В этом случае государственный орган по урегулированию коллективных трудовых споров обязан проверить получение требований (копии требований) другой стороной коллективного трудового спора.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595. </w:t>
      </w:r>
      <w:r w:rsidRPr="0048045A">
        <w:rPr>
          <w:rFonts w:ascii="Times New Roman" w:hAnsi="Times New Roman"/>
          <w:b/>
          <w:color w:val="000000" w:themeColor="text1"/>
          <w:szCs w:val="28"/>
        </w:rPr>
        <w:t>Рассмотрение требований работников, профессиональных союзов и их объединений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54" w:name="Par596"/>
      <w:bookmarkEnd w:id="454"/>
      <w:r w:rsidRPr="0048045A">
        <w:rPr>
          <w:rFonts w:ascii="Times New Roman" w:hAnsi="Times New Roman"/>
          <w:bCs/>
          <w:color w:val="000000" w:themeColor="text1"/>
          <w:szCs w:val="28"/>
        </w:rPr>
        <w:t xml:space="preserve">Работодатель обязан принять к рассмотрению направленные ему требования работников. О принятом решении работодатель сообщает </w:t>
      </w:r>
      <w:r w:rsidRPr="0048045A">
        <w:rPr>
          <w:rFonts w:ascii="Times New Roman" w:hAnsi="Times New Roman"/>
          <w:color w:val="000000" w:themeColor="text1"/>
          <w:szCs w:val="28"/>
        </w:rPr>
        <w:t>представителям работников организации</w:t>
      </w:r>
      <w:r w:rsidRPr="0048045A">
        <w:rPr>
          <w:rFonts w:ascii="Times New Roman" w:hAnsi="Times New Roman"/>
          <w:b/>
          <w:color w:val="000000" w:themeColor="text1"/>
          <w:szCs w:val="28"/>
        </w:rPr>
        <w:t xml:space="preserve"> </w:t>
      </w:r>
      <w:r w:rsidRPr="0048045A">
        <w:rPr>
          <w:rFonts w:ascii="Times New Roman" w:hAnsi="Times New Roman"/>
          <w:bCs/>
          <w:color w:val="000000" w:themeColor="text1"/>
          <w:szCs w:val="28"/>
        </w:rPr>
        <w:t>(филиала, представительства или иного обособленного структурного подразделения), индивидуального предпринимателя,</w:t>
      </w:r>
      <w:r w:rsidRPr="0048045A">
        <w:rPr>
          <w:rFonts w:ascii="Times New Roman" w:hAnsi="Times New Roman"/>
          <w:b/>
          <w:color w:val="000000" w:themeColor="text1"/>
          <w:szCs w:val="28"/>
        </w:rPr>
        <w:t xml:space="preserve"> </w:t>
      </w:r>
      <w:r w:rsidRPr="0048045A">
        <w:rPr>
          <w:rFonts w:ascii="Times New Roman" w:hAnsi="Times New Roman"/>
          <w:color w:val="000000" w:themeColor="text1"/>
          <w:szCs w:val="28"/>
        </w:rPr>
        <w:t>направившим ему данные требования,</w:t>
      </w:r>
      <w:r w:rsidRPr="0048045A">
        <w:rPr>
          <w:rFonts w:ascii="Times New Roman" w:hAnsi="Times New Roman"/>
          <w:bCs/>
          <w:color w:val="000000" w:themeColor="text1"/>
          <w:szCs w:val="28"/>
        </w:rPr>
        <w:t xml:space="preserve"> в письменной форме в течение двух рабочих дней со дня получения указанных требований.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Объединения работодателей, иные представители работодателей, определённые в соответствии со статьёй 60 настоящего Кодекса, обязаны принять к рассмотрению направленные им требования профессиональных союзов (их объединений) и сообщить в письменной форме профессиональным союзам (их объединениям) о принятом решении в течение трёх недель со дня получения указанных требований.</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u w:val="single"/>
        </w:rPr>
      </w:pPr>
      <w:bookmarkStart w:id="455" w:name="Par601"/>
      <w:bookmarkEnd w:id="455"/>
      <w:r w:rsidRPr="0048045A">
        <w:rPr>
          <w:rFonts w:ascii="Times New Roman" w:hAnsi="Times New Roman"/>
          <w:b/>
          <w:iCs/>
          <w:color w:val="000000" w:themeColor="text1"/>
          <w:szCs w:val="28"/>
        </w:rPr>
        <w:t xml:space="preserve">Статья 596. </w:t>
      </w:r>
      <w:r w:rsidRPr="0048045A">
        <w:rPr>
          <w:rFonts w:ascii="Times New Roman" w:hAnsi="Times New Roman"/>
          <w:b/>
          <w:color w:val="000000" w:themeColor="text1"/>
          <w:szCs w:val="28"/>
        </w:rPr>
        <w:t>Примирительные процедуры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Порядок разрешения коллективного трудового спора состоит из следующих этапов: рассмотрение коллективного трудового спора примирительной комиссией, рассмотрение коллективного трудового спора с участием посредника и (или)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Рассмотрение коллективного трудового спора примирительной комиссией является обязательным этапом.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Каждая из сторон коллективного трудового спора в любой момент после начала этого спора имеет право обратиться, в том числе в форме электронного документа, в соответствующий государственный орган по урегулированию коллективных трудовых споров для уведомительной регистрации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Ни одна из сторон коллективного трудового спора не имеет права уклоняться от участия в примирительных процедурах.</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Представители сторон, примирительная комиссия, посредник, трудовой арбитраж, государственный орган по урегулированию коллективных трудовых споров обязаны использовать все предусмотренные законодательством возможности для разрешения возникшего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Примирительные процедуры проводятся в сроки, предусмотренные настоящим Кодексом.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необходимости сроки, предусмотренные для проведения примирительных процедур, могут быть продлены при согласии сторон коллективного трудового спора. Решение о продлении срока оформляется протоколом.</w:t>
      </w:r>
    </w:p>
    <w:p w:rsidR="002C17DD" w:rsidRPr="0048045A" w:rsidRDefault="00F6072B" w:rsidP="004C27F6">
      <w:pPr>
        <w:autoSpaceDE w:val="0"/>
        <w:autoSpaceDN w:val="0"/>
        <w:adjustRightInd w:val="0"/>
        <w:spacing w:line="360" w:lineRule="auto"/>
        <w:ind w:firstLine="709"/>
        <w:rPr>
          <w:rFonts w:ascii="Times New Roman" w:hAnsi="Times New Roman"/>
          <w:b/>
          <w:color w:val="000000" w:themeColor="text1"/>
          <w:szCs w:val="28"/>
        </w:rPr>
      </w:pPr>
      <w:r w:rsidRPr="0048045A">
        <w:rPr>
          <w:rFonts w:ascii="Times New Roman" w:hAnsi="Times New Roman"/>
          <w:bCs/>
          <w:color w:val="000000" w:themeColor="text1"/>
          <w:szCs w:val="28"/>
        </w:rPr>
        <w:lastRenderedPageBreak/>
        <w:t xml:space="preserve">Работники </w:t>
      </w:r>
      <w:r w:rsidRPr="0048045A">
        <w:rPr>
          <w:rFonts w:ascii="Times New Roman" w:hAnsi="Times New Roman"/>
          <w:color w:val="000000" w:themeColor="text1"/>
          <w:szCs w:val="28"/>
        </w:rPr>
        <w:t xml:space="preserve">и их представители </w:t>
      </w:r>
      <w:r w:rsidRPr="0048045A">
        <w:rPr>
          <w:rFonts w:ascii="Times New Roman" w:hAnsi="Times New Roman"/>
          <w:bCs/>
          <w:color w:val="000000" w:themeColor="text1"/>
          <w:szCs w:val="28"/>
        </w:rPr>
        <w:t xml:space="preserve">имеют право в установленном федеральным </w:t>
      </w:r>
      <w:hyperlink r:id="rId102" w:history="1">
        <w:r w:rsidRPr="0048045A">
          <w:rPr>
            <w:rStyle w:val="a5"/>
            <w:rFonts w:ascii="Times New Roman" w:hAnsi="Times New Roman"/>
            <w:bCs/>
            <w:color w:val="000000" w:themeColor="text1"/>
            <w:szCs w:val="28"/>
            <w:u w:val="none"/>
          </w:rPr>
          <w:t>законом</w:t>
        </w:r>
      </w:hyperlink>
      <w:r w:rsidRPr="0048045A">
        <w:rPr>
          <w:rFonts w:ascii="Times New Roman" w:hAnsi="Times New Roman"/>
          <w:bCs/>
          <w:color w:val="000000" w:themeColor="text1"/>
          <w:szCs w:val="28"/>
        </w:rPr>
        <w:t xml:space="preserve"> порядке проводить собрания, митинги, демонстрации, шествия и пикетирования в поддержку своих требований в период рассмотрения и разрешения коллективного трудового спора, включая период организации и проведения забастовки. </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597. </w:t>
      </w:r>
      <w:r w:rsidRPr="0048045A">
        <w:rPr>
          <w:rFonts w:ascii="Times New Roman" w:hAnsi="Times New Roman"/>
          <w:b/>
          <w:color w:val="000000" w:themeColor="text1"/>
          <w:szCs w:val="28"/>
        </w:rPr>
        <w:t>Рассмотрение коллективного трудового спора примирительной комиссией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возникновения коллективного трудового спора на локальном уровне социального партнёрства примирительная комиссия создаётся в срок до двух рабочих дней со дня начала коллективного трудового спора, а в случае возникновения коллективного трудового спора на иных уровнях социального партнёрства - в срок до трёх рабочих дней со дня начала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о создании примирительной комиссии при разрешении коллективного трудового спора на локальном уровне социального партнёрства оформляется соответствующим приказом (распоряжением) работодателя и решением представителя работников. Решения о создании примирительных комиссий при разрешении коллективных трудовых споров на иных уровнях социального партнёрства оформляются соответствующими актами (приказом, распоряжением, постановлением) представителей работодателей и представителей работников.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Примирительная комиссия формируется из представителей сторон коллективного трудового спора на равноправной основе.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Стороны коллективного трудового спора не имеют права уклоняться от создания примирительной комиссии и участия в её работе.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(представитель работодателей) создаёт необходимые условия для работы примирительной комиссии.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56" w:name="Par628"/>
      <w:bookmarkEnd w:id="456"/>
      <w:r w:rsidRPr="0048045A">
        <w:rPr>
          <w:rFonts w:ascii="Times New Roman" w:hAnsi="Times New Roman"/>
          <w:bCs/>
          <w:color w:val="000000" w:themeColor="text1"/>
          <w:szCs w:val="28"/>
        </w:rPr>
        <w:t xml:space="preserve">Коллективный трудовой спор на локальном уровне социального партнёрства должен быть рассмотрен примирительной комиссией в срок до трёх рабочих дней, а коллективный трудовой спор на иных уровнях </w:t>
      </w:r>
      <w:r w:rsidRPr="0048045A">
        <w:rPr>
          <w:rFonts w:ascii="Times New Roman" w:hAnsi="Times New Roman"/>
          <w:bCs/>
          <w:color w:val="000000" w:themeColor="text1"/>
          <w:szCs w:val="28"/>
        </w:rPr>
        <w:lastRenderedPageBreak/>
        <w:t>социального партнёрства - в срок до пяти рабочих дней со дня издания соответствующих актов о её создании.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примирительной комиссии принимается по соглашению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недостижении согласия в примирительной комиссии стороны коллективного трудового спора приступают к переговорам о рассмотрении коллективного трудового спора с участием посредника и (или) в трудовом арбитраже.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598. </w:t>
      </w:r>
      <w:r w:rsidRPr="0048045A">
        <w:rPr>
          <w:rFonts w:ascii="Times New Roman" w:hAnsi="Times New Roman"/>
          <w:b/>
          <w:color w:val="000000" w:themeColor="text1"/>
          <w:szCs w:val="28"/>
        </w:rPr>
        <w:t>Рассмотрение коллективного трудового спора с участием посредника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Не позднее следующего рабочего дня после дня составления примирительной комиссией протокола разногласий стороны коллективного трудового спора обязаны провести переговоры о рассмотрении коллективного трудового спора с участием посредника. При недостижении согласия сторон коллективного трудового спора оформляется протокол об отказе сторон или одной из сторон от данной примирительной процедуры, и они приступают к переговорам о рассмотрении коллективного трудового спора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согласии сторон коллективного трудового спора о рассмотрении коллективного трудового спора с участием посредника заключается соответствующее соглашение, после чего стороны коллективного трудового спора обязаны в срок не более двух рабочих дней согласовать кандидатуру посредника. При необходимости стороны коллективного трудового спора могут обратиться за рекомендацией кандидатуры посредника в соответствующий государственный </w:t>
      </w:r>
      <w:hyperlink r:id="rId103"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по урегулированию коллективных трудовых споров. Если в течение указанного срока стороны коллективного трудового спора не достигли согласия относительно кандидатуры посредника, </w:t>
      </w:r>
      <w:r w:rsidRPr="0048045A">
        <w:rPr>
          <w:rFonts w:ascii="Times New Roman" w:hAnsi="Times New Roman"/>
          <w:bCs/>
          <w:color w:val="000000" w:themeColor="text1"/>
          <w:szCs w:val="28"/>
        </w:rPr>
        <w:lastRenderedPageBreak/>
        <w:t>то они приступают к переговорам о рассмотрении коллективного трудового спора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Порядок рассмотрения коллективного трудового спора с участием посредника определяется соглашением сторон коллективного трудового спора с участием посредника.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Посредник имеет право запрашивать у сторон коллективного трудового спора и получать от них необходимые документы и сведения, касающиеся этого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Рассмотрение коллективного трудового спора с участием посредника осуществляется на локальном уровне социального партнёрства в срок до трёх рабочих дней, а на иных уровнях социального партнёрства - в срок до пяти рабочих дней со дня приглашения (назначения) посредника и завершается принятием сторонами коллективного трудового спора согласованного решения в письменной форме или составлением протокола разногласий.</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599. </w:t>
      </w:r>
      <w:r w:rsidRPr="0048045A">
        <w:rPr>
          <w:rFonts w:ascii="Times New Roman" w:hAnsi="Times New Roman"/>
          <w:b/>
          <w:color w:val="000000" w:themeColor="text1"/>
          <w:szCs w:val="28"/>
        </w:rPr>
        <w:t>Рассмотрение коллективного трудового спора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Трудовой арбитраж представляет собой орган по рассмотрению коллективного трудового спора. Временный трудовой арбитраж создаётся сторонами коллективного трудового спора совместно с соответствующим государственным органом по урегулированию коллективных трудовых споров для рассмотрения данного коллективного трудового спора. Решением соответствующей трёхсторонней комиссии по регулированию социально-трудовых отношений при ней может создаваться постоянно действующий трудовой арбитраж для рассмотрения и разрешения коллективных трудовых споров, передаваемых ему для рассмотрения по соглашению сторон.</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Не позднее следующего рабочего дня после дня составления протокола разногласий по завершении рассмотрения коллективного трудового спора с участием посредника, либо после истечения срока, в течение которого стороны коллективного трудового спора должны достичь соглашения относительно кандидатуры посредника, либо после оформления протокола об </w:t>
      </w:r>
      <w:r w:rsidRPr="0048045A">
        <w:rPr>
          <w:rFonts w:ascii="Times New Roman" w:hAnsi="Times New Roman"/>
          <w:bCs/>
          <w:color w:val="000000" w:themeColor="text1"/>
          <w:szCs w:val="28"/>
        </w:rPr>
        <w:lastRenderedPageBreak/>
        <w:t>отказе сторон или одной из сторон коллективного трудового спора от рассмотрения коллективного трудового спора с участием посредника стороны коллективного трудового спора обязаны провести переговоры о рассмотрении коллективного трудового спора в трудовом арбитраже.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согласии сторон коллективного трудового спора о рассмотрении коллективного трудового спора в трудовом арбитраже ими заключается соответствующее соглашение, содержащее условие об обязательном выполнении сторонами решений трудового арбитража, после чего стороны коллективного трудового спора обязаны при разрешении коллективного трудового спора на локальном уровне социального партнёрства в срок до двух рабочих дней, а при разрешении коллективного трудового спора на иных уровнях социального партнёрства в срок до четырёх рабочих дней создать совместно с соответствующим государственным органом по урегулированию коллективных трудовых споров временный трудовой арбитраж для рассмотрения данного коллективного трудового спора либо передать его на рассмотрение в постоянно действующий трудовой арбитраж, созданный при соответствующей трёхсторонней комиссии по регулированию социально-трудовых отношений.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Состав и регламент временного трудового арбитража устанавливаются решением работодателя (представителя работодателей), представителя работников и государственного органа по урегулированию коллективных трудовых споров. В постоянно действующем трудовом арбитраже порядок формирования состава трудового арбитража для разрешения конкретного трудового спора и его регламент определяются положением о постоянно действующем трудовом арбитраже (уставом постоянно действующего трудового арбитража), утверждаемым соответствующей трёхсторонней комиссией по регулированию социально-трудовых отношений.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учётом мнения Российской трёхсторонней комиссии по </w:t>
      </w:r>
      <w:r w:rsidRPr="0048045A">
        <w:rPr>
          <w:rFonts w:ascii="Times New Roman" w:hAnsi="Times New Roman"/>
          <w:bCs/>
          <w:color w:val="000000" w:themeColor="text1"/>
          <w:szCs w:val="28"/>
        </w:rPr>
        <w:lastRenderedPageBreak/>
        <w:t>регулированию социально-трудовых отношений может утверждаться типовое положение о постоянно действующем трудовом арбитраже (типовой устав постоянно действующего трудового арбитража).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Коллективный трудовой спор рассматривается в трудовом арбитраже с участием представителей сторон данного спора при разрешении коллективного трудового спора на локальном уровне социального партнёрства в срок до трёх рабочих дней, а при разрешении коллективного трудового спора на иных уровнях социального партнёрства - в срок до пяти рабочих дней со дня создания временного трудового арбитража или передачи коллективного трудового спора на рассмотрение в постоянно действующий трудовой арбитраж.</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Трудовой арбитраж рассматривает обращения сторон коллективного трудового спора; получает необходимые документы и сведения, касающиеся этого спора; информирует в случае необходимости органы государственной власти и органы местного самоуправления о возможных социальных последствиях коллективного трудового спора; принимает решение по существу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трудового арбитража по урегулированию коллективного трудового спора передаётся сторонам этого спора в письменной форме.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 случаях, когда в соответствии с частями первой и второй статьи 614 настоящего Кодекса в целях разрешения коллективного трудового спора не может быть проведена забастовка, рассмотрение коллективного трудового спора в трудовом арбитраже является обязательным и решение трудового арбитража имеет для сторон обязательную силу независимо от наличия соглашения сторон по данному вопросу. При этом, если стороны не приходят к соглашению о создании временного трудового арбитража, его составе и регламенте либо о передаче коллективного трудового спора на рассмотрение в постоянно действующий трудовой арбитраж, решение по этим вопросам принимает соответствующий государственный </w:t>
      </w:r>
      <w:hyperlink r:id="rId104"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по урегулированию коллективных трудовых споров.</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lastRenderedPageBreak/>
        <w:t xml:space="preserve">Статья 600. </w:t>
      </w:r>
      <w:r w:rsidRPr="0048045A">
        <w:rPr>
          <w:rFonts w:ascii="Times New Roman" w:hAnsi="Times New Roman"/>
          <w:b/>
          <w:color w:val="000000" w:themeColor="text1"/>
          <w:szCs w:val="28"/>
        </w:rPr>
        <w:t>Гарантии в связи с разрешением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Члены примирительной комиссии, трудовые арбитры на время участия в разрешении коллективного трудового спора освобождаются от основной работы с сохранением среднего заработка на срок не более трёх месяцев в течение одного года.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трудового спора подвергнуты </w:t>
      </w:r>
      <w:hyperlink r:id="rId105" w:history="1">
        <w:r w:rsidRPr="0048045A">
          <w:rPr>
            <w:rFonts w:ascii="Times New Roman" w:hAnsi="Times New Roman"/>
            <w:bCs/>
            <w:color w:val="000000" w:themeColor="text1"/>
            <w:szCs w:val="28"/>
          </w:rPr>
          <w:t>дисциплинарному взысканию</w:t>
        </w:r>
      </w:hyperlink>
      <w:r w:rsidRPr="0048045A">
        <w:rPr>
          <w:rFonts w:ascii="Times New Roman" w:hAnsi="Times New Roman"/>
          <w:bCs/>
          <w:color w:val="000000" w:themeColor="text1"/>
          <w:szCs w:val="28"/>
        </w:rPr>
        <w:t>, переведены на другую работу или уволены по инициативе работодателя без предварительного согласия уполномочившего их на представительство органа.</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bookmarkStart w:id="457" w:name="Par669"/>
      <w:bookmarkEnd w:id="457"/>
      <w:r w:rsidRPr="0048045A">
        <w:rPr>
          <w:rFonts w:ascii="Times New Roman" w:hAnsi="Times New Roman"/>
          <w:b/>
          <w:iCs/>
          <w:color w:val="000000" w:themeColor="text1"/>
          <w:szCs w:val="28"/>
        </w:rPr>
        <w:t xml:space="preserve">Статья 601. </w:t>
      </w:r>
      <w:r w:rsidRPr="0048045A">
        <w:rPr>
          <w:rFonts w:ascii="Times New Roman" w:hAnsi="Times New Roman"/>
          <w:b/>
          <w:color w:val="000000" w:themeColor="text1"/>
          <w:szCs w:val="28"/>
        </w:rPr>
        <w:t>Уклонение от участия в примирительных процедурах</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уклонении одной из сторон коллективного трудового спора от участия в создании или работе примирительной комиссии другая сторона коллективного трудового спора имеет право потребовать проведения переговоров о рассмотрении коллективного трудового спора с участием посредника не позднее следующего рабочего дня после дня предъявления указанного требования.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уклонении одной из сторон коллективного трудового спора от переговоров о рассмотрении коллективного трудового спора с участием посредника или от участия в рассмотрении коллективного трудового спора с участием посредника другая сторона коллективного трудового спора имеет право потребовать проведения переговоров о рассмотрении коллективного трудового спора в трудовом арбитраже не позднее следующего рабочего дня после дня предъявления указанного требования.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уклонении работодателя (представителя работодателей) от создания временного трудового арбитража, передачи коллективного трудового спора на рассмотрение в постоянно действующий трудовой арбитраж или от участия в рассмотрении коллективного трудового спора </w:t>
      </w:r>
      <w:r w:rsidRPr="0048045A">
        <w:rPr>
          <w:rFonts w:ascii="Times New Roman" w:hAnsi="Times New Roman"/>
          <w:bCs/>
          <w:color w:val="000000" w:themeColor="text1"/>
          <w:szCs w:val="28"/>
        </w:rPr>
        <w:lastRenderedPageBreak/>
        <w:t>трудовым арбитражем считается, что примирительные процедуры не привели к разрешению коллективного трудового спора.</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602. </w:t>
      </w:r>
      <w:r w:rsidRPr="0048045A">
        <w:rPr>
          <w:rFonts w:ascii="Times New Roman" w:hAnsi="Times New Roman"/>
          <w:b/>
          <w:color w:val="000000" w:themeColor="text1"/>
          <w:szCs w:val="28"/>
        </w:rPr>
        <w:t>Участие государственных органов по урегулированию коллективных трудовых споров в разрешении коллективных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Государственными органами по урегулированию коллективных трудовых споров являются федеральный </w:t>
      </w:r>
      <w:hyperlink r:id="rId106"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исполнительной власти, осуществляющий функции по оказанию государственных услуг в сфере урегулирования коллективных трудовых споров, и органы исполнительной власти субъектов Российской Федерации, участвующие в урегулировании коллективных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58" w:name="Par680"/>
      <w:bookmarkEnd w:id="458"/>
      <w:r w:rsidRPr="0048045A">
        <w:rPr>
          <w:rFonts w:ascii="Times New Roman" w:hAnsi="Times New Roman"/>
          <w:bCs/>
          <w:color w:val="000000" w:themeColor="text1"/>
          <w:szCs w:val="28"/>
        </w:rPr>
        <w:t>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производит </w:t>
      </w:r>
      <w:hyperlink r:id="rId107" w:history="1">
        <w:r w:rsidRPr="0048045A">
          <w:rPr>
            <w:rFonts w:ascii="Times New Roman" w:hAnsi="Times New Roman"/>
            <w:bCs/>
            <w:color w:val="000000" w:themeColor="text1"/>
            <w:szCs w:val="28"/>
          </w:rPr>
          <w:t>уведомительную регистрацию</w:t>
        </w:r>
      </w:hyperlink>
      <w:r w:rsidRPr="0048045A">
        <w:rPr>
          <w:rFonts w:ascii="Times New Roman" w:hAnsi="Times New Roman"/>
          <w:bCs/>
          <w:color w:val="000000" w:themeColor="text1"/>
          <w:szCs w:val="28"/>
        </w:rPr>
        <w:t xml:space="preserve"> коллективных трудовых споров по поводу заключения, изменения и выполнения соглашений, заключаемых на федеральном уровне социального партнёрства, коллективных трудовых споров в федеральных государственных органах, федеральных государственных учреждениях, федеральных государственных унитарных предприятиях, а также коллективных трудовых споров, возникающих в случаях, когда в соответствии с частями первой и второй статьи 614 настоящего Кодекса в целях разрешения коллективного трудового спора забастовка не может быть проведена;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содействует урегулированию указанных коллективных трудовых споров;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ведёт базу данных по учёту трудовых арбитров;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организует </w:t>
      </w:r>
      <w:hyperlink r:id="rId108" w:history="1">
        <w:r w:rsidRPr="0048045A">
          <w:rPr>
            <w:rFonts w:ascii="Times New Roman" w:hAnsi="Times New Roman"/>
            <w:bCs/>
            <w:color w:val="000000" w:themeColor="text1"/>
            <w:szCs w:val="28"/>
          </w:rPr>
          <w:t>подготовку</w:t>
        </w:r>
      </w:hyperlink>
      <w:r w:rsidRPr="0048045A">
        <w:rPr>
          <w:rFonts w:ascii="Times New Roman" w:hAnsi="Times New Roman"/>
          <w:bCs/>
          <w:color w:val="000000" w:themeColor="text1"/>
          <w:szCs w:val="28"/>
        </w:rPr>
        <w:t xml:space="preserve"> трудовых арбитров.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Органы исполнительной власти субъектов Российской Федерации, участвующие в урегулировании коллективных трудовых споров: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производят уведомительную регистрацию коллективных трудовых споров, за исключением коллективных трудовых споров, указанных в части второй настоящей статьи;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содействуют урегулированию указанных коллективных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Государственные органы по урегулированию коллективных трудовых споров в пределах своих полномочий: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проверяют в случае необходимости полномочия представителей сторон коллективного трудового спора;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выявляют, анализируют и обобщают причины возникновения коллективных трудовых споров, подготавливают предложения по их устранению;</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оказывают методическую помощь сторонам коллективного трудового спора на всех этапах его рассмотрения и разрешения;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организуют в установленном порядке финансирование примирительных процедур.</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Государственные органы по урегулированию коллективных трудовых споров при организации работы по урегулированию коллективных трудовых споров взаимодействуют с представителями работников и работодателей.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Работники государственных органов по урегулированию коллективных трудовых споров имеют право в порядке, установленном федеральными законами и иными нормативными правовыми актами Российской Федерации, беспрепятственно при предъявлении удостоверения установленного образца посещать любых работодателей (организации независимо от их организационно-правовых форм и форм собственности, а также работодателей - физических лиц) в целях урегулирования коллективных трудовых споров, выявления и устранения причин, порождающих эти споры.</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bookmarkStart w:id="459" w:name="Par697"/>
      <w:bookmarkEnd w:id="459"/>
      <w:r w:rsidRPr="0048045A">
        <w:rPr>
          <w:rFonts w:ascii="Times New Roman" w:hAnsi="Times New Roman"/>
          <w:b/>
          <w:iCs/>
          <w:color w:val="000000" w:themeColor="text1"/>
          <w:szCs w:val="28"/>
        </w:rPr>
        <w:t xml:space="preserve">Статья 603. </w:t>
      </w:r>
      <w:r w:rsidRPr="0048045A">
        <w:rPr>
          <w:rFonts w:ascii="Times New Roman" w:hAnsi="Times New Roman"/>
          <w:b/>
          <w:color w:val="000000" w:themeColor="text1"/>
          <w:szCs w:val="28"/>
        </w:rPr>
        <w:t>Соглашения, достигнутые в ходе разрешения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Соглашения, достигнутые сторонами коллективного трудового спора в ходе разрешения этого спора, в том числе соглашение об урегулировании коллективного трудового спора, оформляются в письменной форме и имеют для сторон коллективного трудового спора обязательную силу. Контроль за их выполнением осуществляется сторонами коллективного трудового спора.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107.</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Разрешение трудовых споров в судах.</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604. </w:t>
      </w:r>
      <w:r w:rsidRPr="0048045A">
        <w:rPr>
          <w:rFonts w:ascii="Times New Roman" w:hAnsi="Times New Roman"/>
          <w:b/>
          <w:color w:val="000000" w:themeColor="text1"/>
          <w:szCs w:val="28"/>
        </w:rPr>
        <w:t>Обжалование решения комиссии по трудовым спорам и перенесение рассмотрения индивидуального трудового спора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комиссии по трудовым спорам может быть обжаловано работником или работодателем в суд в десятидневный срок со дня вручения ему копии решения комиссии.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пропуска по уважительным причинам установленного срока суд может восстановить этот срок и рассмотреть индивидуальный трудовой спор по существу.</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605. </w:t>
      </w:r>
      <w:r w:rsidRPr="0048045A">
        <w:rPr>
          <w:rFonts w:ascii="Times New Roman" w:hAnsi="Times New Roman"/>
          <w:b/>
          <w:color w:val="000000" w:themeColor="text1"/>
          <w:szCs w:val="28"/>
        </w:rPr>
        <w:t>Рассмотрение индивидуальных трудовых споров в судах</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судах рассматриваются индивидуальные трудовые споры по заявлениям работника, работодателя или профессионального союза, защищающего интересы работника, когда они не согласны с решением комиссии по трудовым спорам либо, когда работник обращается в суд, минуя комиссию по трудовым спорам, а также по заявлению прокурора, если решение комиссии по трудовым спорам не соответствует трудовому законодательству и иным актам, содержащим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Непосредственно в судах рассматриваются индивидуальные трудовые споры по заявлениям:</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работника - о восстановлении на работе независимо от оснований прекращения трудового договора, об изменении даты и формулировки </w:t>
      </w:r>
      <w:r w:rsidRPr="0048045A">
        <w:rPr>
          <w:rFonts w:ascii="Times New Roman" w:hAnsi="Times New Roman"/>
          <w:bCs/>
          <w:color w:val="000000" w:themeColor="text1"/>
          <w:szCs w:val="28"/>
        </w:rPr>
        <w:lastRenderedPageBreak/>
        <w:t>причины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о неправомерных действиях (бездействии) работодателя при обработке и защите персональных данных работника, о компенсации морального вреда, причинённого работнику неправомерными действиями (бездействием) работодателя;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rPr>
      </w:pPr>
      <w:r w:rsidRPr="0048045A">
        <w:rPr>
          <w:rFonts w:ascii="Times New Roman" w:hAnsi="Times New Roman"/>
          <w:bCs/>
          <w:color w:val="000000" w:themeColor="text1"/>
          <w:szCs w:val="28"/>
        </w:rPr>
        <w:t xml:space="preserve">работодателя - о возмещении работником ущерба, причинённого работодателю, если иное не предусмотрено федеральными законами, а также </w:t>
      </w:r>
      <w:r w:rsidRPr="0048045A">
        <w:rPr>
          <w:rFonts w:ascii="Times New Roman" w:hAnsi="Times New Roman"/>
          <w:color w:val="000000" w:themeColor="text1"/>
          <w:szCs w:val="28"/>
        </w:rPr>
        <w:t>о признании необоснованным отказа профсоюзного органа в согласии на расторжение трудового договора с членом профсоюза;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color w:val="000000" w:themeColor="text1"/>
          <w:szCs w:val="28"/>
        </w:rPr>
        <w:t>профсоюза – в защиту гарантированных законодательством прав профсоюзов.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Непосредственно в судах рассматриваются также индивидуальные трудовые споры:</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bCs/>
          <w:color w:val="000000" w:themeColor="text1"/>
          <w:sz w:val="28"/>
          <w:szCs w:val="28"/>
        </w:rPr>
        <w:t>об отказе в приёме на работу;</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bCs/>
          <w:color w:val="000000" w:themeColor="text1"/>
          <w:sz w:val="28"/>
          <w:szCs w:val="28"/>
        </w:rPr>
        <w:t>лиц, работающих по трудовому договору у работодателей - физических лиц, не являющихся индивидуальными предпринимателями, и работников религиозных организаций;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лиц, считающих, что они подверглись </w:t>
      </w:r>
      <w:hyperlink r:id="rId109" w:history="1">
        <w:r w:rsidRPr="0048045A">
          <w:rPr>
            <w:rStyle w:val="a5"/>
            <w:rFonts w:ascii="Times New Roman" w:hAnsi="Times New Roman"/>
            <w:bCs/>
            <w:color w:val="000000" w:themeColor="text1"/>
            <w:szCs w:val="28"/>
            <w:u w:val="none"/>
          </w:rPr>
          <w:t>дискриминации</w:t>
        </w:r>
      </w:hyperlink>
      <w:r w:rsidRPr="0048045A">
        <w:rPr>
          <w:rFonts w:ascii="Times New Roman" w:hAnsi="Times New Roman"/>
          <w:bCs/>
          <w:color w:val="000000" w:themeColor="text1"/>
          <w:szCs w:val="28"/>
        </w:rPr>
        <w:t>;</w:t>
      </w:r>
    </w:p>
    <w:p w:rsidR="002C17DD" w:rsidRPr="0048045A" w:rsidRDefault="00F6072B" w:rsidP="004C27F6">
      <w:pPr>
        <w:pStyle w:val="af9"/>
        <w:spacing w:line="360" w:lineRule="auto"/>
        <w:ind w:firstLine="709"/>
        <w:jc w:val="both"/>
        <w:rPr>
          <w:rFonts w:ascii="Times New Roman" w:hAnsi="Times New Roman"/>
          <w:color w:val="000000" w:themeColor="text1"/>
          <w:sz w:val="28"/>
          <w:szCs w:val="28"/>
        </w:rPr>
      </w:pPr>
      <w:r w:rsidRPr="0048045A">
        <w:rPr>
          <w:rFonts w:ascii="Times New Roman" w:hAnsi="Times New Roman"/>
          <w:color w:val="000000" w:themeColor="text1"/>
          <w:sz w:val="28"/>
          <w:szCs w:val="28"/>
        </w:rPr>
        <w:t>лиц, считающих, что их отношения по договорам гражданско-правового характера, являются трудовыми</w:t>
      </w:r>
      <w:r w:rsidRPr="0048045A">
        <w:rPr>
          <w:rFonts w:ascii="Times New Roman" w:hAnsi="Times New Roman"/>
          <w:bCs/>
          <w:color w:val="000000" w:themeColor="text1"/>
          <w:sz w:val="28"/>
          <w:szCs w:val="28"/>
        </w:rPr>
        <w:t>.</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606. </w:t>
      </w:r>
      <w:r w:rsidRPr="0048045A">
        <w:rPr>
          <w:rFonts w:ascii="Times New Roman" w:hAnsi="Times New Roman"/>
          <w:b/>
          <w:color w:val="000000" w:themeColor="text1"/>
          <w:szCs w:val="28"/>
        </w:rPr>
        <w:t>Сроки обращения в суд за разрешением индивидуального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color w:val="000000" w:themeColor="text1"/>
          <w:szCs w:val="28"/>
        </w:rPr>
        <w:t xml:space="preserve">     </w:t>
      </w:r>
      <w:r w:rsidRPr="0048045A">
        <w:rPr>
          <w:rFonts w:ascii="Times New Roman" w:hAnsi="Times New Roman"/>
          <w:bCs/>
          <w:color w:val="000000" w:themeColor="text1"/>
          <w:szCs w:val="28"/>
        </w:rPr>
        <w:t>Работник имеет право обратиться в суд за разрешением индивидуального трудового спора в течение трёх месяцев со дня, когда он узнал или должен был узнать о нарушении своего права, а по спорам об увольнении - в течение двух месяцев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(статья 111 настоящего Кодекса) у работодателя по последнему месту работы.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За разрешением индивидуального трудового спора о невыплате или неполной выплате заработной платы и других выплат, причитающихся работнику, он имеет право обратиться в суд в течение одного года со дня установленного срока выплаты указанных сумм, </w:t>
      </w:r>
      <w:r w:rsidRPr="0048045A">
        <w:rPr>
          <w:rFonts w:ascii="Times New Roman" w:hAnsi="Times New Roman"/>
          <w:color w:val="000000" w:themeColor="text1"/>
          <w:szCs w:val="28"/>
          <w:shd w:val="clear" w:color="auto" w:fill="FFFFFF"/>
        </w:rPr>
        <w:t>и в том случае, когда причитающиеся работнику выплаты не были ему начислены своевременно,</w:t>
      </w:r>
      <w:r w:rsidRPr="0048045A">
        <w:rPr>
          <w:rFonts w:ascii="Times New Roman" w:hAnsi="Times New Roman"/>
          <w:bCs/>
          <w:color w:val="000000" w:themeColor="text1"/>
          <w:szCs w:val="28"/>
        </w:rPr>
        <w:t xml:space="preserve"> в том числе в случае невыплаты или неполной выплаты заработной платы и других выплат, причитающихся работнику при увольнении.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наличии спора о компенсации морального вреда, причинённого работнику вследствие нарушения его трудовых прав, требование о такой компенсации может быть заявлено в суд одновременно с требованием о восстановлении нарушенных трудовых прав либо в течение трёх месяцев после вступления в законную силу решения суда, которым эти права были восстановлены полностью или частично.</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имеет право обратиться в суд по спорам о возмещении работником ущерба, причинённого работодателю, в течение одного года со дня обнаружения причинённого ущерба.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пропуске по уважительным причинам сроков, установленных </w:t>
      </w:r>
      <w:hyperlink w:anchor="Par511" w:history="1">
        <w:r w:rsidRPr="0048045A">
          <w:rPr>
            <w:rFonts w:ascii="Times New Roman" w:hAnsi="Times New Roman"/>
            <w:bCs/>
            <w:color w:val="000000" w:themeColor="text1"/>
            <w:szCs w:val="28"/>
          </w:rPr>
          <w:t>частями первой</w:t>
        </w:r>
      </w:hyperlink>
      <w:r w:rsidRPr="0048045A">
        <w:rPr>
          <w:rFonts w:ascii="Times New Roman" w:hAnsi="Times New Roman"/>
          <w:bCs/>
          <w:color w:val="000000" w:themeColor="text1"/>
          <w:szCs w:val="28"/>
        </w:rPr>
        <w:t xml:space="preserve">, </w:t>
      </w:r>
      <w:hyperlink w:anchor="Par513" w:history="1">
        <w:r w:rsidRPr="0048045A">
          <w:rPr>
            <w:rFonts w:ascii="Times New Roman" w:hAnsi="Times New Roman"/>
            <w:bCs/>
            <w:color w:val="000000" w:themeColor="text1"/>
            <w:szCs w:val="28"/>
          </w:rPr>
          <w:t>второй</w:t>
        </w:r>
      </w:hyperlink>
      <w:r w:rsidRPr="0048045A">
        <w:rPr>
          <w:rFonts w:ascii="Times New Roman" w:hAnsi="Times New Roman"/>
          <w:bCs/>
          <w:color w:val="000000" w:themeColor="text1"/>
          <w:szCs w:val="28"/>
        </w:rPr>
        <w:t xml:space="preserve">, </w:t>
      </w:r>
      <w:hyperlink w:anchor="Par515" w:history="1">
        <w:r w:rsidRPr="0048045A">
          <w:rPr>
            <w:rFonts w:ascii="Times New Roman" w:hAnsi="Times New Roman"/>
            <w:bCs/>
            <w:color w:val="000000" w:themeColor="text1"/>
            <w:szCs w:val="28"/>
          </w:rPr>
          <w:t>третьей</w:t>
        </w:r>
      </w:hyperlink>
      <w:r w:rsidRPr="0048045A">
        <w:rPr>
          <w:rFonts w:ascii="Times New Roman" w:hAnsi="Times New Roman"/>
          <w:bCs/>
          <w:color w:val="000000" w:themeColor="text1"/>
          <w:szCs w:val="28"/>
        </w:rPr>
        <w:t xml:space="preserve"> и </w:t>
      </w:r>
      <w:hyperlink w:anchor="Par517" w:history="1">
        <w:r w:rsidRPr="0048045A">
          <w:rPr>
            <w:rFonts w:ascii="Times New Roman" w:hAnsi="Times New Roman"/>
            <w:bCs/>
            <w:color w:val="000000" w:themeColor="text1"/>
            <w:szCs w:val="28"/>
          </w:rPr>
          <w:t>четвертой</w:t>
        </w:r>
      </w:hyperlink>
      <w:r w:rsidRPr="0048045A">
        <w:rPr>
          <w:rFonts w:ascii="Times New Roman" w:hAnsi="Times New Roman"/>
          <w:bCs/>
          <w:color w:val="000000" w:themeColor="text1"/>
          <w:szCs w:val="28"/>
        </w:rPr>
        <w:t xml:space="preserve"> настоящей статьи, они могут быть восстановлены судом.</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607. </w:t>
      </w:r>
      <w:r w:rsidRPr="0048045A">
        <w:rPr>
          <w:rFonts w:ascii="Times New Roman" w:hAnsi="Times New Roman"/>
          <w:b/>
          <w:color w:val="000000" w:themeColor="text1"/>
          <w:szCs w:val="28"/>
        </w:rPr>
        <w:t>Создание специализированного суда по трудовым спорам</w:t>
      </w:r>
      <w:r w:rsidRPr="0048045A">
        <w:rPr>
          <w:rFonts w:ascii="Times New Roman" w:hAnsi="Times New Roman"/>
          <w:bCs/>
          <w:color w:val="000000" w:themeColor="text1"/>
          <w:szCs w:val="28"/>
        </w:rPr>
        <w:t xml:space="preserve"> </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Для эффективного разрешения трудовых споров и соблюдения принципов социального партнёрства в трудовых отношениях, в Российской Федерации создаются специализированные трудовые суды.</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Специализированный трудовой суд состоит из следующих членов: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 профессиональный судья, ответственный за независимое и беспристрастное разрешение трудовых споров;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 xml:space="preserve">    - два заседателя, один из которых представляет интересы объединений работодателей, а другой - интересы объединений работников.</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lastRenderedPageBreak/>
        <w:t>Процедура выбора и назначения членов специализированного трудового суда регулируется законодательством и обеспечивает соблюдение прозрачности и справедливости в процессе формирования суда.</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Специализированные трудовые суды имеют компетенцию для рассмотрения трудовых споров, касающихся интересов работников и работодателей, и обязаны разрешать их в соответствии с действующим трудовым законодательством и принципами справедливости.</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Решения, принимаемые специализированными трудовыми судами, обязательны для исполнения сторонами и могут быть обжалованы в установленном законом порядке.</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color w:val="000000" w:themeColor="text1"/>
          <w:szCs w:val="28"/>
        </w:rPr>
        <w:t>Деятельность специализированных трудовых судов направлена на укрепление защиты прав работников и работодателей, а также на обеспечение справедливого разрешения трудовых споров в соответствии с принципами социального партнёрства, установленными Конституцией Российской Федерации.</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608. </w:t>
      </w:r>
      <w:r w:rsidRPr="0048045A">
        <w:rPr>
          <w:rFonts w:ascii="Times New Roman" w:hAnsi="Times New Roman"/>
          <w:b/>
          <w:color w:val="000000" w:themeColor="text1"/>
          <w:szCs w:val="28"/>
        </w:rPr>
        <w:t>Освобождение работников от судебных расходов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обращении в суд с иском по требованиям, вытекающим из трудовых отношений, в том числе по поводу невыполнения либо ненадлежащего выполнения условий трудового договора, носящих гражданско-правовой характер, работники или </w:t>
      </w:r>
      <w:r w:rsidRPr="0048045A">
        <w:rPr>
          <w:rFonts w:ascii="Times New Roman" w:hAnsi="Times New Roman"/>
          <w:color w:val="000000" w:themeColor="text1"/>
          <w:szCs w:val="28"/>
        </w:rPr>
        <w:t>их представители (профсоюзные организации, иные представители работников)</w:t>
      </w:r>
      <w:r w:rsidRPr="0048045A">
        <w:rPr>
          <w:rFonts w:ascii="Times New Roman" w:hAnsi="Times New Roman"/>
          <w:bCs/>
          <w:color w:val="000000" w:themeColor="text1"/>
          <w:szCs w:val="28"/>
        </w:rPr>
        <w:t xml:space="preserve"> </w:t>
      </w:r>
      <w:hyperlink r:id="rId110" w:history="1">
        <w:r w:rsidRPr="0048045A">
          <w:rPr>
            <w:rStyle w:val="a5"/>
            <w:rFonts w:ascii="Times New Roman" w:hAnsi="Times New Roman"/>
            <w:bCs/>
            <w:color w:val="000000" w:themeColor="text1"/>
            <w:szCs w:val="28"/>
            <w:u w:val="none"/>
          </w:rPr>
          <w:t>освобождаются</w:t>
        </w:r>
      </w:hyperlink>
      <w:r w:rsidRPr="0048045A">
        <w:rPr>
          <w:rFonts w:ascii="Times New Roman" w:hAnsi="Times New Roman"/>
          <w:bCs/>
          <w:color w:val="000000" w:themeColor="text1"/>
          <w:szCs w:val="28"/>
        </w:rPr>
        <w:t xml:space="preserve"> от оплаты пошлин и </w:t>
      </w:r>
      <w:hyperlink r:id="rId111" w:history="1">
        <w:r w:rsidRPr="0048045A">
          <w:rPr>
            <w:rStyle w:val="a5"/>
            <w:rFonts w:ascii="Times New Roman" w:hAnsi="Times New Roman"/>
            <w:bCs/>
            <w:color w:val="000000" w:themeColor="text1"/>
            <w:szCs w:val="28"/>
            <w:u w:val="none"/>
          </w:rPr>
          <w:t>судебных расходов</w:t>
        </w:r>
      </w:hyperlink>
      <w:r w:rsidRPr="0048045A">
        <w:rPr>
          <w:rFonts w:ascii="Times New Roman" w:hAnsi="Times New Roman"/>
          <w:bCs/>
          <w:color w:val="000000" w:themeColor="text1"/>
          <w:szCs w:val="28"/>
        </w:rPr>
        <w:t xml:space="preserve">, </w:t>
      </w:r>
      <w:r w:rsidRPr="0048045A">
        <w:rPr>
          <w:rFonts w:ascii="Times New Roman" w:hAnsi="Times New Roman"/>
          <w:bCs/>
          <w:iCs/>
          <w:color w:val="000000" w:themeColor="text1"/>
          <w:szCs w:val="28"/>
        </w:rPr>
        <w:t>в том числе и по искам работодателей о признании необоснованным отказа профсоюзного органа в согласии на увольнение члена профсоюза</w:t>
      </w:r>
      <w:r w:rsidRPr="0048045A">
        <w:rPr>
          <w:rFonts w:ascii="Times New Roman" w:hAnsi="Times New Roman"/>
          <w:bCs/>
          <w:color w:val="000000" w:themeColor="text1"/>
          <w:szCs w:val="28"/>
        </w:rPr>
        <w:t>.</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108.</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Забастовка как крайняя мера разрешения коллективного трудового спора. Право на забастовку.</w:t>
      </w:r>
    </w:p>
    <w:p w:rsidR="002C17DD" w:rsidRPr="0048045A" w:rsidRDefault="00F6072B" w:rsidP="004C27F6">
      <w:pPr>
        <w:autoSpaceDE w:val="0"/>
        <w:autoSpaceDN w:val="0"/>
        <w:adjustRightInd w:val="0"/>
        <w:spacing w:line="360" w:lineRule="auto"/>
        <w:ind w:firstLine="709"/>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609. </w:t>
      </w:r>
      <w:r w:rsidRPr="0048045A">
        <w:rPr>
          <w:rFonts w:ascii="Times New Roman" w:hAnsi="Times New Roman"/>
          <w:b/>
          <w:color w:val="000000" w:themeColor="text1"/>
          <w:szCs w:val="28"/>
        </w:rPr>
        <w:t>Понятие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Забастовка - временный добровольный отказ работников от исполнения трудовых обязанностей (полностью или частично) в целях разрешения коллективного трудового спора.</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610. </w:t>
      </w:r>
      <w:r w:rsidRPr="0048045A">
        <w:rPr>
          <w:rFonts w:ascii="Times New Roman" w:hAnsi="Times New Roman"/>
          <w:b/>
          <w:color w:val="000000" w:themeColor="text1"/>
          <w:szCs w:val="28"/>
        </w:rPr>
        <w:t>Право на забастовку</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 xml:space="preserve">В соответствии со </w:t>
      </w:r>
      <w:hyperlink r:id="rId112" w:history="1">
        <w:r w:rsidRPr="0048045A">
          <w:rPr>
            <w:rFonts w:ascii="Times New Roman" w:hAnsi="Times New Roman"/>
            <w:bCs/>
            <w:color w:val="000000" w:themeColor="text1"/>
            <w:szCs w:val="28"/>
          </w:rPr>
          <w:t>статьей 37</w:t>
        </w:r>
      </w:hyperlink>
      <w:r w:rsidRPr="0048045A">
        <w:rPr>
          <w:rFonts w:ascii="Times New Roman" w:hAnsi="Times New Roman"/>
          <w:bCs/>
          <w:color w:val="000000" w:themeColor="text1"/>
          <w:szCs w:val="28"/>
        </w:rPr>
        <w:t xml:space="preserve"> Конституции Российской Федерации признается право работников на забастовку как способ разрешения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Если примирительные процедуры не привели к разрешению коллективного трудового спора (статья 601 настоящего Кодекса) либо работодатель (представители работодателя) или работодатели (представители работодателей) не выполняют соглашения, достигнутые сторонами коллективного трудового спора в ходе разрешения этого спора (статья 603 настоящего Кодекса), или не исполняют решение трудового арбитража, то работники или их представители имеют право приступить к организации забастовки, за исключением случаев, когда в соответствии с частями первой и второй статьи 614 настоящего Кодекса в целях разрешения коллективного трудового спора забастовка не может быть проведена.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Участие в забастовке является добровольным. Никто не может быть принуждён к участию или отказу от участия в забастовке.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Лица, принуждающие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настоящим </w:t>
      </w:r>
      <w:hyperlink r:id="rId113"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 xml:space="preserve">, иными федеральными </w:t>
      </w:r>
      <w:hyperlink r:id="rId114" w:history="1">
        <w:r w:rsidRPr="0048045A">
          <w:rPr>
            <w:rFonts w:ascii="Times New Roman" w:hAnsi="Times New Roman"/>
            <w:bCs/>
            <w:color w:val="000000" w:themeColor="text1"/>
            <w:szCs w:val="28"/>
          </w:rPr>
          <w:t>законами</w:t>
        </w:r>
      </w:hyperlink>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60" w:name="Par709"/>
      <w:bookmarkEnd w:id="460"/>
      <w:r w:rsidRPr="0048045A">
        <w:rPr>
          <w:rFonts w:ascii="Times New Roman" w:hAnsi="Times New Roman"/>
          <w:bCs/>
          <w:color w:val="000000" w:themeColor="text1"/>
          <w:szCs w:val="28"/>
        </w:rPr>
        <w:t>Представители работодателя не вправе организовывать забастовку и принимать в ней участие.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bookmarkStart w:id="461" w:name="Par711"/>
      <w:bookmarkEnd w:id="461"/>
      <w:r w:rsidRPr="0048045A">
        <w:rPr>
          <w:rFonts w:ascii="Times New Roman" w:hAnsi="Times New Roman"/>
          <w:b/>
          <w:iCs/>
          <w:color w:val="000000" w:themeColor="text1"/>
          <w:szCs w:val="28"/>
        </w:rPr>
        <w:t xml:space="preserve">Статья 611. </w:t>
      </w:r>
      <w:r w:rsidRPr="0048045A">
        <w:rPr>
          <w:rFonts w:ascii="Times New Roman" w:hAnsi="Times New Roman"/>
          <w:b/>
          <w:color w:val="000000" w:themeColor="text1"/>
          <w:szCs w:val="28"/>
        </w:rPr>
        <w:t>Объявление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об объявлении забастовки принимается собранием (конференцией) работников организации (филиала, представительства или иного обособленного структурного подразделения), индивидуального предпринимателя по предложению </w:t>
      </w:r>
      <w:r w:rsidRPr="0048045A">
        <w:rPr>
          <w:rFonts w:ascii="Times New Roman" w:hAnsi="Times New Roman"/>
          <w:color w:val="000000" w:themeColor="text1"/>
          <w:szCs w:val="28"/>
        </w:rPr>
        <w:t xml:space="preserve">профсоюзной организации или иного </w:t>
      </w:r>
      <w:r w:rsidRPr="0048045A">
        <w:rPr>
          <w:rFonts w:ascii="Times New Roman" w:hAnsi="Times New Roman"/>
          <w:bCs/>
          <w:color w:val="000000" w:themeColor="text1"/>
          <w:szCs w:val="28"/>
        </w:rPr>
        <w:t>представительного органа работников, ранее уполномоченного ими на разрешение коллективного трудового спора.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об участии работников данного работодателя в забастовке, объявленной профессиональным союзом (объединением профессиональных </w:t>
      </w:r>
      <w:r w:rsidRPr="0048045A">
        <w:rPr>
          <w:rFonts w:ascii="Times New Roman" w:hAnsi="Times New Roman"/>
          <w:bCs/>
          <w:color w:val="000000" w:themeColor="text1"/>
          <w:szCs w:val="28"/>
        </w:rPr>
        <w:lastRenderedPageBreak/>
        <w:t>союзов), принимается собранием (конференцией) работников данного работодателя без проведения примирительных процедур.</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Собрание работников данного работодателя считается правомочным, если на нем присутствует не менее 10 процентов от общего числа работников. Конференция работников данного работодателя считается правомочной, если на ней присутствует не менее двух третей делегатов конференции.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обязан предоставить помещение и создать необходимые условия для проведения собрания (конференции) работников и не имеет права препятствовать его (её) проведению.</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считается принятым, если за него проголосовало не менее половины работников, присутствующих на собрании (конференции). При невозможности проведения собрания (созыва конференции) работников </w:t>
      </w:r>
      <w:r w:rsidRPr="0048045A">
        <w:rPr>
          <w:rFonts w:ascii="Times New Roman" w:hAnsi="Times New Roman"/>
          <w:color w:val="000000" w:themeColor="text1"/>
          <w:szCs w:val="28"/>
        </w:rPr>
        <w:t>профсоюзная организация или иной</w:t>
      </w:r>
      <w:r w:rsidRPr="0048045A">
        <w:rPr>
          <w:rFonts w:ascii="Times New Roman" w:hAnsi="Times New Roman"/>
          <w:b/>
          <w:color w:val="000000" w:themeColor="text1"/>
          <w:szCs w:val="28"/>
        </w:rPr>
        <w:t xml:space="preserve"> </w:t>
      </w:r>
      <w:r w:rsidRPr="0048045A">
        <w:rPr>
          <w:rFonts w:ascii="Times New Roman" w:hAnsi="Times New Roman"/>
          <w:bCs/>
          <w:color w:val="000000" w:themeColor="text1"/>
          <w:szCs w:val="28"/>
        </w:rPr>
        <w:t>представительный орган работников имеет право утвердить своё решение, собрав подписи не менее 10 процентов работников в поддержку проведения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период рассмотрения коллективного трудового спора примирительной комиссией работниками может быть однократно проведена часовая предупредительная забастовка. Проведение предупредительной забастовки допускается при рассмотрении коллективного трудового спора на локальном уровне социального партнёрства после трёх календарных дней работы примирительной комиссии с предупреждением работодателя в письменной форме не позднее чем за два рабочих дня, а при рассмотрении коллективного трудового спора на иных уровнях социального партнёрства - после четырёх календарных дней работы примирительной комиссии с предупреждением работодателя в письменной форме не позднее чем за три рабочих дня.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проведении предупредительной забастовки орган, её возглавляющий, обеспечивает минимум необходимых работ (услуг) в соответствии с настоящим </w:t>
      </w:r>
      <w:hyperlink w:anchor="Par747"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О начале предстоящей забастовки работодатель должен быть предупрежден в письменной форме не позднее чем за пять рабочих дней. О начале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определённые в соответствии со статьёй 60 настоящего Кодекса, должны быть предупреждены в письменной форме не позднее чем за семь рабочих дней.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решении об объявлении забастовки указываются: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перечень разногласий сторон коллективного трудового спора, являющихся основанием для объявления и проведения забастовки;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дата и время начала забастовки, предполагаемое количество участников. При этом забастовка не может быть начата позднее двух месяцев со дня принятия решения об объявлении забастовки;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наименование органа, возглавляющего забастовку, состав представителей работников, уполномоченных на участие в примирительных процедурах;</w:t>
      </w:r>
    </w:p>
    <w:p w:rsidR="002C17DD" w:rsidRPr="0048045A" w:rsidRDefault="00F6072B" w:rsidP="004C27F6">
      <w:pPr>
        <w:pStyle w:val="af8"/>
        <w:autoSpaceDE w:val="0"/>
        <w:autoSpaceDN w:val="0"/>
        <w:adjustRightInd w:val="0"/>
        <w:spacing w:line="360" w:lineRule="auto"/>
        <w:ind w:left="0" w:firstLine="709"/>
        <w:rPr>
          <w:rFonts w:ascii="Times New Roman" w:hAnsi="Times New Roman"/>
          <w:bCs/>
          <w:color w:val="000000" w:themeColor="text1"/>
          <w:szCs w:val="28"/>
        </w:rPr>
      </w:pPr>
      <w:r w:rsidRPr="0048045A">
        <w:rPr>
          <w:rFonts w:ascii="Times New Roman" w:hAnsi="Times New Roman"/>
          <w:bCs/>
          <w:color w:val="000000" w:themeColor="text1"/>
          <w:szCs w:val="28"/>
        </w:rPr>
        <w:t>предложения по минимуму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предупреждает о предстоящей забастовке соответствующий государственный орган по урегулированию коллективных трудовых споров.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rPr>
      </w:pPr>
      <w:r w:rsidRPr="0048045A">
        <w:rPr>
          <w:rFonts w:ascii="Times New Roman" w:hAnsi="Times New Roman"/>
          <w:bCs/>
          <w:color w:val="000000" w:themeColor="text1"/>
          <w:szCs w:val="28"/>
        </w:rPr>
        <w:t xml:space="preserve">В случае, когда забастовка не была начата в срок, определённый решением об объявлении забастовки, дальнейшее разрешение коллективного трудового спора осуществляется в порядке, установленном статьёй 597 настоящего Кодекса. </w:t>
      </w:r>
      <w:r w:rsidRPr="0048045A">
        <w:rPr>
          <w:rFonts w:ascii="Times New Roman" w:hAnsi="Times New Roman"/>
          <w:color w:val="000000" w:themeColor="text1"/>
          <w:szCs w:val="28"/>
        </w:rPr>
        <w:t xml:space="preserve">Не является пропуском срока случай, когда забастовка не была начата в срок по причине рассмотрения в суде жалобы о законности проведения забастовки, введения судом запрета на проведение забастовки до рассмотрения жалобы о законности проведения забастовки, введение </w:t>
      </w:r>
      <w:r w:rsidRPr="0048045A">
        <w:rPr>
          <w:rFonts w:ascii="Times New Roman" w:hAnsi="Times New Roman"/>
          <w:color w:val="000000" w:themeColor="text1"/>
          <w:szCs w:val="28"/>
        </w:rPr>
        <w:lastRenderedPageBreak/>
        <w:t>органами исполнительной власти временных ограничений на проведение забастовки. В этом случае дата начала проведения забастовки может быть перенесено решением органа, возглавляющего забастовку, на другой день, но не позднее пятнадцати календарных дней со дня снятия ограничений на проведение забастовки.</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612. </w:t>
      </w:r>
      <w:r w:rsidRPr="0048045A">
        <w:rPr>
          <w:rFonts w:ascii="Times New Roman" w:hAnsi="Times New Roman"/>
          <w:b/>
          <w:color w:val="000000" w:themeColor="text1"/>
          <w:szCs w:val="28"/>
        </w:rPr>
        <w:t>Орган, возглавляющий забастовку</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color w:val="000000" w:themeColor="text1"/>
          <w:szCs w:val="28"/>
        </w:rPr>
        <w:t>Забастовку возглавляет орган, уполномоченный на то общим собранием (конференцией) при принятии работниками решения об объявлении забастовки (забастовочный комитет, стачком), или иной представительный орган работников, или выборный орган профсоюзной организации</w:t>
      </w:r>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Орган, возглавляющий забастовку, имеет право созывать собрания (конференции) работников, получать от работодателя информацию по вопросам, затрагивающим интересы работников, привлекать специалистов для подготовки заключений по спорным вопросам.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Орган, возглавляющий забастовку, имеет право приостановить забастовку. Для возобновления забастовки не требуется повторное рассмотрение коллективного трудового спора примирительной комиссией или в трудовом арбитраже. Работодатель и соответствующий государственный орган по урегулированию коллективных трудовых споров должны быть предупреждены в письменной форме о возобновлении забастовки не позднее чем за два рабочих дня, а о возобновлении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определённые в соответствии со статьёй 60 настоящего Кодекса, и соответствующий государственный </w:t>
      </w:r>
      <w:hyperlink r:id="rId115" w:history="1">
        <w:r w:rsidRPr="0048045A">
          <w:rPr>
            <w:rFonts w:ascii="Times New Roman" w:hAnsi="Times New Roman"/>
            <w:bCs/>
            <w:color w:val="000000" w:themeColor="text1"/>
            <w:szCs w:val="28"/>
          </w:rPr>
          <w:t>орган</w:t>
        </w:r>
      </w:hyperlink>
      <w:r w:rsidRPr="0048045A">
        <w:rPr>
          <w:rFonts w:ascii="Times New Roman" w:hAnsi="Times New Roman"/>
          <w:bCs/>
          <w:color w:val="000000" w:themeColor="text1"/>
          <w:szCs w:val="28"/>
        </w:rPr>
        <w:t xml:space="preserve"> по урегулированию коллективных трудовых споров должны быть предупреждены в письменной форме не позднее чем за три рабочих дня.</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613. </w:t>
      </w:r>
      <w:r w:rsidRPr="0048045A">
        <w:rPr>
          <w:rFonts w:ascii="Times New Roman" w:hAnsi="Times New Roman"/>
          <w:b/>
          <w:color w:val="000000" w:themeColor="text1"/>
          <w:szCs w:val="28"/>
        </w:rPr>
        <w:t>Обязанности сторон коллективного трудового спора в ходе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В период проведения забастовки стороны коллективного трудового спора обязаны продолжить разрешение этого спора путём проведения переговоров.</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органы исполнительной власти, органы местного самоуправления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работодателя и работников, а также работы машин и оборудования, остановка которых представляет непосредственную угрозу жизни и здоровью людей.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62" w:name="Par747"/>
      <w:bookmarkEnd w:id="462"/>
      <w:r w:rsidRPr="0048045A">
        <w:rPr>
          <w:rFonts w:ascii="Times New Roman" w:hAnsi="Times New Roman"/>
          <w:bCs/>
          <w:color w:val="000000" w:themeColor="text1"/>
          <w:szCs w:val="28"/>
        </w:rPr>
        <w:t xml:space="preserve">Перечень минимума необходимых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обеспечением их здоровья и жизненно важных интересов общества, в каждой отрасли (подотрасли) экономики разрабатывается и утверждается федеральным органом исполнительной власти, на который возложены координация и регулирование деятельности в соответствующей отрасли (подотрасли) экономики, по согласованию с соответствующим общероссийским профессиональным союзом. В случае, если в отрасли (подотрасли) экономики действует несколько общероссийских профессиональных союзов, перечень минимума необходимых работ (услуг) утверждается по согласованию со всеми действующими в отрасли (подотрасли) экономики общероссийскими профессиональными союзами. </w:t>
      </w:r>
      <w:hyperlink r:id="rId116" w:history="1">
        <w:r w:rsidRPr="0048045A">
          <w:rPr>
            <w:rFonts w:ascii="Times New Roman" w:hAnsi="Times New Roman"/>
            <w:bCs/>
            <w:color w:val="000000" w:themeColor="text1"/>
            <w:szCs w:val="28"/>
          </w:rPr>
          <w:t>Порядок</w:t>
        </w:r>
      </w:hyperlink>
      <w:r w:rsidRPr="0048045A">
        <w:rPr>
          <w:rFonts w:ascii="Times New Roman" w:hAnsi="Times New Roman"/>
          <w:bCs/>
          <w:color w:val="000000" w:themeColor="text1"/>
          <w:szCs w:val="28"/>
        </w:rPr>
        <w:t xml:space="preserve"> разработки и утверждения перечня минимума необходимых работ (услуг) определяется Правительством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Орган исполнительной власти субъекта Российской Федерации на основе перечней минимума необходимых работ (услуг), разработанных и утверждённых соответствующими федеральными органами исполнительной власти, разрабатывает и утверждает по согласованию с соответствующими территориальными объединениями организаций профессиональных союзов </w:t>
      </w:r>
      <w:r w:rsidRPr="0048045A">
        <w:rPr>
          <w:rFonts w:ascii="Times New Roman" w:hAnsi="Times New Roman"/>
          <w:bCs/>
          <w:color w:val="000000" w:themeColor="text1"/>
          <w:szCs w:val="28"/>
        </w:rPr>
        <w:lastRenderedPageBreak/>
        <w:t>(объединениями профессиональных союзов) региональные перечни минимума необходимых работ (услуг), конкретизирующие содержание и определяющие порядок применения федеральных отраслевых перечней минимума необходимых работ (услуг) на территории соответствующего субъекта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Минимум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 определяется соглашением работодателя (представителя работодателя) и </w:t>
      </w:r>
      <w:r w:rsidRPr="0048045A">
        <w:rPr>
          <w:rFonts w:ascii="Times New Roman" w:hAnsi="Times New Roman"/>
          <w:color w:val="000000" w:themeColor="text1"/>
          <w:szCs w:val="28"/>
        </w:rPr>
        <w:t>органа, возглавляющего забастовку,</w:t>
      </w:r>
      <w:r w:rsidRPr="0048045A">
        <w:rPr>
          <w:rFonts w:ascii="Times New Roman" w:hAnsi="Times New Roman"/>
          <w:bCs/>
          <w:color w:val="000000" w:themeColor="text1"/>
          <w:szCs w:val="28"/>
        </w:rPr>
        <w:t xml:space="preserve"> совместно с органом местного самоуправления на основе перечней минимума необходимых работ (услуг) в трёхдневный срок со дня принятия решения об объявлении забастовки. Включение вида работ (услуг) в минимум необходимых работ (услуг) должно быть мотивировано вероятностью причинения вреда здоровью или угрозой жизни граждан. В минимум необходимых работ (услуг) не могут быть включены работы (услуги), не предусмотренные соответствующими перечнями минимума необходимых работ (услуг).</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недостижения соглашения минимум необходимых работ (услуг) устанавливается органом исполнительной власти субъекта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указанного органа, устанавливающее минимум необходимых работ (услуг), может быть обжаловано сторонами коллективного трудового спора в суд.</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При необеспечении минимума необходимых работ (услуг) забастовка может быть приостановлена решением суда до выполнения работниками и </w:t>
      </w:r>
      <w:r w:rsidRPr="0048045A">
        <w:rPr>
          <w:rFonts w:ascii="Times New Roman" w:hAnsi="Times New Roman"/>
          <w:color w:val="000000" w:themeColor="text1"/>
          <w:szCs w:val="28"/>
        </w:rPr>
        <w:t>органом, возглавляющим забастовку</w:t>
      </w:r>
      <w:r w:rsidRPr="0048045A">
        <w:rPr>
          <w:rFonts w:ascii="Times New Roman" w:hAnsi="Times New Roman"/>
          <w:bCs/>
          <w:color w:val="000000" w:themeColor="text1"/>
          <w:szCs w:val="28"/>
        </w:rPr>
        <w:t xml:space="preserve"> соответствующих требований.</w:t>
      </w:r>
    </w:p>
    <w:p w:rsidR="002C17DD" w:rsidRPr="0048045A" w:rsidRDefault="00F6072B" w:rsidP="004C27F6">
      <w:pPr>
        <w:autoSpaceDE w:val="0"/>
        <w:autoSpaceDN w:val="0"/>
        <w:adjustRightInd w:val="0"/>
        <w:spacing w:line="360" w:lineRule="auto"/>
        <w:ind w:firstLine="709"/>
        <w:outlineLvl w:val="2"/>
        <w:rPr>
          <w:rFonts w:ascii="Times New Roman" w:hAnsi="Times New Roman"/>
          <w:bCs/>
          <w:color w:val="000000" w:themeColor="text1"/>
          <w:szCs w:val="28"/>
        </w:rPr>
      </w:pPr>
      <w:r w:rsidRPr="0048045A">
        <w:rPr>
          <w:rFonts w:ascii="Times New Roman" w:hAnsi="Times New Roman"/>
          <w:b/>
          <w:iCs/>
          <w:color w:val="000000" w:themeColor="text1"/>
          <w:szCs w:val="28"/>
        </w:rPr>
        <w:t xml:space="preserve">Статья 614. </w:t>
      </w:r>
      <w:r w:rsidRPr="0048045A">
        <w:rPr>
          <w:rFonts w:ascii="Times New Roman" w:hAnsi="Times New Roman"/>
          <w:b/>
          <w:color w:val="000000" w:themeColor="text1"/>
          <w:szCs w:val="28"/>
        </w:rPr>
        <w:t>Незаконные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63" w:name="Par761"/>
      <w:bookmarkEnd w:id="463"/>
      <w:r w:rsidRPr="0048045A">
        <w:rPr>
          <w:rFonts w:ascii="Times New Roman" w:hAnsi="Times New Roman"/>
          <w:bCs/>
          <w:color w:val="000000" w:themeColor="text1"/>
          <w:szCs w:val="28"/>
        </w:rPr>
        <w:t xml:space="preserve">В соответствии со </w:t>
      </w:r>
      <w:hyperlink r:id="rId117" w:history="1">
        <w:r w:rsidRPr="0048045A">
          <w:rPr>
            <w:rFonts w:ascii="Times New Roman" w:hAnsi="Times New Roman"/>
            <w:bCs/>
            <w:color w:val="000000" w:themeColor="text1"/>
            <w:szCs w:val="28"/>
          </w:rPr>
          <w:t>статьей 55</w:t>
        </w:r>
      </w:hyperlink>
      <w:r w:rsidRPr="0048045A">
        <w:rPr>
          <w:rFonts w:ascii="Times New Roman" w:hAnsi="Times New Roman"/>
          <w:bCs/>
          <w:color w:val="000000" w:themeColor="text1"/>
          <w:szCs w:val="28"/>
        </w:rPr>
        <w:t xml:space="preserve"> Конституции Российской Федерации являются незаконными и не допускаются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lastRenderedPageBreak/>
        <w:t>а) в периоды введения военного или чрезвычайного положения либо особых мер в соответствии с законодательством о чрезвычайном положении; в органах и организациях Вооружённых Сил Российской Федерации, других военных, военизированных и иных формированиях, организациях (филиалах, представительствах или иных обособленных структурных подразделениях), непосредственно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б)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создаёт угрозу обороне страны и безопасности государства, жизни и здоровью людей.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64" w:name="Par766"/>
      <w:bookmarkEnd w:id="464"/>
      <w:r w:rsidRPr="0048045A">
        <w:rPr>
          <w:rFonts w:ascii="Times New Roman" w:hAnsi="Times New Roman"/>
          <w:bCs/>
          <w:color w:val="000000" w:themeColor="text1"/>
          <w:szCs w:val="28"/>
        </w:rPr>
        <w:t>Право на забастовку может быть ограничено федеральным законом.</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Забастовка является незаконной, если она была объявлена без учёта сроков, процедур и требований, предусмотренных настоящим </w:t>
      </w:r>
      <w:hyperlink w:anchor="Par711"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о признании забастовки незаконной принимается верховными судами 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bookmarkStart w:id="465" w:name="Par771"/>
      <w:bookmarkEnd w:id="465"/>
      <w:r w:rsidRPr="0048045A">
        <w:rPr>
          <w:rFonts w:ascii="Times New Roman" w:hAnsi="Times New Roman"/>
          <w:bCs/>
          <w:color w:val="000000" w:themeColor="text1"/>
          <w:szCs w:val="28"/>
        </w:rPr>
        <w:lastRenderedPageBreak/>
        <w:t>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создания непосредственной угрозы жизни и здоровью людей суд вправе не начавшуюся забастовку отложить на срок до 15 дней, а начавшуюся - приостановить на тот же срок.</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случаях, имеющих особое значение для обеспечения жизненно важных интересов Российской Федерации или отдельных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615. </w:t>
      </w:r>
      <w:r w:rsidRPr="0048045A">
        <w:rPr>
          <w:rFonts w:ascii="Times New Roman" w:hAnsi="Times New Roman"/>
          <w:b/>
          <w:color w:val="000000" w:themeColor="text1"/>
          <w:szCs w:val="28"/>
        </w:rPr>
        <w:t>Гарантии и правовое положение работников в связи с проведением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Участие работника в забастовке не может рассматриваться в качестве нарушения трудовой дисциплины и основания для расторжения трудового договора, за исключением случаев неисполнения обязанности прекратить забастовку в соответствии с частью шестой статьи 614 настоящего Кодекса.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Запрещается применять к работникам, участвующим в забастовке, меры дисциплинарной ответственности, за исключением случаев, предусмотренных частью шестой статьи 614 настоящего Кодекса.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На время забастовки за участвующими в ней работниками сохраняются место работы и должность.</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Работодатель выплачива</w:t>
      </w:r>
      <w:r w:rsidR="009E497D">
        <w:rPr>
          <w:rFonts w:ascii="Times New Roman" w:hAnsi="Times New Roman"/>
          <w:bCs/>
          <w:color w:val="000000" w:themeColor="text1"/>
          <w:szCs w:val="28"/>
        </w:rPr>
        <w:t>ет</w:t>
      </w:r>
      <w:r w:rsidRPr="0048045A">
        <w:rPr>
          <w:rFonts w:ascii="Times New Roman" w:hAnsi="Times New Roman"/>
          <w:bCs/>
          <w:color w:val="000000" w:themeColor="text1"/>
          <w:szCs w:val="28"/>
        </w:rPr>
        <w:t xml:space="preserve"> работникам заработную плату за время их участия в забастовке.</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Работникам, не участвующим в забастовке, но в связи с её проведением не имевшим возможности выполнять свою работу и заявившим в письменной форме о начале в связи с этим простоя, оплата простоя не по вине работника производится в порядке и размерах, которые предусмотрены настоящим </w:t>
      </w:r>
      <w:hyperlink r:id="rId118"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 xml:space="preserve">. Работодатель имеет право переводить указанных работников на другую работу в порядке, предусмотренном настоящим </w:t>
      </w:r>
      <w:hyperlink r:id="rId119"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Коллективным договором, соглашением или соглашениями, достигнутыми в ходе разрешения коллективного трудового спора, может быть предусмотрен более льготный порядок выплат работникам, не участвующим в забастовке, чем предусмотренный настоящим Кодексом.</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616. </w:t>
      </w:r>
      <w:r w:rsidRPr="0048045A">
        <w:rPr>
          <w:rFonts w:ascii="Times New Roman" w:hAnsi="Times New Roman"/>
          <w:b/>
          <w:color w:val="000000" w:themeColor="text1"/>
          <w:szCs w:val="28"/>
        </w:rPr>
        <w:t>Запрещение локаута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 процессе урегулирования коллективного трудового спора, включая проведение забастовки, </w:t>
      </w:r>
      <w:hyperlink r:id="rId120" w:history="1">
        <w:r w:rsidRPr="0048045A">
          <w:rPr>
            <w:rFonts w:ascii="Times New Roman" w:hAnsi="Times New Roman"/>
            <w:bCs/>
            <w:color w:val="000000" w:themeColor="text1"/>
            <w:szCs w:val="28"/>
          </w:rPr>
          <w:t>запрещается</w:t>
        </w:r>
      </w:hyperlink>
      <w:r w:rsidRPr="0048045A">
        <w:rPr>
          <w:rFonts w:ascii="Times New Roman" w:hAnsi="Times New Roman"/>
          <w:bCs/>
          <w:color w:val="000000" w:themeColor="text1"/>
          <w:szCs w:val="28"/>
        </w:rPr>
        <w:t xml:space="preserve"> локаут - увольнение работников по инициативе работодателя в связи с их участием в коллективном трудовом споре или в забастовке.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617. </w:t>
      </w:r>
      <w:r w:rsidRPr="0048045A">
        <w:rPr>
          <w:rFonts w:ascii="Times New Roman" w:hAnsi="Times New Roman"/>
          <w:b/>
          <w:color w:val="000000" w:themeColor="text1"/>
          <w:szCs w:val="28"/>
        </w:rPr>
        <w:t>Ответственность за уклонение от участия в примирительных процедурах, невыполнение соглашения, достигнутого в результате примирительной процедуры, неисполнение либо отказ от исполнения решения трудового арбитража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Представители работодателя (представители работодателей), уклоняющиеся от получения требований работников и участия в примирительных процедурах, в том числе не предоставляющие помещения для проведения собрания (конференции) по выдвижению требований, объявлению забастовки или препятствующие его (её) проведению, привлекаются к дисциплинарной ответственности в соответствии с настоящим </w:t>
      </w:r>
      <w:hyperlink r:id="rId121" w:history="1">
        <w:r w:rsidRPr="0048045A">
          <w:rPr>
            <w:rFonts w:ascii="Times New Roman" w:hAnsi="Times New Roman"/>
            <w:bCs/>
            <w:color w:val="000000" w:themeColor="text1"/>
            <w:szCs w:val="28"/>
          </w:rPr>
          <w:t>Кодексом</w:t>
        </w:r>
      </w:hyperlink>
      <w:r w:rsidRPr="0048045A">
        <w:rPr>
          <w:rFonts w:ascii="Times New Roman" w:hAnsi="Times New Roman"/>
          <w:bCs/>
          <w:color w:val="000000" w:themeColor="text1"/>
          <w:szCs w:val="28"/>
        </w:rPr>
        <w:t xml:space="preserve"> или административной ответственности в порядке, который установлен </w:t>
      </w:r>
      <w:hyperlink r:id="rId122"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об административных правонарушениях.</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Представители работодателя (представители работодателей) и работников, виновные в невыполнении обязательств по соглашениям, достигнутым в результате примирительной процедуры, а также виновные в неисполнении либо отказывающиеся от исполнения решения трудового арбитража, привлекаются к административной ответственности в порядке, </w:t>
      </w:r>
      <w:r w:rsidRPr="0048045A">
        <w:rPr>
          <w:rFonts w:ascii="Times New Roman" w:hAnsi="Times New Roman"/>
          <w:bCs/>
          <w:color w:val="000000" w:themeColor="text1"/>
          <w:szCs w:val="28"/>
        </w:rPr>
        <w:lastRenderedPageBreak/>
        <w:t xml:space="preserve">который установлен </w:t>
      </w:r>
      <w:hyperlink r:id="rId123" w:history="1">
        <w:r w:rsidRPr="0048045A">
          <w:rPr>
            <w:rFonts w:ascii="Times New Roman" w:hAnsi="Times New Roman"/>
            <w:bCs/>
            <w:color w:val="000000" w:themeColor="text1"/>
            <w:szCs w:val="28"/>
          </w:rPr>
          <w:t>законодательством</w:t>
        </w:r>
      </w:hyperlink>
      <w:r w:rsidRPr="0048045A">
        <w:rPr>
          <w:rFonts w:ascii="Times New Roman" w:hAnsi="Times New Roman"/>
          <w:bCs/>
          <w:color w:val="000000" w:themeColor="text1"/>
          <w:szCs w:val="28"/>
        </w:rPr>
        <w:t xml:space="preserve"> Российской Федерации об административных правонарушениях.</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618. </w:t>
      </w:r>
      <w:r w:rsidRPr="0048045A">
        <w:rPr>
          <w:rFonts w:ascii="Times New Roman" w:hAnsi="Times New Roman"/>
          <w:b/>
          <w:color w:val="000000" w:themeColor="text1"/>
          <w:szCs w:val="28"/>
        </w:rPr>
        <w:t>Ответственность работников за незаконные забастовки</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Работники, приступившие к проведению забастовки или не прекратившие её на следующий рабочий день после доведения до органа, возглавляющего забастовку, вступившего в законную силу решения суда о признании забастовки незаконной либо об отсрочке или о приостановке забастовки, могут быть подвергнуты </w:t>
      </w:r>
      <w:hyperlink r:id="rId124" w:history="1">
        <w:r w:rsidRPr="0048045A">
          <w:rPr>
            <w:rFonts w:ascii="Times New Roman" w:hAnsi="Times New Roman"/>
            <w:bCs/>
            <w:color w:val="000000" w:themeColor="text1"/>
            <w:szCs w:val="28"/>
          </w:rPr>
          <w:t>дисциплинарному взысканию</w:t>
        </w:r>
      </w:hyperlink>
      <w:r w:rsidRPr="0048045A">
        <w:rPr>
          <w:rFonts w:ascii="Times New Roman" w:hAnsi="Times New Roman"/>
          <w:bCs/>
          <w:color w:val="000000" w:themeColor="text1"/>
          <w:szCs w:val="28"/>
        </w:rPr>
        <w:t xml:space="preserve"> за нарушение трудовой дисциплины.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Представительный орган работников, объявивший и не прекративший забастовку после признания её незаконной, обязан возместить убытки, причинённые работодателю незаконной забастовкой, за счёт своих средств в размере, определённом судом.</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109.</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Рассмотрение споров по вопросам расследования, оформления и учёта несчастных случаев.</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619. </w:t>
      </w:r>
      <w:r w:rsidRPr="0048045A">
        <w:rPr>
          <w:rFonts w:ascii="Times New Roman" w:hAnsi="Times New Roman"/>
          <w:b/>
          <w:color w:val="000000" w:themeColor="text1"/>
          <w:szCs w:val="28"/>
          <w:lang w:eastAsia="en-US"/>
        </w:rPr>
        <w:t>Микроповреждения (микротравмы)</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Для целей настоящего Кодекса под микроповреждениями (микротравмами) понимаются ссадины, кровоподтёки, ушибы мягких тканей, поверхностные раны и другие повреждения, полученные работниками и другими лицами, участвующими в производственной деятельности работодателя, указанными в части второй статьи 341 настоящего Кодекса,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не повлёкшие расстройства здоровья или наступление временной нетрудоспособности (далее - микроповреждения (микротравмы) работников).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В целях предупреждения производственного травматизма и профессиональных заболеваний работодатель самостоятельно осуществляет </w:t>
      </w:r>
      <w:r w:rsidRPr="0048045A">
        <w:rPr>
          <w:rFonts w:ascii="Times New Roman" w:hAnsi="Times New Roman"/>
          <w:color w:val="000000" w:themeColor="text1"/>
          <w:szCs w:val="28"/>
          <w:lang w:eastAsia="en-US"/>
        </w:rPr>
        <w:lastRenderedPageBreak/>
        <w:t>учёт и рассмотрение обстоятельств и причин, приведших к возникновению микроповреждений (микротравм) работников.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к своему непосредственному или вышестоящему руководителю, работодателю (его представителю).</w:t>
      </w:r>
    </w:p>
    <w:p w:rsidR="002C17DD" w:rsidRPr="0048045A" w:rsidRDefault="00E25E65" w:rsidP="004C27F6">
      <w:pPr>
        <w:autoSpaceDE w:val="0"/>
        <w:autoSpaceDN w:val="0"/>
        <w:adjustRightInd w:val="0"/>
        <w:spacing w:line="360" w:lineRule="auto"/>
        <w:ind w:firstLine="709"/>
        <w:rPr>
          <w:rFonts w:ascii="Times New Roman" w:hAnsi="Times New Roman"/>
          <w:color w:val="000000" w:themeColor="text1"/>
          <w:szCs w:val="28"/>
          <w:lang w:eastAsia="en-US"/>
        </w:rPr>
      </w:pPr>
      <w:hyperlink r:id="rId125" w:history="1">
        <w:r w:rsidR="00F6072B" w:rsidRPr="0048045A">
          <w:rPr>
            <w:rFonts w:ascii="Times New Roman" w:hAnsi="Times New Roman"/>
            <w:color w:val="000000" w:themeColor="text1"/>
            <w:szCs w:val="28"/>
            <w:lang w:eastAsia="en-US"/>
          </w:rPr>
          <w:t>Рекомендации</w:t>
        </w:r>
      </w:hyperlink>
      <w:r w:rsidR="00F6072B" w:rsidRPr="0048045A">
        <w:rPr>
          <w:rFonts w:ascii="Times New Roman" w:hAnsi="Times New Roman"/>
          <w:color w:val="000000" w:themeColor="text1"/>
          <w:szCs w:val="28"/>
          <w:lang w:eastAsia="en-US"/>
        </w:rPr>
        <w:t xml:space="preserve"> по учету микроповреждений (микротравм) работников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u w:val="single"/>
          <w:lang w:eastAsia="en-US"/>
        </w:rPr>
      </w:pPr>
      <w:bookmarkStart w:id="466" w:name="Par12"/>
      <w:bookmarkEnd w:id="466"/>
      <w:r w:rsidRPr="0048045A">
        <w:rPr>
          <w:rFonts w:ascii="Times New Roman" w:hAnsi="Times New Roman"/>
          <w:b/>
          <w:iCs/>
          <w:color w:val="000000" w:themeColor="text1"/>
          <w:szCs w:val="28"/>
        </w:rPr>
        <w:t xml:space="preserve">Статья 620. </w:t>
      </w:r>
      <w:r w:rsidRPr="0048045A">
        <w:rPr>
          <w:rFonts w:ascii="Times New Roman" w:hAnsi="Times New Roman"/>
          <w:b/>
          <w:color w:val="000000" w:themeColor="text1"/>
          <w:szCs w:val="28"/>
          <w:lang w:eastAsia="en-US"/>
        </w:rPr>
        <w:t>Несчастные случаи, подлежащие расследованию и учету</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Расследованию и учёту в соответствии с настоящей главой подлежат несчастные случаи, происшедшие с работниками и другими лицами, участвующими в производственной деятельности работодателя (в том числе с </w:t>
      </w:r>
      <w:hyperlink r:id="rId126" w:history="1">
        <w:r w:rsidRPr="0048045A">
          <w:rPr>
            <w:rFonts w:ascii="Times New Roman" w:hAnsi="Times New Roman"/>
            <w:color w:val="000000" w:themeColor="text1"/>
            <w:szCs w:val="28"/>
            <w:lang w:eastAsia="en-US"/>
          </w:rPr>
          <w:t>лицами</w:t>
        </w:r>
      </w:hyperlink>
      <w:r w:rsidRPr="0048045A">
        <w:rPr>
          <w:rFonts w:ascii="Times New Roman" w:hAnsi="Times New Roman"/>
          <w:color w:val="000000" w:themeColor="text1"/>
          <w:szCs w:val="28"/>
          <w:lang w:eastAsia="en-US"/>
        </w:rPr>
        <w:t>,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работники и другие лица, получающие образование в соответствии с ученическим договором;</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обучающиеся, проходящие производственную практику;</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лица, страдающие психическими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лица, осуждённые к лишению свободы и привлекаемые к труду;</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лица, привлекаемые в установленном порядке к выполнению общественно полезных работ;</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члены производственных кооперативов и члены крестьянских (фермерских) хозяйств, принимающие личное трудовое участие в их деятельности.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Расследованию в установленном </w:t>
      </w:r>
      <w:hyperlink w:anchor="Par90" w:history="1">
        <w:r w:rsidRPr="0048045A">
          <w:rPr>
            <w:rFonts w:ascii="Times New Roman" w:hAnsi="Times New Roman"/>
            <w:color w:val="000000" w:themeColor="text1"/>
            <w:szCs w:val="28"/>
            <w:lang w:eastAsia="en-US"/>
          </w:rPr>
          <w:t>порядке</w:t>
        </w:r>
      </w:hyperlink>
      <w:r w:rsidRPr="0048045A">
        <w:rPr>
          <w:rFonts w:ascii="Times New Roman" w:hAnsi="Times New Roman"/>
          <w:color w:val="000000" w:themeColor="text1"/>
          <w:szCs w:val="28"/>
          <w:lang w:eastAsia="en-US"/>
        </w:rPr>
        <w:t xml:space="preserve"> как несчастные случаи подлежат события, в результате которых пострадавшими были получены: телесные повреждения (травмы), в том числе нанесённые другим лицом; тепловой удар; ожог; обморожение; отравление; утопление; поражение электрическим током, молнией, излучением; укусы и другие телесные повреждения, нанесённые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повлёкшие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течение рабочего времени 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внутреннего трудового распорядка действий перед началом и после окончания 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поезде, член бригады почтового вагона и другие);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работе вахтовым методом во время междусменного отдыха, а также при нахождении на судне (воздушном, морском, речном, рыбопромысловом) в свободное от вахты и судовых работ время;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Расследованию в установленном порядке как несчастные случаи подлежат также события, указанные в </w:t>
      </w:r>
      <w:hyperlink w:anchor="Par23" w:history="1">
        <w:r w:rsidRPr="0048045A">
          <w:rPr>
            <w:rFonts w:ascii="Times New Roman" w:hAnsi="Times New Roman"/>
            <w:color w:val="000000" w:themeColor="text1"/>
            <w:szCs w:val="28"/>
            <w:lang w:eastAsia="en-US"/>
          </w:rPr>
          <w:t>части третьей</w:t>
        </w:r>
      </w:hyperlink>
      <w:r w:rsidRPr="0048045A">
        <w:rPr>
          <w:rFonts w:ascii="Times New Roman" w:hAnsi="Times New Roman"/>
          <w:color w:val="000000" w:themeColor="text1"/>
          <w:szCs w:val="28"/>
          <w:lang w:eastAsia="en-US"/>
        </w:rPr>
        <w:t xml:space="preserve"> настоящей статьи, если они произошли с лицами, привлечёнными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621. </w:t>
      </w:r>
      <w:r w:rsidRPr="0048045A">
        <w:rPr>
          <w:rFonts w:ascii="Times New Roman" w:hAnsi="Times New Roman"/>
          <w:b/>
          <w:color w:val="000000" w:themeColor="text1"/>
          <w:szCs w:val="28"/>
          <w:lang w:eastAsia="en-US"/>
        </w:rPr>
        <w:t>Обязанности работодателя при несчастном случае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несчастных случаях, указанных в статье 341 настоящего Кодекса, работодатель (его представитель) обязан:</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немедленно организовать первую помощь пострадавшему и при необходимости доставку его в медицинскую организацию;</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ведёт к катастрофе, аварии или возникновению иных чрезвычайных обстоятельств, а в случае невозможности её сохранения - зафиксировать сложившуюся обстановку (составить схемы, провести фотографирование или видеосъемку, другие мероприятия);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в установленный настоящим </w:t>
      </w:r>
      <w:hyperlink w:anchor="Par42"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срок проинформировать о несчастном случае органы и организации, указанные в настоящем Кодексе, других федеральных законах и иных нормативных правовых актах Российской Федерации, а о тяжёлом несчастном случае или несчастном случае со смертельным исходом - также родственников пострадавшего;</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настоящей главой.</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622. </w:t>
      </w:r>
      <w:r w:rsidRPr="0048045A">
        <w:rPr>
          <w:rFonts w:ascii="Times New Roman" w:hAnsi="Times New Roman"/>
          <w:b/>
          <w:color w:val="000000" w:themeColor="text1"/>
          <w:szCs w:val="28"/>
          <w:lang w:eastAsia="en-US"/>
        </w:rPr>
        <w:t>Порядок извещения о несчастных случаях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При групповом несчастном случае (два человека и более), тяжёлом несчастном случае или несчастном случае со смертельным исходом работодатель (его представитель) в течение суток обязан направить извещение по установленной </w:t>
      </w:r>
      <w:hyperlink r:id="rId127" w:history="1">
        <w:r w:rsidRPr="0048045A">
          <w:rPr>
            <w:rFonts w:ascii="Times New Roman" w:hAnsi="Times New Roman"/>
            <w:color w:val="000000" w:themeColor="text1"/>
            <w:szCs w:val="28"/>
            <w:lang w:eastAsia="en-US"/>
          </w:rPr>
          <w:t>форме</w:t>
        </w:r>
      </w:hyperlink>
      <w:r w:rsidRPr="0048045A">
        <w:rPr>
          <w:rFonts w:ascii="Times New Roman" w:hAnsi="Times New Roman"/>
          <w:color w:val="000000" w:themeColor="text1"/>
          <w:szCs w:val="28"/>
          <w:lang w:eastAsia="en-US"/>
        </w:rPr>
        <w:t>:</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происшедшего несчастного случая;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прокуратуру по месту происшедшего несчастного случая;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в орган исполнительной власти субъекта Российской Федерации, осуществляющий полномочия по реализации государственной политики в области охраны труда на территории субъекта Российской Федерации, и в орган местного самоуправления по месту происшедшего несчастного случая;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работодателю, направившему работника, с которым произошёл несчастный случай;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произошёл в организации или на объекте, подконтрольных этому органу;</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 (далее - исполнительный орган страховщика по месту регистрации работодателя в качестве страхователя);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соответствующий федеральный орган исполнительной власти, если несчастный случай произошёл в подведомственной ему организации.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групповом несчастном случае, тяжёлом несчастном случае или несчастном случае со смертельным исходом работодатель (его представитель) в течение суток также обязан направить извещение по установленной форме в соответствующее территориальное объединение организаций профсоюзов.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О несчастном случае, происшедшем на находящемся в плавании судне (независимо от его ведомственной (отраслевой) принадлежности), капитан судна незамедлительно, но не позднее 24 часов после происшедшего несчастного случая обязан сообщить работодателю (судовладельцу), а если судно находится в заграничном плавании - также в соответствующее консульство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Работодатель (судовладелец) при получении сообщения о происшедшем на судне групповом несчастном случае, тяжёлом несчастном случае или </w:t>
      </w:r>
      <w:r w:rsidRPr="0048045A">
        <w:rPr>
          <w:rFonts w:ascii="Times New Roman" w:hAnsi="Times New Roman"/>
          <w:color w:val="000000" w:themeColor="text1"/>
          <w:szCs w:val="28"/>
          <w:lang w:eastAsia="en-US"/>
        </w:rPr>
        <w:lastRenderedPageBreak/>
        <w:t>несчастном случае со смертельным исходом в течение 24 часов обязан направить извещение по установленной форме:</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регистрации судна;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соответствующую прокуратуру по месту регистрации судна;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соответствующие федеральные органы исполнительной власти,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 безопасности, если несчастный случай произошёл на ядерной энергетической установке судна или при перевозке ядерных материалов, радиоактивных веществ и отходов;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соответствующее территориальное объединение организаций профсоюзов;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исполнительный орган страховщика по месту регистрации работодателя в качестве страхователя;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соответствующий федеральный орган исполнительной власти, если несчастный случай произошёл в подведомственной ему организации.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О несчастных случаях, которые по прошествии времени перешли в категорию тяжёлых несчастных случаев или несчастных случаев со смертельным исходом, работодатель (его представитель) в течение трёх календарных дней после получения сведений об этом направляет извещение по установленной </w:t>
      </w:r>
      <w:hyperlink r:id="rId128" w:history="1">
        <w:r w:rsidRPr="0048045A">
          <w:rPr>
            <w:rFonts w:ascii="Times New Roman" w:hAnsi="Times New Roman"/>
            <w:color w:val="000000" w:themeColor="text1"/>
            <w:szCs w:val="28"/>
            <w:lang w:eastAsia="en-US"/>
          </w:rPr>
          <w:t>форме</w:t>
        </w:r>
      </w:hyperlink>
      <w:r w:rsidRPr="0048045A">
        <w:rPr>
          <w:rFonts w:ascii="Times New Roman" w:hAnsi="Times New Roman"/>
          <w:color w:val="000000" w:themeColor="text1"/>
          <w:szCs w:val="28"/>
          <w:lang w:eastAsia="en-US"/>
        </w:rPr>
        <w:t xml:space="preserve"> в соответствующие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территориальное объединение организаций профсоюзов и территориальный орган соответствующего </w:t>
      </w:r>
      <w:r w:rsidRPr="0048045A">
        <w:rPr>
          <w:rFonts w:ascii="Times New Roman" w:hAnsi="Times New Roman"/>
          <w:color w:val="000000" w:themeColor="text1"/>
          <w:szCs w:val="28"/>
          <w:lang w:eastAsia="en-US"/>
        </w:rPr>
        <w:lastRenderedPageBreak/>
        <w:t>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произошёл в организации или на объекте, подконтрольных этому органу, а также в исполнительный орган страховщика по месту регистрации работодателя в качестве страхователя.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О случаях острого заболевания (отравления) работников, в отношении которого имеются основания предполагать, что его возникновение обусловлено воздействием вредных и (или) опасных производственных факторов, работодатель (его представитель) сообщает в соответствующий территориальный </w:t>
      </w:r>
      <w:hyperlink r:id="rId129" w:history="1">
        <w:r w:rsidRPr="0048045A">
          <w:rPr>
            <w:rFonts w:ascii="Times New Roman" w:hAnsi="Times New Roman"/>
            <w:color w:val="000000" w:themeColor="text1"/>
            <w:szCs w:val="28"/>
            <w:lang w:eastAsia="en-US"/>
          </w:rPr>
          <w:t>орган</w:t>
        </w:r>
      </w:hyperlink>
      <w:r w:rsidRPr="0048045A">
        <w:rPr>
          <w:rFonts w:ascii="Times New Roman" w:hAnsi="Times New Roman"/>
          <w:color w:val="000000" w:themeColor="text1"/>
          <w:szCs w:val="28"/>
          <w:lang w:eastAsia="en-US"/>
        </w:rPr>
        <w:t xml:space="preserve">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623. </w:t>
      </w:r>
      <w:r w:rsidRPr="0048045A">
        <w:rPr>
          <w:rFonts w:ascii="Times New Roman" w:hAnsi="Times New Roman"/>
          <w:b/>
          <w:color w:val="000000" w:themeColor="text1"/>
          <w:szCs w:val="28"/>
          <w:lang w:eastAsia="en-US"/>
        </w:rPr>
        <w:t>Порядок формирования комиссий по расследованию несчастных случаев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Для расследования несчастного случая работодатель (его представитель) незамедлительно образует комиссию в составе не менее трёх человек. В </w:t>
      </w:r>
      <w:hyperlink r:id="rId130" w:history="1">
        <w:r w:rsidRPr="0048045A">
          <w:rPr>
            <w:rFonts w:ascii="Times New Roman" w:hAnsi="Times New Roman"/>
            <w:color w:val="000000" w:themeColor="text1"/>
            <w:szCs w:val="28"/>
            <w:lang w:eastAsia="en-US"/>
          </w:rPr>
          <w:t>состав комиссии</w:t>
        </w:r>
      </w:hyperlink>
      <w:r w:rsidRPr="0048045A">
        <w:rPr>
          <w:rFonts w:ascii="Times New Roman" w:hAnsi="Times New Roman"/>
          <w:color w:val="000000" w:themeColor="text1"/>
          <w:szCs w:val="28"/>
          <w:lang w:eastAsia="en-US"/>
        </w:rPr>
        <w:t xml:space="preserve">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выборного органа соответствующей первичной профсоюзной организации или иного уполномоченного представительного органа работников (при наличии такого представительного органа), уполномоченный по охране труда (при наличии). 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 осуществляющего государственный контроль (надзор) в установленной сфере деятельности.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67" w:name="Par69"/>
      <w:bookmarkEnd w:id="467"/>
      <w:r w:rsidRPr="0048045A">
        <w:rPr>
          <w:rFonts w:ascii="Times New Roman" w:hAnsi="Times New Roman"/>
          <w:color w:val="000000" w:themeColor="text1"/>
          <w:szCs w:val="28"/>
          <w:lang w:eastAsia="en-US"/>
        </w:rPr>
        <w:t xml:space="preserve">При расследовании несчастного случая (в том числе группового), в результате которого один или несколько пострадавших получили тяжёлые повреждения здоровья, либо несчастного случая (в том числе группового) со </w:t>
      </w:r>
      <w:r w:rsidRPr="0048045A">
        <w:rPr>
          <w:rFonts w:ascii="Times New Roman" w:hAnsi="Times New Roman"/>
          <w:color w:val="000000" w:themeColor="text1"/>
          <w:szCs w:val="28"/>
          <w:lang w:eastAsia="en-US"/>
        </w:rPr>
        <w:lastRenderedPageBreak/>
        <w:t>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в области охраны труда или органа местного самоуправления (по согласованию), представитель территориального объединения организаций профсоюзов, а при расследовании указанных несчастных случаев с застрахованными - представители исполнительного органа страховщика по месту регистрации работодателя в качестве страхователя. Комиссию возглавляет, как правило, должностное лицо территориального органа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Если иное не предусмотрено настоящим </w:t>
      </w:r>
      <w:hyperlink w:anchor="Par80"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состав комиссии утверждается приказом (распоряжением) работодателя. Лица, на которых непосредственно возложено обеспечение соблюдения требований охраны труда на участке (объекте), где произошёл несчастный случай, в состав комиссии не включаются.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расследовании несчастного случая у работодателя - физического лица принимают участие указанный работодатель (его представитель), доверенное лицо пострадавшего, специалист по охране труда, который может привлекаться к расследованию несчастного случая, в том числе и по гражданско-правовому договору.</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68" w:name="Par72"/>
      <w:bookmarkEnd w:id="468"/>
      <w:r w:rsidRPr="0048045A">
        <w:rPr>
          <w:rFonts w:ascii="Times New Roman" w:hAnsi="Times New Roman"/>
          <w:color w:val="000000" w:themeColor="text1"/>
          <w:szCs w:val="28"/>
          <w:lang w:eastAsia="en-US"/>
        </w:rPr>
        <w:t>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произошёл несчастный случай.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Несчастный случай, происшедший с лицом, выполнявшим работу на территории другого работодателя, расследуется комиссией, образованной работодателем (его представителем), по поручению 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Несчастный случай, происшедший с лицом, выполнявшим по поручению работодателя (его представителя) работу на выделенном в установленном порядке участке другого работодателя, расследуется комиссией, образованной работодателем, производящим эту работу, с обязательным участием представителя работодателя, на территории которого она проводилась.</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Несчастный случай, происшедший с работником при выполнении работы по совместительству, расследуется и учитывается по месту работы по совместительству. В этом случае работодатель (его представитель), проводивший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Расследование несчастного случая, происшедшего в результате катастрофы, аварии или иного повреждения транспортного средства, проводится комиссией, образуемой работодателем (его представителем) в соответствии с порядком, установленным </w:t>
      </w:r>
      <w:hyperlink w:anchor="Par68" w:history="1">
        <w:r w:rsidRPr="0048045A">
          <w:rPr>
            <w:rFonts w:ascii="Times New Roman" w:hAnsi="Times New Roman"/>
            <w:color w:val="000000" w:themeColor="text1"/>
            <w:szCs w:val="28"/>
            <w:lang w:eastAsia="en-US"/>
          </w:rPr>
          <w:t>частями первой</w:t>
        </w:r>
      </w:hyperlink>
      <w:r w:rsidRPr="0048045A">
        <w:rPr>
          <w:rFonts w:ascii="Times New Roman" w:hAnsi="Times New Roman"/>
          <w:color w:val="000000" w:themeColor="text1"/>
          <w:szCs w:val="28"/>
          <w:lang w:eastAsia="en-US"/>
        </w:rPr>
        <w:t xml:space="preserve"> и </w:t>
      </w:r>
      <w:hyperlink w:anchor="Par69" w:history="1">
        <w:r w:rsidRPr="0048045A">
          <w:rPr>
            <w:rFonts w:ascii="Times New Roman" w:hAnsi="Times New Roman"/>
            <w:color w:val="000000" w:themeColor="text1"/>
            <w:szCs w:val="28"/>
            <w:lang w:eastAsia="en-US"/>
          </w:rPr>
          <w:t>второй</w:t>
        </w:r>
      </w:hyperlink>
      <w:r w:rsidRPr="0048045A">
        <w:rPr>
          <w:rFonts w:ascii="Times New Roman" w:hAnsi="Times New Roman"/>
          <w:color w:val="000000" w:themeColor="text1"/>
          <w:szCs w:val="28"/>
          <w:lang w:eastAsia="en-US"/>
        </w:rPr>
        <w:t xml:space="preserve"> настоящей статьи, с обязательным использованием материалов расследования катастрофы, аварии или иного повреждения транспортного средства, проведённого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 и владельцем транспортного средства.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если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Если несчастный случай явился следствием нарушений в работе, влияющих на обеспечение ядерной, радиационной и технической безопасности на объектах использования атомной энергии, в состав комиссии включается также представитель территориального органа федерального органа исполнительной власти, осуществляющего функции по федеральному государственному надзору в области использования атомной энергии.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69" w:name="Par80"/>
      <w:bookmarkEnd w:id="469"/>
      <w:r w:rsidRPr="0048045A">
        <w:rPr>
          <w:rFonts w:ascii="Times New Roman" w:hAnsi="Times New Roman"/>
          <w:color w:val="000000" w:themeColor="text1"/>
          <w:szCs w:val="28"/>
          <w:lang w:eastAsia="en-US"/>
        </w:rPr>
        <w:t>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При групповом несчастном случае с числом погибших пять человек и более в состав комиссии включаются также представители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общероссийского объединения </w:t>
      </w:r>
      <w:r w:rsidRPr="0048045A">
        <w:rPr>
          <w:rFonts w:ascii="Times New Roman" w:hAnsi="Times New Roman"/>
          <w:color w:val="000000" w:themeColor="text1"/>
          <w:szCs w:val="28"/>
          <w:lang w:eastAsia="en-US"/>
        </w:rPr>
        <w:lastRenderedPageBreak/>
        <w:t>профессиональных союзов. Возглавляет комиссию руководитель государственной инспекции труда - главный государственный инспектор труда соответствующей государственной инспекции труда или его заместитель, а при расследовании несчастного случая, происшедшего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 руководитель этого территориального органа.</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624. </w:t>
      </w:r>
      <w:r w:rsidRPr="0048045A">
        <w:rPr>
          <w:rFonts w:ascii="Times New Roman" w:hAnsi="Times New Roman"/>
          <w:b/>
          <w:color w:val="000000" w:themeColor="text1"/>
          <w:szCs w:val="28"/>
          <w:lang w:eastAsia="en-US"/>
        </w:rPr>
        <w:t>Сроки расследования несчастных случаев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Расследование несчастного случая (в том числе группового), в результате которого один или несколько пострадавших получили лёгкие повреждения здоровья, проводится комиссией в течение трёх календарных дней. Расследование несчастного случая (в том числе группового), в результате которого один или несколько пострадавших получили тяжёлые повреждения здоровья, либо несчастного случая (в том числе группового) со смертельным исходом проводится комиссией в течение 15 календарных дней.</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Несчастный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в порядке, установленном настоящим Кодексом, другими федеральными законами и иными нормативными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При необходимости проведения дополнительной проверки обстоятельств несчастного случая, получения соответствующих медицинских и иных заключений указанные в настоящей статье сроки могут быть продлены председателем комиссии, но не более чем на 15 календарных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w:t>
      </w:r>
      <w:r w:rsidRPr="0048045A">
        <w:rPr>
          <w:rFonts w:ascii="Times New Roman" w:hAnsi="Times New Roman"/>
          <w:color w:val="000000" w:themeColor="text1"/>
          <w:szCs w:val="28"/>
          <w:lang w:eastAsia="en-US"/>
        </w:rPr>
        <w:lastRenderedPageBreak/>
        <w:t>дознания, органах следствия или в суде, решение о продлении срока расследования несчастного случая принимается по согласованию с этими организациями, органами либо с учётом принятых ими решений.</w:t>
      </w:r>
    </w:p>
    <w:p w:rsidR="002C17DD" w:rsidRPr="0048045A" w:rsidRDefault="00F6072B" w:rsidP="004C27F6">
      <w:pPr>
        <w:autoSpaceDE w:val="0"/>
        <w:autoSpaceDN w:val="0"/>
        <w:adjustRightInd w:val="0"/>
        <w:spacing w:line="360" w:lineRule="auto"/>
        <w:ind w:firstLine="709"/>
        <w:outlineLvl w:val="1"/>
        <w:rPr>
          <w:rFonts w:ascii="Times New Roman" w:hAnsi="Times New Roman"/>
          <w:bCs/>
          <w:color w:val="000000" w:themeColor="text1"/>
          <w:szCs w:val="28"/>
          <w:lang w:eastAsia="en-US"/>
        </w:rPr>
      </w:pPr>
      <w:bookmarkStart w:id="470" w:name="Par90"/>
      <w:bookmarkEnd w:id="470"/>
      <w:r w:rsidRPr="0048045A">
        <w:rPr>
          <w:rFonts w:ascii="Times New Roman" w:hAnsi="Times New Roman"/>
          <w:b/>
          <w:iCs/>
          <w:color w:val="000000" w:themeColor="text1"/>
          <w:szCs w:val="28"/>
        </w:rPr>
        <w:t xml:space="preserve">Статья 625. </w:t>
      </w:r>
      <w:r w:rsidRPr="0048045A">
        <w:rPr>
          <w:rFonts w:ascii="Times New Roman" w:hAnsi="Times New Roman"/>
          <w:b/>
          <w:color w:val="000000" w:themeColor="text1"/>
          <w:szCs w:val="28"/>
          <w:lang w:eastAsia="en-US"/>
        </w:rPr>
        <w:t>Порядок проведения расследования несчастных случаев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При расследовании каждого несчастного случая комиссия (в предусмотренных 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государственный инспектор труда, самостоятельно проводящий расследование несчастного случая) выявляет и опрашивает очевидцев происшествия, лиц, допустивших нарушения требований охраны труда, получает необходимую информацию от работодателя (его представителя) и по возможности объяснения от пострадавшего.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По требованию комиссии (в предусмотренных настоящим Кодексом случаях государственного инспектора труда, самостоятельно проводящего расследование несчастного случая) в необходимых для проведения расследования случаях работодатель за счёт собственных средств обеспечивает:</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выполнение технических расчётов, проведение лабораторных исследований, испытаний, других экспертных работ и привлечение в этих целях специалистов-экспертов;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фотографирование и (или) видеосъемку места происшествия и повреждённых объектов, составление планов, эскизов, схем, а также предоставление информации, полученной с видеокамер, видеорегистраторов и других систем наблюдения и контроля, имеющихся на месте происшедшего несчастного случая;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предоставление транспорта, служебного помещения, средств связи, а также средств индивидуальной защиты для непосредственного проведения мероприятий, связанных с расследованием несчастного случая.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Материалы расследования несчастного случая включают:</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приказ (распоряжение) о создании комиссии по расследованию несчастного случая, а также о внесении изменений в её состав (при наличии);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планы, эскизы, схемы, </w:t>
      </w:r>
      <w:hyperlink r:id="rId131" w:history="1">
        <w:r w:rsidRPr="0048045A">
          <w:rPr>
            <w:rFonts w:ascii="Times New Roman" w:hAnsi="Times New Roman"/>
            <w:color w:val="000000" w:themeColor="text1"/>
            <w:szCs w:val="28"/>
            <w:lang w:eastAsia="en-US"/>
          </w:rPr>
          <w:t>протокол осмотра</w:t>
        </w:r>
      </w:hyperlink>
      <w:r w:rsidRPr="0048045A">
        <w:rPr>
          <w:rFonts w:ascii="Times New Roman" w:hAnsi="Times New Roman"/>
          <w:color w:val="000000" w:themeColor="text1"/>
          <w:szCs w:val="28"/>
          <w:lang w:eastAsia="en-US"/>
        </w:rPr>
        <w:t xml:space="preserve"> места происшествия, а при необходимости фото- и видеоматериалы;</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документы, характеризующие состояние рабочего места, наличие опасных и (или) вредных производственных факторов;</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выписки из журналов регистрации инструктажей по охране труда и протоколов проверки знания пострадавшими требований охраны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протоколы опросов очевидцев несчастного случая и должностных лиц, объяснения пострадавших;</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экспертные заключения, результаты технических расчётов, лабораторных исследований и испытаний;</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медицинское заключение о характере полученных повреждений здоровья в результате несчастного случая на производстве и </w:t>
      </w:r>
      <w:hyperlink r:id="rId132" w:history="1">
        <w:r w:rsidRPr="0048045A">
          <w:rPr>
            <w:rFonts w:ascii="Times New Roman" w:hAnsi="Times New Roman"/>
            <w:color w:val="000000" w:themeColor="text1"/>
            <w:szCs w:val="28"/>
            <w:lang w:eastAsia="en-US"/>
          </w:rPr>
          <w:t>степени</w:t>
        </w:r>
      </w:hyperlink>
      <w:r w:rsidRPr="0048045A">
        <w:rPr>
          <w:rFonts w:ascii="Times New Roman" w:hAnsi="Times New Roman"/>
          <w:color w:val="000000" w:themeColor="text1"/>
          <w:szCs w:val="28"/>
          <w:lang w:eastAsia="en-US"/>
        </w:rPr>
        <w:t xml:space="preserve"> их тяжести;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медицинское заключение о возможном нахождении пострадавшего при его поступлении в медицинскую организацию в состоянии алкогольного, наркотического или иного токсического опьянения (отравления), выданное по запросу работодателя (его представителя);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копии документов, подтверждающих выдачу пострадавшему средств индивидуальной защиты в соответствии с действующими </w:t>
      </w:r>
      <w:hyperlink r:id="rId133" w:history="1">
        <w:r w:rsidRPr="0048045A">
          <w:rPr>
            <w:rFonts w:ascii="Times New Roman" w:hAnsi="Times New Roman"/>
            <w:color w:val="000000" w:themeColor="text1"/>
            <w:szCs w:val="28"/>
            <w:lang w:eastAsia="en-US"/>
          </w:rPr>
          <w:t>нормами</w:t>
        </w:r>
      </w:hyperlink>
      <w:r w:rsidRPr="0048045A">
        <w:rPr>
          <w:rFonts w:ascii="Times New Roman" w:hAnsi="Times New Roman"/>
          <w:color w:val="000000" w:themeColor="text1"/>
          <w:szCs w:val="28"/>
          <w:lang w:eastAsia="en-US"/>
        </w:rPr>
        <w:t>;</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установленной сфере деятельности (если несчастный случай произошёл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решение о продлении срока расследования несчастного случая (при наличии);</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другие документы по усмотрению комиссии.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На основании собранных материалов расследования комиссия (в предусмотренных 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учёт несчастного случая, квалифицирует несчастный случай как несчастный случай на производстве или как несчастный случай, не связанный с производством.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Расследуются в установленном порядке и по решению комиссии (в предусмотренных настоящим Кодексом случаях государственного инспектора труда, самостоятельно проводившего расследование несчастного случая) в зависимости от конкретных обстоятельств могут квалифицироваться как несчастные случаи, не связанные с производством:</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смерть вследствие общего заболевания или самоубийства, подтверждённая в установленном порядке соответственно медицинской организацией, органами следствия или судом;</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смерть или повреждение здоровья, единственной причиной которых явилось по заключению медицинской организации алкогольное, наркотическое или иное токсическое опьянение (отравление) пострадавшего, </w:t>
      </w:r>
      <w:r w:rsidRPr="0048045A">
        <w:rPr>
          <w:rFonts w:ascii="Times New Roman" w:hAnsi="Times New Roman"/>
          <w:color w:val="000000" w:themeColor="text1"/>
          <w:szCs w:val="28"/>
          <w:lang w:eastAsia="en-US"/>
        </w:rPr>
        <w:lastRenderedPageBreak/>
        <w:t>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несчастный случай, происшедший при совершении пострадавшим действий (бездействия), квалифицированных правоохранительными органами как уголовно наказуемое деяние.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Несчастный случай на производстве является страховым случаем, если он произошёл с застрахованным или иным лицом, подлежащим обязательному социальному страхованию от несчастных случаев на производстве и профессиональных заболеваний.</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Если при расследовании несчастного случая с застрахованным установлено, что грубая неосторожность застрахованного содействовала возникновению или увеличению вреда, причинённого его здоровью, с учётом заключения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комиссия (в предусмотренных 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государственный инспектор труда, самостоятельно проводящий расследование несчастного случая) устанавливает степень вины застрахованного в процентах.</w:t>
      </w:r>
    </w:p>
    <w:p w:rsidR="002C17DD" w:rsidRPr="0048045A" w:rsidRDefault="00E25E65" w:rsidP="004C27F6">
      <w:pPr>
        <w:autoSpaceDE w:val="0"/>
        <w:autoSpaceDN w:val="0"/>
        <w:adjustRightInd w:val="0"/>
        <w:spacing w:line="360" w:lineRule="auto"/>
        <w:ind w:firstLine="709"/>
        <w:rPr>
          <w:rFonts w:ascii="Times New Roman" w:hAnsi="Times New Roman"/>
          <w:color w:val="000000" w:themeColor="text1"/>
          <w:szCs w:val="28"/>
          <w:lang w:eastAsia="en-US"/>
        </w:rPr>
      </w:pPr>
      <w:hyperlink r:id="rId134" w:history="1">
        <w:r w:rsidR="00F6072B" w:rsidRPr="0048045A">
          <w:rPr>
            <w:rFonts w:ascii="Times New Roman" w:hAnsi="Times New Roman"/>
            <w:color w:val="000000" w:themeColor="text1"/>
            <w:szCs w:val="28"/>
            <w:lang w:eastAsia="en-US"/>
          </w:rPr>
          <w:t>Положение</w:t>
        </w:r>
      </w:hyperlink>
      <w:r w:rsidR="00F6072B" w:rsidRPr="0048045A">
        <w:rPr>
          <w:rFonts w:ascii="Times New Roman" w:hAnsi="Times New Roman"/>
          <w:color w:val="000000" w:themeColor="text1"/>
          <w:szCs w:val="28"/>
          <w:lang w:eastAsia="en-US"/>
        </w:rPr>
        <w:t xml:space="preserve"> об особенностях расследования несчастных случаев на производстве в отдельных отраслях и организациях, формы документов, соответствующие </w:t>
      </w:r>
      <w:hyperlink r:id="rId135" w:history="1">
        <w:r w:rsidR="00F6072B" w:rsidRPr="0048045A">
          <w:rPr>
            <w:rFonts w:ascii="Times New Roman" w:hAnsi="Times New Roman"/>
            <w:color w:val="000000" w:themeColor="text1"/>
            <w:szCs w:val="28"/>
            <w:lang w:eastAsia="en-US"/>
          </w:rPr>
          <w:t>классификаторы</w:t>
        </w:r>
      </w:hyperlink>
      <w:r w:rsidR="00F6072B" w:rsidRPr="0048045A">
        <w:rPr>
          <w:rFonts w:ascii="Times New Roman" w:hAnsi="Times New Roman"/>
          <w:color w:val="000000" w:themeColor="text1"/>
          <w:szCs w:val="28"/>
          <w:lang w:eastAsia="en-US"/>
        </w:rPr>
        <w:t>, необходимые для расследования несчастных случаев на производстве,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учётом мнения Российской трёхсторонней комиссии по регулированию социально-трудовых отношений.</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bookmarkStart w:id="471" w:name="Par121"/>
      <w:bookmarkEnd w:id="471"/>
      <w:r w:rsidRPr="0048045A">
        <w:rPr>
          <w:rFonts w:ascii="Times New Roman" w:hAnsi="Times New Roman"/>
          <w:b/>
          <w:iCs/>
          <w:color w:val="000000" w:themeColor="text1"/>
          <w:szCs w:val="28"/>
        </w:rPr>
        <w:t xml:space="preserve">Статья 626. </w:t>
      </w:r>
      <w:r w:rsidRPr="0048045A">
        <w:rPr>
          <w:rFonts w:ascii="Times New Roman" w:hAnsi="Times New Roman"/>
          <w:b/>
          <w:color w:val="000000" w:themeColor="text1"/>
          <w:szCs w:val="28"/>
          <w:lang w:eastAsia="en-US"/>
        </w:rPr>
        <w:t>Проведение расследования несчастных случаев государственными инспекторами труда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При выявлении сокрытого несчастного случая государственный инспектор труда проводит расследование самостоятельно.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bookmarkStart w:id="472" w:name="Par125"/>
      <w:bookmarkEnd w:id="472"/>
      <w:r w:rsidRPr="0048045A">
        <w:rPr>
          <w:rFonts w:ascii="Times New Roman" w:hAnsi="Times New Roman"/>
          <w:color w:val="000000" w:themeColor="text1"/>
          <w:szCs w:val="28"/>
          <w:lang w:eastAsia="en-US"/>
        </w:rPr>
        <w:t>Государственный инспектор труда проводит дополнительное расследование в следующих случаях:</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поступлении жалобы, заявления, иного обращения пострадавшего (его законного представителя или иного доверенного лица), лица, состоявшего на иждивении погибшего в результате несчастного случая, либо лица, состоявшего с ним в близком родстве или свойстве (их законного представителя или иного доверенного лица), о несогласии их с выводами комиссии по расследованию несчастного случая;</w:t>
      </w:r>
    </w:p>
    <w:p w:rsidR="002C17DD" w:rsidRPr="0048045A" w:rsidRDefault="00F6072B" w:rsidP="004C27F6">
      <w:pPr>
        <w:pStyle w:val="af8"/>
        <w:autoSpaceDE w:val="0"/>
        <w:autoSpaceDN w:val="0"/>
        <w:adjustRightInd w:val="0"/>
        <w:spacing w:line="360" w:lineRule="auto"/>
        <w:ind w:left="0"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получении сведений, объективно свидетельствующих о нарушении порядка расследования.</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627. </w:t>
      </w:r>
      <w:r w:rsidRPr="0048045A">
        <w:rPr>
          <w:rFonts w:ascii="Times New Roman" w:hAnsi="Times New Roman"/>
          <w:b/>
          <w:color w:val="000000" w:themeColor="text1"/>
          <w:szCs w:val="28"/>
          <w:lang w:eastAsia="en-US"/>
        </w:rPr>
        <w:t>Порядок оформления материалов расследования несчастных случаев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перевода пострадавшего в соответствии с </w:t>
      </w:r>
      <w:hyperlink r:id="rId136" w:history="1">
        <w:r w:rsidRPr="0048045A">
          <w:rPr>
            <w:rFonts w:ascii="Times New Roman" w:hAnsi="Times New Roman"/>
            <w:color w:val="000000" w:themeColor="text1"/>
            <w:szCs w:val="28"/>
            <w:lang w:eastAsia="en-US"/>
          </w:rPr>
          <w:t>медицинским заключением</w:t>
        </w:r>
      </w:hyperlink>
      <w:r w:rsidRPr="0048045A">
        <w:rPr>
          <w:rFonts w:ascii="Times New Roman" w:hAnsi="Times New Roman"/>
          <w:color w:val="000000" w:themeColor="text1"/>
          <w:szCs w:val="28"/>
          <w:lang w:eastAsia="en-US"/>
        </w:rPr>
        <w:t xml:space="preserve">, выданным в </w:t>
      </w:r>
      <w:hyperlink r:id="rId137" w:history="1">
        <w:r w:rsidRPr="0048045A">
          <w:rPr>
            <w:rFonts w:ascii="Times New Roman" w:hAnsi="Times New Roman"/>
            <w:color w:val="000000" w:themeColor="text1"/>
            <w:szCs w:val="28"/>
            <w:lang w:eastAsia="en-US"/>
          </w:rPr>
          <w:t>порядке</w:t>
        </w:r>
      </w:hyperlink>
      <w:r w:rsidRPr="0048045A">
        <w:rPr>
          <w:rFonts w:ascii="Times New Roman" w:hAnsi="Times New Roman"/>
          <w:color w:val="000000" w:themeColor="text1"/>
          <w:szCs w:val="28"/>
          <w:lang w:eastAsia="en-US"/>
        </w:rPr>
        <w:t>, установленном федеральными законами и иными нормативными правовыми актами Российской Федерации, на другую работу, потерю им трудоспособности на срок не менее одного дня либо смерть пострадавшего, оформляется акт о несчастном случае на производстве по установленной форме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групповом несчастном случае на производстве акт о несчастном случае на производстве составляется на каждого пострадавшего отдельно.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При несчастном случае на производстве с застрахованным составляется дополнительный экземпляр акта о несчастном случае на производстве.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В акте о несчастном случае на производстве должны быть подробно изложены обстоятельства и причины несчастного случая, а также указаны </w:t>
      </w:r>
      <w:r w:rsidRPr="0048045A">
        <w:rPr>
          <w:rFonts w:ascii="Times New Roman" w:hAnsi="Times New Roman"/>
          <w:color w:val="000000" w:themeColor="text1"/>
          <w:szCs w:val="28"/>
          <w:lang w:eastAsia="en-US"/>
        </w:rPr>
        <w:lastRenderedPageBreak/>
        <w:t>лица, допустившие нарушения 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 В случае установления факта грубой неосторожности застрахованного, содействовавшей возникновению вреда или увеличению вреда, причинённого его здоровью, в акте указывается степень вины застрахованного в процентах, установленная по результатам расследования несчастного случая на производстве.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После завершения расследования акт о несчастном случае на производстве подписывается всеми лицами, проводившими расследование, утверждается работодателем (его представителем) и заверяется печатью (при наличии печати).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Работодатель (его представитель) в течение трёх календарных дней после завершения расследования несчастного случая на производстве обязан выдать один экземпляр утверждённого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 При невозможности личной передачи акта о несчастном случае на производстве в указанные сроки работодатель вправе направить акт по месту регистрации пострадавшего (его законного представителя или иного доверенного лица) по почте заказным письмом с уведомлением о вручении лично адресату и описью вложения.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учёт данного несчастного случая на производстве. При страховых случаях третий экземпляр акта о несчастном случае на производстве и копии материалов расследования работодатель (его представитель) в течение трёх календарных дней после завершения </w:t>
      </w:r>
      <w:r w:rsidRPr="0048045A">
        <w:rPr>
          <w:rFonts w:ascii="Times New Roman" w:hAnsi="Times New Roman"/>
          <w:color w:val="000000" w:themeColor="text1"/>
          <w:szCs w:val="28"/>
          <w:lang w:eastAsia="en-US"/>
        </w:rPr>
        <w:lastRenderedPageBreak/>
        <w:t>расследования несчастного случая на производстве направляет в исполнительный орган страховщика по месту регистрации работодателя в качестве страхователя.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При несчастном случае на производстве, происшедшем с лицом, направленным для выполнения работы к другому работодателю и участвовавшим в его производственной деятельности (часть пятая статьи 623 настоящего Кодекса), работодатель (его представитель), у которого произошёл несчастный случай, направляет копию </w:t>
      </w:r>
      <w:hyperlink r:id="rId138" w:history="1">
        <w:r w:rsidRPr="0048045A">
          <w:rPr>
            <w:rFonts w:ascii="Times New Roman" w:hAnsi="Times New Roman"/>
            <w:color w:val="000000" w:themeColor="text1"/>
            <w:szCs w:val="28"/>
            <w:lang w:eastAsia="en-US"/>
          </w:rPr>
          <w:t>акта</w:t>
        </w:r>
      </w:hyperlink>
      <w:r w:rsidRPr="0048045A">
        <w:rPr>
          <w:rFonts w:ascii="Times New Roman" w:hAnsi="Times New Roman"/>
          <w:color w:val="000000" w:themeColor="text1"/>
          <w:szCs w:val="28"/>
          <w:lang w:eastAsia="en-US"/>
        </w:rPr>
        <w:t xml:space="preserve"> о несчастном случае на производстве и копии материалов расследования по месту основной работы (учёбы, службы) пострадавшего.</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По результатам расследования несчастного случая, квалифицированного как несчастный случай, не связанный с производством, в том числе группового несчастного случая, тяжёлого несчастного случая или несчастного случая со смертельным исходом, комиссия (в предусмотренных 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государственный инспектор труда, самостоятельно проводивший расследование несчастного случая) составляет акт о расследовании соответствующего несчастного случая по установленной </w:t>
      </w:r>
      <w:hyperlink r:id="rId139" w:history="1">
        <w:r w:rsidRPr="0048045A">
          <w:rPr>
            <w:rFonts w:ascii="Times New Roman" w:hAnsi="Times New Roman"/>
            <w:color w:val="000000" w:themeColor="text1"/>
            <w:szCs w:val="28"/>
            <w:lang w:eastAsia="en-US"/>
          </w:rPr>
          <w:t>форме</w:t>
        </w:r>
      </w:hyperlink>
      <w:r w:rsidRPr="0048045A">
        <w:rPr>
          <w:rFonts w:ascii="Times New Roman" w:hAnsi="Times New Roman"/>
          <w:color w:val="000000" w:themeColor="text1"/>
          <w:szCs w:val="28"/>
          <w:lang w:eastAsia="en-US"/>
        </w:rPr>
        <w:t xml:space="preserve"> в двух экземплярах, обладающих равной юридической силой, которые подписываются всеми лицами, проводившими расследование.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Результаты расследования несчастного случая на производстве рассматриваются работодателем (его представителем) с участием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для принятия мер, направленных на предупреждение несчастных случаев на производстве.</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628. </w:t>
      </w:r>
      <w:r w:rsidRPr="0048045A">
        <w:rPr>
          <w:rFonts w:ascii="Times New Roman" w:hAnsi="Times New Roman"/>
          <w:b/>
          <w:color w:val="000000" w:themeColor="text1"/>
          <w:szCs w:val="28"/>
          <w:lang w:eastAsia="en-US"/>
        </w:rPr>
        <w:t>Порядок регистрации и учёта несчастных случаев на производстве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Каждый оформленный в установленном </w:t>
      </w:r>
      <w:hyperlink r:id="rId140" w:history="1">
        <w:r w:rsidRPr="0048045A">
          <w:rPr>
            <w:rFonts w:ascii="Times New Roman" w:hAnsi="Times New Roman"/>
            <w:color w:val="000000" w:themeColor="text1"/>
            <w:szCs w:val="28"/>
            <w:lang w:eastAsia="en-US"/>
          </w:rPr>
          <w:t>порядке</w:t>
        </w:r>
      </w:hyperlink>
      <w:r w:rsidRPr="0048045A">
        <w:rPr>
          <w:rFonts w:ascii="Times New Roman" w:hAnsi="Times New Roman"/>
          <w:color w:val="000000" w:themeColor="text1"/>
          <w:szCs w:val="28"/>
          <w:lang w:eastAsia="en-US"/>
        </w:rPr>
        <w:t xml:space="preserve"> несчастный случай на производстве регистрируется работодателем (его представителем), осуществляющим в соответствии с решением комиссии (в предусмотренных </w:t>
      </w:r>
      <w:r w:rsidRPr="0048045A">
        <w:rPr>
          <w:rFonts w:ascii="Times New Roman" w:hAnsi="Times New Roman"/>
          <w:color w:val="000000" w:themeColor="text1"/>
          <w:szCs w:val="28"/>
          <w:lang w:eastAsia="en-US"/>
        </w:rPr>
        <w:lastRenderedPageBreak/>
        <w:t xml:space="preserve">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государственного инспектора труда, самостоятельно проводившего расследование несчастного случая на производстве) его учёт, в журнале регистрации несчастных случаев на производстве по установленной </w:t>
      </w:r>
      <w:hyperlink r:id="rId141" w:history="1">
        <w:r w:rsidRPr="0048045A">
          <w:rPr>
            <w:rFonts w:ascii="Times New Roman" w:hAnsi="Times New Roman"/>
            <w:color w:val="000000" w:themeColor="text1"/>
            <w:szCs w:val="28"/>
            <w:lang w:eastAsia="en-US"/>
          </w:rPr>
          <w:t>форме</w:t>
        </w:r>
      </w:hyperlink>
      <w:r w:rsidRPr="0048045A">
        <w:rPr>
          <w:rFonts w:ascii="Times New Roman" w:hAnsi="Times New Roman"/>
          <w:color w:val="000000" w:themeColor="text1"/>
          <w:szCs w:val="28"/>
          <w:lang w:eastAsia="en-US"/>
        </w:rPr>
        <w:t>.</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Один экземпляр </w:t>
      </w:r>
      <w:hyperlink r:id="rId142" w:history="1">
        <w:r w:rsidRPr="0048045A">
          <w:rPr>
            <w:rFonts w:ascii="Times New Roman" w:hAnsi="Times New Roman"/>
            <w:color w:val="000000" w:themeColor="text1"/>
            <w:szCs w:val="28"/>
            <w:lang w:eastAsia="en-US"/>
          </w:rPr>
          <w:t>акта</w:t>
        </w:r>
      </w:hyperlink>
      <w:r w:rsidRPr="0048045A">
        <w:rPr>
          <w:rFonts w:ascii="Times New Roman" w:hAnsi="Times New Roman"/>
          <w:color w:val="000000" w:themeColor="text1"/>
          <w:szCs w:val="28"/>
          <w:lang w:eastAsia="en-US"/>
        </w:rPr>
        <w:t xml:space="preserve"> о расследовании группового несчастного случая на производстве, тяжёлого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w:t>
      </w:r>
      <w:hyperlink r:id="rId143" w:history="1">
        <w:r w:rsidRPr="0048045A">
          <w:rPr>
            <w:rFonts w:ascii="Times New Roman" w:hAnsi="Times New Roman"/>
            <w:color w:val="000000" w:themeColor="text1"/>
            <w:szCs w:val="28"/>
            <w:lang w:eastAsia="en-US"/>
          </w:rPr>
          <w:t>актов</w:t>
        </w:r>
      </w:hyperlink>
      <w:r w:rsidRPr="0048045A">
        <w:rPr>
          <w:rFonts w:ascii="Times New Roman" w:hAnsi="Times New Roman"/>
          <w:color w:val="000000" w:themeColor="text1"/>
          <w:szCs w:val="28"/>
          <w:lang w:eastAsia="en-US"/>
        </w:rPr>
        <w:t xml:space="preserve"> о несчастном случае на производстве на каждого пострадавшего, председателем комиссии (в предусмотренных настоящим </w:t>
      </w:r>
      <w:hyperlink w:anchor="Par121" w:history="1">
        <w:r w:rsidRPr="0048045A">
          <w:rPr>
            <w:rFonts w:ascii="Times New Roman" w:hAnsi="Times New Roman"/>
            <w:color w:val="000000" w:themeColor="text1"/>
            <w:szCs w:val="28"/>
            <w:lang w:eastAsia="en-US"/>
          </w:rPr>
          <w:t>Кодексом</w:t>
        </w:r>
      </w:hyperlink>
      <w:r w:rsidRPr="0048045A">
        <w:rPr>
          <w:rFonts w:ascii="Times New Roman" w:hAnsi="Times New Roman"/>
          <w:color w:val="000000" w:themeColor="text1"/>
          <w:szCs w:val="28"/>
          <w:lang w:eastAsia="en-US"/>
        </w:rPr>
        <w:t xml:space="preserve"> случаях государственным инспектором труда, самостоятельно проводившим расследование несчастного случая) в течение трёх календарных дней после представления работодателю направляется в прокуратуру,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учёт данного несчастного случая на производстве. Копии указанного акта вместе с копиями материалов расследования направляются в государственную инспекцию труда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работодателя в качестве страхователя.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тяжёлые повреждения здоровья, либо несчастных случаев на производстве (в том числе групповых) со смертельным исходом вместе с копиями актов о несчастном случае на производстве на каждого </w:t>
      </w:r>
      <w:r w:rsidRPr="0048045A">
        <w:rPr>
          <w:rFonts w:ascii="Times New Roman" w:hAnsi="Times New Roman"/>
          <w:color w:val="000000" w:themeColor="text1"/>
          <w:szCs w:val="28"/>
          <w:lang w:eastAsia="en-US"/>
        </w:rPr>
        <w:lastRenderedPageBreak/>
        <w:t>пострадавшего направляются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на производстве) в федеральный орган исполнительной власти, уполномоченный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орган исполнительной власти субъекта Российской Федерации в области охраны труда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По окончании периода временной нетрудоспособности пострадавшего работодатель (его представитель) обязан направить в государственную инспекцию труда, а в необходимых случаях - 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в которые сообщалось о несчастном случае, сообщение по установленной </w:t>
      </w:r>
      <w:hyperlink r:id="rId144" w:history="1">
        <w:r w:rsidRPr="0048045A">
          <w:rPr>
            <w:rFonts w:ascii="Times New Roman" w:hAnsi="Times New Roman"/>
            <w:color w:val="000000" w:themeColor="text1"/>
            <w:szCs w:val="28"/>
            <w:lang w:eastAsia="en-US"/>
          </w:rPr>
          <w:t>форме</w:t>
        </w:r>
      </w:hyperlink>
      <w:r w:rsidRPr="0048045A">
        <w:rPr>
          <w:rFonts w:ascii="Times New Roman" w:hAnsi="Times New Roman"/>
          <w:color w:val="000000" w:themeColor="text1"/>
          <w:szCs w:val="28"/>
          <w:lang w:eastAsia="en-US"/>
        </w:rPr>
        <w:t xml:space="preserve"> о последствиях несчастного случая на производстве и мерах, принятых в целях предупреждения несчастных случаев на производстве.</w:t>
      </w:r>
    </w:p>
    <w:p w:rsidR="002C17DD" w:rsidRPr="0048045A" w:rsidRDefault="00F6072B" w:rsidP="004C27F6">
      <w:pPr>
        <w:autoSpaceDE w:val="0"/>
        <w:autoSpaceDN w:val="0"/>
        <w:adjustRightInd w:val="0"/>
        <w:spacing w:line="360" w:lineRule="auto"/>
        <w:ind w:firstLine="709"/>
        <w:outlineLvl w:val="1"/>
        <w:rPr>
          <w:rFonts w:ascii="Times New Roman" w:hAnsi="Times New Roman"/>
          <w:b/>
          <w:color w:val="000000" w:themeColor="text1"/>
          <w:szCs w:val="28"/>
          <w:lang w:eastAsia="en-US"/>
        </w:rPr>
      </w:pPr>
      <w:r w:rsidRPr="0048045A">
        <w:rPr>
          <w:rFonts w:ascii="Times New Roman" w:hAnsi="Times New Roman"/>
          <w:b/>
          <w:iCs/>
          <w:color w:val="000000" w:themeColor="text1"/>
          <w:szCs w:val="28"/>
        </w:rPr>
        <w:t xml:space="preserve">Статья 629. </w:t>
      </w:r>
      <w:r w:rsidRPr="0048045A">
        <w:rPr>
          <w:rFonts w:ascii="Times New Roman" w:hAnsi="Times New Roman"/>
          <w:b/>
          <w:color w:val="000000" w:themeColor="text1"/>
          <w:szCs w:val="28"/>
          <w:lang w:eastAsia="en-US"/>
        </w:rPr>
        <w:t>Рассмотрение разногласий по вопросам расследования, оформления и учёта несчастных случаев</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Разногласия по вопросам расследования, оформления и учёта несчастных случаев, непризнания работодателем (его представителем) факта несчастного случая, отказа в проведении расследования несчастного случая и составлении соответствующего акта, несогласия пострадавшего (его законного представителя или иного доверенного лица), а при несчастных случаях со смертельным исходом - лиц, состоявших на иждивении погибшего в результате несчастного случая, либо лиц, состоявших с ним в близком родстве или свойстве (их законного представителя или иного доверенного </w:t>
      </w:r>
      <w:r w:rsidRPr="0048045A">
        <w:rPr>
          <w:rFonts w:ascii="Times New Roman" w:hAnsi="Times New Roman"/>
          <w:color w:val="000000" w:themeColor="text1"/>
          <w:szCs w:val="28"/>
          <w:lang w:eastAsia="en-US"/>
        </w:rPr>
        <w:lastRenderedPageBreak/>
        <w:t xml:space="preserve">лица), с содержанием акта о несчастном случае рассматриваются федеральным </w:t>
      </w:r>
      <w:hyperlink r:id="rId145" w:history="1">
        <w:r w:rsidRPr="0048045A">
          <w:rPr>
            <w:rFonts w:ascii="Times New Roman" w:hAnsi="Times New Roman"/>
            <w:color w:val="000000" w:themeColor="text1"/>
            <w:szCs w:val="28"/>
            <w:lang w:eastAsia="en-US"/>
          </w:rPr>
          <w:t>органом</w:t>
        </w:r>
      </w:hyperlink>
      <w:r w:rsidRPr="0048045A">
        <w:rPr>
          <w:rFonts w:ascii="Times New Roman" w:hAnsi="Times New Roman"/>
          <w:color w:val="000000" w:themeColor="text1"/>
          <w:szCs w:val="28"/>
          <w:lang w:eastAsia="en-US"/>
        </w:rPr>
        <w:t xml:space="preserve">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решения которых могут быть обжалованы в суд. В этих случаях подача жалобы не является основанием для невыполнения работодателем (его представителем) решений государственного инспектора труда.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b/>
          <w:bCs/>
          <w:color w:val="000000" w:themeColor="text1"/>
          <w:szCs w:val="28"/>
          <w:lang w:eastAsia="en-US"/>
        </w:rPr>
        <w:t>Статья 630.</w:t>
      </w:r>
      <w:r w:rsidRPr="0048045A">
        <w:rPr>
          <w:rFonts w:ascii="Times New Roman" w:hAnsi="Times New Roman"/>
          <w:b/>
          <w:iCs/>
          <w:color w:val="000000" w:themeColor="text1"/>
          <w:szCs w:val="28"/>
        </w:rPr>
        <w:t xml:space="preserve"> </w:t>
      </w:r>
      <w:r w:rsidRPr="0048045A">
        <w:rPr>
          <w:rFonts w:ascii="Times New Roman" w:hAnsi="Times New Roman"/>
          <w:b/>
          <w:bCs/>
          <w:color w:val="000000" w:themeColor="text1"/>
          <w:szCs w:val="28"/>
          <w:lang w:eastAsia="en-US"/>
        </w:rPr>
        <w:t xml:space="preserve">Единый государственный учёт несчастных случаев на производстве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 В целях реализации государственной политики в сфере охраны труда, обеспечения безопасных условий труда и государственных гарантий гражданам на реализацию их права в системе социального, медицинского и пенсионного страхования, организации учёта сведений о несчастных случаях на производстве, а также в целях предоставления государственных и муниципальных услуг и исполнения государственных и муниципальных функций на территории Российской Федерации создаётся Единая государственная информационная система учёта несчастных случаев на производстве.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Единая государственная информационная система учёта несчастных случаев на производстве осуществляет свою деятельность в соответствии с положением, утверждаемым Правительством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Единая государственная информационная система учёта несчастных случаев на производстве является федеральной информационной системой. Правообладателем информации является Российская Федерация, от имени которой правомочия правообладателя информации осуществляются федеральным органом исполнительной власти, осуществляющим функции по федеральному государственному контролю (надзору) в сфере труда и занятости.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Заказчиком и оператором Единой государственной информационной системы учёта несчастных случаев на производстве является федеральный орган исполнительной власти, осуществляющий функции по федеральному государственному контролю (надзору) в сфере труда и занятости.  Функции оператора Единой государственной информационной системы учёта несчастных случаев на производстве могут быть возложены федеральным органом исполнительной власти, осуществляющим функции по федеральному государственному контролю (надзору) в сфере труда и занятости, на подведомственное ему учреждение.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Единой государственной информационной системе учёта несчастных случаев на производстве содержится документированная информация, направленная в соответствии с порядком регистрации и учёта несчастных случаев на производстве, изложенном в статье 628 настоящего Кодекса, в электронном виде работодателями, председателями комиссий по расследованию несчастных случаев на производстве (в предусмотренных настоящим Кодексом случаях государственными инспекторами труда, самостоятельно проводившими расследование несчастного случая на производстве), через территориальный орган федерального органа исполнительной власти, осуществляющим функции по контролю и (надзору) в сфере труда и занятости: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1) об организации, на производстве которой произошёл несчастный случай,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  в отношении юридического лица; </w:t>
      </w:r>
    </w:p>
    <w:p w:rsidR="002C17DD" w:rsidRPr="0048045A" w:rsidRDefault="00F6072B" w:rsidP="004C27F6">
      <w:pPr>
        <w:tabs>
          <w:tab w:val="left" w:pos="993"/>
        </w:tabs>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2) о работодателе организации, в которой произошёл несчастный случай на производстве (фамилия, имя, отчество (при наличии), данные документа, удостоверяющего личность, идентификационный номер налогоплательщика);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3) сведения о государственной регистрации физического лица в качестве индивидуального предпринимателя, фамилия, имя, отчество (при наличии), </w:t>
      </w:r>
      <w:r w:rsidRPr="0048045A">
        <w:rPr>
          <w:rFonts w:ascii="Times New Roman" w:hAnsi="Times New Roman"/>
          <w:color w:val="000000" w:themeColor="text1"/>
          <w:szCs w:val="28"/>
          <w:lang w:eastAsia="en-US"/>
        </w:rPr>
        <w:lastRenderedPageBreak/>
        <w:t>данные документа, удостоверяющего личность, идентификационный номер налогоплательщика - в отношении индивидуального предпринимателя и самозанятого гражданина);</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4) о председателе и членах комиссии по расследованию группового несчастного случая на производстве, тяжком несчастном случае на производстве, несчастного случая на производстве со смертельным исходом, в том числе по расследованию несчастного случая, происшедшего в отдельных отраслях и организациях;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5) копия акта о групповом несчастном случае на производстве, тяжком несчастном случае на производстве, несчастного случая на производстве со смертельным случаем, в том числе акта о несчастном случае, происшедшего в отдельных отраслях и организациях;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6) копия акта о расследовании группового несчастного случая на производстве, тяжкого несчастного случая на производстве, несчастного случая на производстве со смертельным случаем, в том числе по расследованию несчастного случая, происшедшего в отдельных отраслях и организациях;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7) копии материалов расследования группового несчастного случая на производстве, тяжкого несчастного случая на производстве, несчастного случая на производстве со смертельным исходом, включая копии актов о несчастном случае на производстве, тяжкого несчастного случая на производстве, несчастного случая на производстве со смертельным исходом, оформленных на каждого пострадавшего, указанных в части шестой статьи 625 настоящего Кодекса, а также других материалов, приложенных к акту о расследовании несчастного случая с учётом характера и обстоятельств конкретного несчастного случая;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8) страховой номер индивидуального лицевого счета каждого пострадавшего в результате несчастного случая на производстве, группового несчастного случая на производстве, тяжкого несчастного случая на производстве, несчастного случая на производстве со смертельным исходом - </w:t>
      </w:r>
      <w:r w:rsidRPr="0048045A">
        <w:rPr>
          <w:rFonts w:ascii="Times New Roman" w:hAnsi="Times New Roman"/>
          <w:color w:val="000000" w:themeColor="text1"/>
          <w:szCs w:val="28"/>
          <w:lang w:eastAsia="en-US"/>
        </w:rPr>
        <w:lastRenderedPageBreak/>
        <w:t>уникальный номер индивидуального лицевого счета, используемый для обработки сведений о физическом лице в системе индивидуального (персонифицированного) учёта, а также для идентификации и аутентификации сведений о физическом лице при предоставлении государственных и муниципальных услуг и исполнении государственных и муниципальных функций в сфере пенсионного и социального страхования;</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9)  сообщение работодателя (его представителя) по окончании периода временной нетрудоспособности пострадавшего о последствиях несчастного случая по установленной форме о последствиях несчастного случая на производстве и мерах, принятых в целях предупреждения несчастных случаев на производстве по установленной форме.  </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В случае, когда информация должна представляться для включения в Единую государственную информационную систему учёта несчастных случаев на производстве, содержится в иных государственных информационных системах и включается в иные государственные информационные системы в обязательном порядке, такая информация подлежит включению в Единую государственную информационную систему учёта несчастных случаев из иных государственных информационных систем. Порядок взаимодействия Единой государственной информационной системы учёта несчастных случаев и иных государственных информационных систем устанавливается Правительством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Операторы указанных в </w:t>
      </w:r>
      <w:hyperlink r:id="rId146" w:history="1">
        <w:r w:rsidRPr="0048045A">
          <w:rPr>
            <w:rFonts w:ascii="Times New Roman" w:hAnsi="Times New Roman"/>
            <w:color w:val="000000" w:themeColor="text1"/>
            <w:szCs w:val="28"/>
            <w:lang w:eastAsia="en-US"/>
          </w:rPr>
          <w:t xml:space="preserve">части </w:t>
        </w:r>
      </w:hyperlink>
      <w:r w:rsidRPr="0048045A">
        <w:rPr>
          <w:rFonts w:ascii="Times New Roman" w:hAnsi="Times New Roman"/>
          <w:color w:val="000000" w:themeColor="text1"/>
          <w:szCs w:val="28"/>
          <w:lang w:eastAsia="en-US"/>
        </w:rPr>
        <w:t>шестой настоящей статьи иных государственных информационных систем обязаны взаимодействовать с федеральным органом исполнительной власти, осуществляющим функции по федеральному государственному контролю (надзору) в сфере труда и занятости,  по передаче информации, указанной в пунктах 1-9 части пятой настоящей статьи, содержащейся в указанных информационных системах, с соблюдением порядка взаимодействия Единой государственной информационной системы учёта несчастных случаев на производстве и иных государственных информационных систем.</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lastRenderedPageBreak/>
        <w:t xml:space="preserve">Председатель комиссии по расследованию группового несчастного случая на производстве (в предусмотренных настоящим Кодексом случаях государственным инспектором труда, самостоятельно проводившим расследование несчастного случая на производстве) в соответствии с частью третьей  </w:t>
      </w:r>
      <w:hyperlink r:id="rId147" w:history="1">
        <w:r w:rsidRPr="0048045A">
          <w:rPr>
            <w:rFonts w:ascii="Times New Roman" w:hAnsi="Times New Roman"/>
            <w:color w:val="000000" w:themeColor="text1"/>
            <w:szCs w:val="28"/>
            <w:lang w:eastAsia="en-US"/>
          </w:rPr>
          <w:t>статьи</w:t>
        </w:r>
      </w:hyperlink>
      <w:r w:rsidRPr="0048045A">
        <w:rPr>
          <w:rFonts w:ascii="Times New Roman" w:hAnsi="Times New Roman"/>
          <w:color w:val="000000" w:themeColor="text1"/>
          <w:szCs w:val="28"/>
          <w:lang w:eastAsia="en-US"/>
        </w:rPr>
        <w:t xml:space="preserve"> 628 настоящего Кодекса направляет в территориальный орган федерального органа исполнительной власти, осуществляющий функции по контролю и (надзору) в сфере труда и занятости, информацию, изложенную в пунктах 1-9 части пятой настоящей статьи, для внесения в Единую государственную информационную систему учёта несчастных случаев на производстве  в течении одного месяца со дня завершения срока расследования несчастного случая на производстве.</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Информация и материалы расследования несчастных случаев на производстве, указанные в пунктах 1-9 части пятой настоящей статьи, представляются в территориальный орган федерального органа исполнительной власти, осуществляющего функции по контролю и (надзору) в сфере труда и занятости, для внесения их в базу данных Единой государственной информационной системы учёта несчастных случаев на производстве всеми юридическими лицами, независимо от их отнесения к отдельным отраслям экономики и организациям, на которые распространяются нормы статьи 626 настоящего Кодекса,  в том числе иностранными, и их обособленными подразделениями; международными организациями, осуществляющими свою деятельность на территории Российской Федерации (в отношении застрахованных лиц в соответствии с Федеральным законом "Об обязательном пенсионном страховании в Российской Федерации"), семейными (родовыми) общинами коренных малочисленных народов Севера, Сибири и Дальнего Востока Российской Федерации, осуществляющими традиционную хозяйственную деятельность; крестьянскими (фермерскими) хозяйствами; гражданами, в том числе иностранными, лицами без гражданства, проживающими на территории Российской Федерации, и индивидуальными предпринимателями, </w:t>
      </w:r>
      <w:r w:rsidRPr="0048045A">
        <w:rPr>
          <w:rFonts w:ascii="Times New Roman" w:hAnsi="Times New Roman"/>
          <w:color w:val="000000" w:themeColor="text1"/>
          <w:szCs w:val="28"/>
          <w:lang w:eastAsia="en-US"/>
        </w:rPr>
        <w:lastRenderedPageBreak/>
        <w:t>самозанятыми гражданами, осуществляющими приём на работу по трудовому договору, а также заключающими договоры гражданско-правового характера, на вознаграждения по которым в соответствии с законодательством Российской Федерации о пенсионном страховании начисляются страховые взносы. В целях настоящего Кодекса органы службы занятости в отношении безработных, а также организации, в которых лица, осуждённые к лишению свободы, привлекаются к труду, приравнены к понятию «работодатель».</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 Непредоставление или несвоевременное направление информации, указанной в пунктах 1-9 части пятой настоящей статьи, либо предоставление заведомо ложной информации в территориальный орган федерального органа исполнительной власти, осуществляющего функции по контролю и (надзору) в сфере труда и занятости, влечёт за собой ответственность, предусмотренную законодательством Российской Федерации.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Защита информации, содержащейся в Единой государственной информационной системе учёта несчастных случаев, осуществляется в соответствии с законодательством Российской Федерации об информации, информационных технологиях и о защите информации и законодательством Российской Федерации в области персональных данных.</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Доступ внешних пользователей к Единой государственной информационной системе учёта несчастных случаев осуществляется с использованием единой системы идентификации и аутентификации.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 xml:space="preserve">Результаты анализа учётных сведений и информации, поступающей в Единую государственную систему учёта несчастных случаев на производстве, а также статистические данные по всем несчастным случаям, происшедших на производстве за отчётные периоды  направляются федеральным органом исполнительной власти, осуществляющим функции по контролю и (надзору) в сфере труда и занятости,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пенсионного обеспечения, социального страхования,  условий и охраны труда </w:t>
      </w:r>
      <w:r w:rsidRPr="0048045A">
        <w:rPr>
          <w:rFonts w:ascii="Times New Roman" w:hAnsi="Times New Roman"/>
          <w:color w:val="000000" w:themeColor="text1"/>
          <w:szCs w:val="28"/>
          <w:lang w:eastAsia="en-US"/>
        </w:rPr>
        <w:lastRenderedPageBreak/>
        <w:t>и в федеральный орган исполнительной власти, осуществляющий функции по формированию официальной статистической отчётности.</w:t>
      </w:r>
    </w:p>
    <w:p w:rsidR="002C17DD" w:rsidRPr="0048045A" w:rsidRDefault="00F6072B" w:rsidP="004C27F6">
      <w:pPr>
        <w:autoSpaceDE w:val="0"/>
        <w:autoSpaceDN w:val="0"/>
        <w:adjustRightInd w:val="0"/>
        <w:spacing w:line="360" w:lineRule="auto"/>
        <w:ind w:firstLine="709"/>
        <w:rPr>
          <w:rFonts w:ascii="Times New Roman" w:hAnsi="Times New Roman"/>
          <w:color w:val="000000" w:themeColor="text1"/>
          <w:szCs w:val="28"/>
          <w:lang w:eastAsia="en-US"/>
        </w:rPr>
      </w:pPr>
      <w:r w:rsidRPr="0048045A">
        <w:rPr>
          <w:rFonts w:ascii="Times New Roman" w:hAnsi="Times New Roman"/>
          <w:color w:val="000000" w:themeColor="text1"/>
          <w:szCs w:val="28"/>
          <w:lang w:eastAsia="en-US"/>
        </w:rPr>
        <w:t>Использование сведений о несчастных случаях на производстве, содержащихся в материалах, указанных в пунктах 1-9 части пятой настоящей статьи, которыми располагает Единая государственная система учёта несчастных случаев на производстве, для целей пенсионного обеспечения, обязательного медицинского страхования и обязательного социального страхования, а также для рассмотрения вопросов выплаты компенсаций в связи с несчастным случаем пострадавшим лицам, и их родственникам, имеющим право на их получение, предоставления государственных и муниципальных услуг и исполнения государственных и муниципальных функций, производится в порядке, определяемом Правительством Российской Федерации.</w:t>
      </w:r>
      <w:r w:rsidRPr="0048045A">
        <w:rPr>
          <w:rFonts w:ascii="Times New Roman" w:hAnsi="Times New Roman"/>
          <w:iCs/>
          <w:color w:val="000000" w:themeColor="text1"/>
          <w:szCs w:val="28"/>
          <w:lang w:eastAsia="en-US"/>
        </w:rPr>
        <w:t> </w:t>
      </w:r>
    </w:p>
    <w:p w:rsidR="002C17DD" w:rsidRPr="0048045A" w:rsidRDefault="00F6072B" w:rsidP="004C27F6">
      <w:pPr>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Глава 110. Вынесение решений по трудовым спорам</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631. </w:t>
      </w:r>
      <w:r w:rsidRPr="0048045A">
        <w:rPr>
          <w:rFonts w:ascii="Times New Roman" w:hAnsi="Times New Roman"/>
          <w:b/>
          <w:color w:val="000000" w:themeColor="text1"/>
          <w:szCs w:val="28"/>
        </w:rPr>
        <w:t>Вынесение решений по трудовым спорам об увольнении, об отстранении от работы, о переводе на другую работу</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признания увольнения, отстранения от работы или перевода на другую работу незаконными работник должен быть восстановлен (допущен к работе) на прежней работе органом, рассматривающим индивидуальный трудовой спор с указанной в признанным незаконным приказа (распоряжения) работодателя даты, соответственно, увольнения, отстранения, перевода.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Орган, рассматривающий индивидуальный трудовой спор, принимает решение о выплате работнику среднего заработка за все время вынужденного прогула или отстранения, а также разницы в заработке за все время выполнения нижеоплачиваемой работы.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По заявлению работника орган, рассматривающий индивидуальный трудовой спор, может ограничиться вынесением решения о взыскании в пользу работника указанных в </w:t>
      </w:r>
      <w:hyperlink w:anchor="Par537" w:history="1">
        <w:r w:rsidRPr="0048045A">
          <w:rPr>
            <w:rFonts w:ascii="Times New Roman" w:hAnsi="Times New Roman"/>
            <w:bCs/>
            <w:color w:val="000000" w:themeColor="text1"/>
            <w:szCs w:val="28"/>
          </w:rPr>
          <w:t>части второй</w:t>
        </w:r>
      </w:hyperlink>
      <w:r w:rsidRPr="0048045A">
        <w:rPr>
          <w:rFonts w:ascii="Times New Roman" w:hAnsi="Times New Roman"/>
          <w:bCs/>
          <w:color w:val="000000" w:themeColor="text1"/>
          <w:szCs w:val="28"/>
        </w:rPr>
        <w:t xml:space="preserve"> настоящей статьи компенсаций.</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 случае признания увольнения незаконным орган, рассматривающий индивидуальный трудовой спор, может по заявлению работника принять </w:t>
      </w:r>
      <w:r w:rsidRPr="0048045A">
        <w:rPr>
          <w:rFonts w:ascii="Times New Roman" w:hAnsi="Times New Roman"/>
          <w:bCs/>
          <w:color w:val="000000" w:themeColor="text1"/>
          <w:szCs w:val="28"/>
        </w:rPr>
        <w:lastRenderedPageBreak/>
        <w:t>решение об изменении формулировки основания увольнения на увольнение по собственному желанию.</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В случае признания формулировки основания и (или)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основание и причину увольнения в точном соответствии с формулировками настоящего Кодекса или иного федерального закона со ссылкой на соответствующие статью, часть статьи, пункт статьи настоящего Кодекса или иного федерального закона.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Если увольнение признано незаконным, а срок трудового договора на время рассмотрения спора судом истёк, то суд, рассматривающий индивидуальный трудовой спор, обязан изменить формулировку основания увольнения на увольнение по истечении срока трудового договора.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Если в случаях, предусмотренных настоящей статьёй, после признания увольнения незаконным суд выносит решение не о восстановлении работника, а об изменении формулировки основания увольнения, то дата увольнения должна быть изменена на дату вынесения решения судом. В случае, когда к моменту вынесения указанного решения работник после оспариваемого увольнения вступил в трудовые отношения с другим работодателем, дата увольнения должна быть изменена на дату, предшествующую дню начала работы у этого работодателя.</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Если неправильная формулировка основания и (или) причины увольнения в трудовой книжке или сведениях о трудовой деятельности (статья 111 настоящего Кодекса) препятствовала поступлению работника на другую работу, суд принимает решение о выплате ему среднего заработка за все время вынужденного прогула.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w:t>
      </w:r>
      <w:r w:rsidRPr="0048045A">
        <w:rPr>
          <w:rFonts w:ascii="Times New Roman" w:hAnsi="Times New Roman"/>
          <w:bCs/>
          <w:color w:val="000000" w:themeColor="text1"/>
          <w:szCs w:val="28"/>
        </w:rPr>
        <w:lastRenderedPageBreak/>
        <w:t>пользу работника денежной компенсации морального вреда, причинённого ему указанными действиями. Размер этой компенсации определяется судом.</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u w:val="single"/>
        </w:rPr>
      </w:pPr>
      <w:r w:rsidRPr="0048045A">
        <w:rPr>
          <w:rFonts w:ascii="Times New Roman" w:hAnsi="Times New Roman"/>
          <w:b/>
          <w:iCs/>
          <w:color w:val="000000" w:themeColor="text1"/>
          <w:szCs w:val="28"/>
        </w:rPr>
        <w:t xml:space="preserve">Статья 632. </w:t>
      </w:r>
      <w:r w:rsidRPr="0048045A">
        <w:rPr>
          <w:rFonts w:ascii="Times New Roman" w:hAnsi="Times New Roman"/>
          <w:b/>
          <w:color w:val="000000" w:themeColor="text1"/>
          <w:szCs w:val="28"/>
        </w:rPr>
        <w:t>Удовлетворение денежных требований работника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При признании органом, рассматривающим индивидуальный трудовой спор, денежных требований работника обоснованными они удовлетворяются в полном размере.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633. </w:t>
      </w:r>
      <w:r w:rsidRPr="0048045A">
        <w:rPr>
          <w:rFonts w:ascii="Times New Roman" w:hAnsi="Times New Roman"/>
          <w:b/>
          <w:color w:val="000000" w:themeColor="text1"/>
          <w:szCs w:val="28"/>
        </w:rPr>
        <w:t>Исполнение решений о восстановлении на работе, о признании отношений гражданско-правового характера трудовыми, об отстранении от работы, о переводе на другую работу</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Решение о восстановлении на работе незаконно уволенного работника, </w:t>
      </w:r>
      <w:r w:rsidRPr="0048045A">
        <w:rPr>
          <w:rFonts w:ascii="Times New Roman" w:hAnsi="Times New Roman"/>
          <w:color w:val="000000" w:themeColor="text1"/>
          <w:szCs w:val="28"/>
        </w:rPr>
        <w:t>о признании отношений гражданско-правового характера трудовыми, об отстранении от работы,</w:t>
      </w:r>
      <w:r w:rsidRPr="0048045A">
        <w:rPr>
          <w:rFonts w:ascii="Times New Roman" w:hAnsi="Times New Roman"/>
          <w:bCs/>
          <w:color w:val="000000" w:themeColor="text1"/>
          <w:szCs w:val="28"/>
        </w:rPr>
        <w:t xml:space="preserve"> о восстановлении на прежней работе работника, незаконно переведённого на другую работу, подлежит немедленному исполнению. При задержке работодателем исполнения такого решения орган, принявший решение, выносит определение о выплате работнику за все время задержки исполнения решения среднего заработка или разницы в заработке.</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634. </w:t>
      </w:r>
      <w:r w:rsidRPr="0048045A">
        <w:rPr>
          <w:rFonts w:ascii="Times New Roman" w:hAnsi="Times New Roman"/>
          <w:b/>
          <w:color w:val="000000" w:themeColor="text1"/>
          <w:szCs w:val="28"/>
        </w:rPr>
        <w:t>Ограничение обратного взыскания сумм, выплаченных по решению органов, рассматривающих индивидуальные трудовые споры</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порядке надзора допускается только в тех случаях, когда отменённое решение было основано на сообщённых работником ложных сведениях или представленных им подложных документах.</w:t>
      </w:r>
    </w:p>
    <w:p w:rsidR="002C17DD" w:rsidRPr="0048045A" w:rsidRDefault="00F6072B" w:rsidP="004C27F6">
      <w:pPr>
        <w:spacing w:line="360" w:lineRule="auto"/>
        <w:ind w:firstLine="709"/>
        <w:rPr>
          <w:rFonts w:ascii="Times New Roman" w:hAnsi="Times New Roman"/>
          <w:color w:val="000000" w:themeColor="text1"/>
          <w:szCs w:val="28"/>
        </w:rPr>
      </w:pPr>
      <w:r w:rsidRPr="0048045A">
        <w:rPr>
          <w:rFonts w:ascii="Times New Roman" w:hAnsi="Times New Roman"/>
          <w:b/>
          <w:color w:val="000000" w:themeColor="text1"/>
          <w:szCs w:val="28"/>
        </w:rPr>
        <w:t>Глава 111.</w:t>
      </w:r>
      <w:r w:rsidRPr="0048045A">
        <w:rPr>
          <w:rFonts w:ascii="Times New Roman" w:hAnsi="Times New Roman"/>
          <w:color w:val="000000" w:themeColor="text1"/>
          <w:szCs w:val="28"/>
        </w:rPr>
        <w:t xml:space="preserve"> </w:t>
      </w:r>
      <w:r w:rsidRPr="0048045A">
        <w:rPr>
          <w:rFonts w:ascii="Times New Roman" w:hAnsi="Times New Roman"/>
          <w:b/>
          <w:color w:val="000000" w:themeColor="text1"/>
          <w:szCs w:val="28"/>
        </w:rPr>
        <w:t xml:space="preserve">Ответственность за нарушение трудового законодательства и иных актов, содержащих нормы трудового права. </w:t>
      </w:r>
    </w:p>
    <w:p w:rsidR="002C17DD" w:rsidRPr="0048045A" w:rsidRDefault="00F6072B" w:rsidP="004C27F6">
      <w:pPr>
        <w:autoSpaceDE w:val="0"/>
        <w:autoSpaceDN w:val="0"/>
        <w:adjustRightInd w:val="0"/>
        <w:spacing w:line="360" w:lineRule="auto"/>
        <w:ind w:firstLine="709"/>
        <w:outlineLvl w:val="2"/>
        <w:rPr>
          <w:rFonts w:ascii="Times New Roman" w:hAnsi="Times New Roman"/>
          <w:b/>
          <w:color w:val="000000" w:themeColor="text1"/>
          <w:szCs w:val="28"/>
        </w:rPr>
      </w:pPr>
      <w:r w:rsidRPr="0048045A">
        <w:rPr>
          <w:rFonts w:ascii="Times New Roman" w:hAnsi="Times New Roman"/>
          <w:b/>
          <w:iCs/>
          <w:color w:val="000000" w:themeColor="text1"/>
          <w:szCs w:val="28"/>
        </w:rPr>
        <w:t xml:space="preserve">Статья 635. </w:t>
      </w:r>
      <w:r w:rsidRPr="0048045A">
        <w:rPr>
          <w:rFonts w:ascii="Times New Roman" w:hAnsi="Times New Roman"/>
          <w:b/>
          <w:color w:val="000000" w:themeColor="text1"/>
          <w:szCs w:val="28"/>
        </w:rPr>
        <w:t>Виды ответственности за нарушение трудового законодательства и иных актов, содержащих нормы трудового права</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bCs/>
          <w:color w:val="000000" w:themeColor="text1"/>
          <w:szCs w:val="28"/>
        </w:rPr>
        <w:t xml:space="preserve">Лица, виновные в нарушении трудового законодательства и иных актов, содержащих нормы трудового права, привлекаются к </w:t>
      </w:r>
      <w:hyperlink r:id="rId148" w:history="1">
        <w:r w:rsidRPr="0048045A">
          <w:rPr>
            <w:rFonts w:ascii="Times New Roman" w:hAnsi="Times New Roman"/>
            <w:bCs/>
            <w:color w:val="000000" w:themeColor="text1"/>
            <w:szCs w:val="28"/>
          </w:rPr>
          <w:t>дисциплинарной</w:t>
        </w:r>
      </w:hyperlink>
      <w:r w:rsidRPr="0048045A">
        <w:rPr>
          <w:rFonts w:ascii="Times New Roman" w:hAnsi="Times New Roman"/>
          <w:bCs/>
          <w:color w:val="000000" w:themeColor="text1"/>
          <w:szCs w:val="28"/>
        </w:rPr>
        <w:t xml:space="preserve"> и </w:t>
      </w:r>
      <w:r w:rsidRPr="0048045A">
        <w:rPr>
          <w:rFonts w:ascii="Times New Roman" w:hAnsi="Times New Roman"/>
          <w:bCs/>
          <w:color w:val="000000" w:themeColor="text1"/>
          <w:szCs w:val="28"/>
        </w:rPr>
        <w:lastRenderedPageBreak/>
        <w:t>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2C17DD" w:rsidRPr="0048045A" w:rsidRDefault="00F6072B" w:rsidP="004C27F6">
      <w:pPr>
        <w:autoSpaceDE w:val="0"/>
        <w:autoSpaceDN w:val="0"/>
        <w:adjustRightInd w:val="0"/>
        <w:spacing w:line="360" w:lineRule="auto"/>
        <w:ind w:firstLine="709"/>
        <w:rPr>
          <w:rFonts w:ascii="Times New Roman" w:hAnsi="Times New Roman"/>
          <w:b/>
          <w:color w:val="000000" w:themeColor="text1"/>
          <w:szCs w:val="28"/>
        </w:rPr>
      </w:pPr>
      <w:r w:rsidRPr="0048045A">
        <w:rPr>
          <w:rFonts w:ascii="Times New Roman" w:hAnsi="Times New Roman"/>
          <w:b/>
          <w:color w:val="000000" w:themeColor="text1"/>
          <w:szCs w:val="28"/>
        </w:rPr>
        <w:t>Статья 636.</w:t>
      </w:r>
    </w:p>
    <w:p w:rsidR="002C17DD" w:rsidRPr="0048045A" w:rsidRDefault="00F6072B" w:rsidP="004C27F6">
      <w:pPr>
        <w:autoSpaceDE w:val="0"/>
        <w:autoSpaceDN w:val="0"/>
        <w:adjustRightInd w:val="0"/>
        <w:spacing w:line="360" w:lineRule="auto"/>
        <w:ind w:firstLine="709"/>
        <w:rPr>
          <w:rFonts w:ascii="Times New Roman" w:hAnsi="Times New Roman"/>
          <w:bCs/>
          <w:color w:val="000000" w:themeColor="text1"/>
          <w:szCs w:val="28"/>
        </w:rPr>
      </w:pPr>
      <w:r w:rsidRPr="0048045A">
        <w:rPr>
          <w:rFonts w:ascii="Times New Roman" w:hAnsi="Times New Roman"/>
          <w:color w:val="000000" w:themeColor="text1"/>
          <w:szCs w:val="28"/>
        </w:rPr>
        <w:t>Настоящий Федеральный закон вступает в силу по истечении ста восьмидесяти дней после дня его официального опубликования.</w:t>
      </w:r>
    </w:p>
    <w:p w:rsidR="002C17DD" w:rsidRPr="0048045A" w:rsidRDefault="002C17DD" w:rsidP="004C27F6">
      <w:pPr>
        <w:tabs>
          <w:tab w:val="center" w:pos="1474"/>
        </w:tabs>
        <w:spacing w:line="360" w:lineRule="auto"/>
        <w:ind w:firstLine="851"/>
        <w:rPr>
          <w:rFonts w:ascii="Times New Roman" w:hAnsi="Times New Roman"/>
          <w:color w:val="000000" w:themeColor="text1"/>
          <w:szCs w:val="28"/>
        </w:rPr>
      </w:pPr>
    </w:p>
    <w:p w:rsidR="002C17DD" w:rsidRPr="005D1C5F" w:rsidRDefault="00F6072B" w:rsidP="005D1C5F">
      <w:pPr>
        <w:tabs>
          <w:tab w:val="center" w:pos="1474"/>
        </w:tabs>
        <w:spacing w:line="360" w:lineRule="auto"/>
        <w:ind w:firstLine="851"/>
        <w:rPr>
          <w:rFonts w:ascii="Times New Roman" w:hAnsi="Times New Roman"/>
          <w:color w:val="000000" w:themeColor="text1"/>
          <w:szCs w:val="28"/>
        </w:rPr>
      </w:pPr>
      <w:r w:rsidRPr="005D1C5F">
        <w:rPr>
          <w:rFonts w:ascii="Times New Roman" w:hAnsi="Times New Roman"/>
          <w:color w:val="000000" w:themeColor="text1"/>
          <w:szCs w:val="28"/>
        </w:rPr>
        <w:t>Президент</w:t>
      </w:r>
    </w:p>
    <w:p w:rsidR="002C17DD" w:rsidRPr="005D1C5F" w:rsidRDefault="00F6072B" w:rsidP="005D1C5F">
      <w:pPr>
        <w:autoSpaceDE w:val="0"/>
        <w:autoSpaceDN w:val="0"/>
        <w:adjustRightInd w:val="0"/>
        <w:spacing w:line="360" w:lineRule="auto"/>
        <w:rPr>
          <w:rFonts w:ascii="Times New Roman" w:hAnsi="Times New Roman"/>
          <w:color w:val="000000" w:themeColor="text1"/>
          <w:szCs w:val="28"/>
        </w:rPr>
      </w:pPr>
      <w:r w:rsidRPr="005D1C5F">
        <w:rPr>
          <w:rFonts w:ascii="Times New Roman" w:hAnsi="Times New Roman"/>
          <w:color w:val="000000" w:themeColor="text1"/>
          <w:szCs w:val="28"/>
        </w:rPr>
        <w:t>Российской Федерации</w:t>
      </w:r>
    </w:p>
    <w:p w:rsidR="002C17DD" w:rsidRPr="005D1C5F" w:rsidRDefault="002C17DD" w:rsidP="005D1C5F">
      <w:pPr>
        <w:autoSpaceDE w:val="0"/>
        <w:autoSpaceDN w:val="0"/>
        <w:adjustRightInd w:val="0"/>
        <w:spacing w:line="360" w:lineRule="auto"/>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Г.А.Зюганов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00CE335E" w:rsidRPr="00CE335E">
        <w:rPr>
          <w:rFonts w:ascii="Times New Roman" w:hAnsi="Times New Roman"/>
          <w:color w:val="000000" w:themeColor="text1"/>
          <w:szCs w:val="28"/>
        </w:rPr>
        <w:t xml:space="preserve">            </w:t>
      </w:r>
      <w:r w:rsidRPr="00CE335E">
        <w:rPr>
          <w:rFonts w:ascii="Times New Roman" w:hAnsi="Times New Roman"/>
          <w:color w:val="000000" w:themeColor="text1"/>
          <w:szCs w:val="28"/>
        </w:rPr>
        <w:t>И.И.Мельников</w:t>
      </w:r>
    </w:p>
    <w:p w:rsidR="002C17DD" w:rsidRPr="00CE335E" w:rsidRDefault="002C17DD" w:rsidP="00CE335E">
      <w:pPr>
        <w:widowControl w:val="0"/>
        <w:autoSpaceDE w:val="0"/>
        <w:autoSpaceDN w:val="0"/>
        <w:adjustRightInd w:val="0"/>
        <w:spacing w:line="276" w:lineRule="auto"/>
        <w:ind w:left="2127" w:firstLine="708"/>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В.И.Кашин</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 xml:space="preserve">          Н.В.Коломейцев   </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Ю.В.Афонин</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 xml:space="preserve">Д.Г.Новиков                            </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М.Ю.Авдеев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А.А.Алехин</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О.Н.Алимова</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Н.В.Арефьев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П.Р.Аммосов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И.Н.Бабич</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М.Н.Берулава</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Е.И.Бессонов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А.Ж.Бифов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Н.И.Васильев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С.А.Гаврилов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А.Е.Глазкова</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М.В.Дробот</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00CE335E" w:rsidRPr="00CE335E">
        <w:rPr>
          <w:rFonts w:ascii="Times New Roman" w:hAnsi="Times New Roman"/>
          <w:color w:val="000000" w:themeColor="text1"/>
          <w:szCs w:val="28"/>
        </w:rPr>
        <w:t xml:space="preserve">           </w:t>
      </w:r>
      <w:r w:rsidRPr="00CE335E">
        <w:rPr>
          <w:rFonts w:ascii="Times New Roman" w:hAnsi="Times New Roman"/>
          <w:color w:val="000000" w:themeColor="text1"/>
          <w:szCs w:val="28"/>
        </w:rPr>
        <w:t>В.И.Егоров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Н.Н.Езерский</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Н.Н.Иванов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Б.В.Иванюженков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00CE335E" w:rsidRPr="00CE335E">
        <w:rPr>
          <w:rFonts w:ascii="Times New Roman" w:hAnsi="Times New Roman"/>
          <w:color w:val="000000" w:themeColor="text1"/>
          <w:szCs w:val="28"/>
        </w:rPr>
        <w:t xml:space="preserve">           </w:t>
      </w:r>
      <w:r w:rsidRPr="00CE335E">
        <w:rPr>
          <w:rFonts w:ascii="Times New Roman" w:hAnsi="Times New Roman"/>
          <w:color w:val="000000" w:themeColor="text1"/>
          <w:szCs w:val="28"/>
        </w:rPr>
        <w:t>В.П.Исаков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lastRenderedPageBreak/>
        <w:t>Л.И.Калашников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С.И.Казанков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Г.П.Камнев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 xml:space="preserve">Б.О.Комоцкий </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А.В.Корниенко</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Р.И.Кочиев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В.В.Кумин</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А.В.Куринный</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О.А.Лебедев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00CE335E" w:rsidRPr="00CE335E">
        <w:rPr>
          <w:rFonts w:ascii="Times New Roman" w:hAnsi="Times New Roman"/>
          <w:color w:val="000000" w:themeColor="text1"/>
          <w:szCs w:val="28"/>
        </w:rPr>
        <w:t xml:space="preserve">           </w:t>
      </w:r>
      <w:r w:rsidRPr="00CE335E">
        <w:rPr>
          <w:rFonts w:ascii="Times New Roman" w:hAnsi="Times New Roman"/>
          <w:color w:val="000000" w:themeColor="text1"/>
          <w:szCs w:val="28"/>
        </w:rPr>
        <w:t>С.Г.Левченко</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Р.М.Лябихов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 xml:space="preserve">В.М.Мархаев </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М.Н.Матвеев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О.А.Михайлов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Н.И.Осадчий</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С.П.Обухов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Н.А.Останина</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С.М.Пантелеев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Д.А.Парфенов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 xml:space="preserve">А.В.Прокофьев                                         </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М.Н.Прусакова</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С.Е.Савицкая</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Ю.П.Синельщиков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О.Н.Смолин</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В.И.Соболев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Р.И.Сулейманов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К.К.Тайсаев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00CE335E" w:rsidRPr="00CE335E">
        <w:rPr>
          <w:rFonts w:ascii="Times New Roman" w:hAnsi="Times New Roman"/>
          <w:color w:val="000000" w:themeColor="text1"/>
          <w:szCs w:val="28"/>
        </w:rPr>
        <w:t xml:space="preserve">           </w:t>
      </w:r>
      <w:r w:rsidRPr="00CE335E">
        <w:rPr>
          <w:rFonts w:ascii="Times New Roman" w:hAnsi="Times New Roman"/>
          <w:color w:val="000000" w:themeColor="text1"/>
          <w:szCs w:val="28"/>
        </w:rPr>
        <w:t>А.О.Удальцова</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И.А.Филатова</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Н.М.Харитонов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r w:rsidRPr="00CE335E">
        <w:rPr>
          <w:rFonts w:ascii="Times New Roman" w:hAnsi="Times New Roman"/>
          <w:color w:val="000000" w:themeColor="text1"/>
          <w:szCs w:val="28"/>
        </w:rPr>
        <w:t>С.А.Шаргунов</w:t>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r>
      <w:r w:rsidRPr="00CE335E">
        <w:rPr>
          <w:rFonts w:ascii="Times New Roman" w:hAnsi="Times New Roman"/>
          <w:color w:val="000000" w:themeColor="text1"/>
          <w:szCs w:val="28"/>
        </w:rPr>
        <w:tab/>
        <w:t>М.В.Щапов</w:t>
      </w:r>
    </w:p>
    <w:p w:rsidR="002C17DD" w:rsidRPr="00CE335E" w:rsidRDefault="002C17DD" w:rsidP="00CE335E">
      <w:pPr>
        <w:widowControl w:val="0"/>
        <w:autoSpaceDE w:val="0"/>
        <w:autoSpaceDN w:val="0"/>
        <w:adjustRightInd w:val="0"/>
        <w:spacing w:line="276" w:lineRule="auto"/>
        <w:ind w:left="2127"/>
        <w:contextualSpacing/>
        <w:rPr>
          <w:rFonts w:ascii="Times New Roman" w:hAnsi="Times New Roman"/>
          <w:color w:val="000000" w:themeColor="text1"/>
          <w:szCs w:val="28"/>
        </w:rPr>
      </w:pPr>
    </w:p>
    <w:p w:rsidR="002C17DD" w:rsidRPr="00CE335E" w:rsidRDefault="00F6072B" w:rsidP="00CE335E">
      <w:pPr>
        <w:autoSpaceDE w:val="0"/>
        <w:autoSpaceDN w:val="0"/>
        <w:adjustRightInd w:val="0"/>
        <w:spacing w:line="276" w:lineRule="auto"/>
        <w:ind w:firstLineChars="750" w:firstLine="2100"/>
        <w:rPr>
          <w:rFonts w:ascii="Times New Roman" w:hAnsi="Times New Roman"/>
          <w:color w:val="000000" w:themeColor="text1"/>
          <w:szCs w:val="28"/>
          <w:lang w:val="en-US"/>
        </w:rPr>
      </w:pPr>
      <w:r w:rsidRPr="00CE335E">
        <w:rPr>
          <w:rFonts w:ascii="Times New Roman" w:hAnsi="Times New Roman"/>
          <w:color w:val="000000" w:themeColor="text1"/>
          <w:szCs w:val="28"/>
        </w:rPr>
        <w:t>А.А.Ющенко</w:t>
      </w:r>
    </w:p>
    <w:p w:rsidR="002C17DD" w:rsidRPr="00CE335E" w:rsidRDefault="002C17DD" w:rsidP="00CE335E">
      <w:pPr>
        <w:autoSpaceDE w:val="0"/>
        <w:autoSpaceDN w:val="0"/>
        <w:adjustRightInd w:val="0"/>
        <w:spacing w:line="276" w:lineRule="auto"/>
        <w:ind w:firstLine="709"/>
        <w:rPr>
          <w:rFonts w:ascii="Times New Roman" w:hAnsi="Times New Roman"/>
          <w:color w:val="000000" w:themeColor="text1"/>
          <w:szCs w:val="28"/>
        </w:rPr>
      </w:pPr>
    </w:p>
    <w:p w:rsidR="002C17DD" w:rsidRPr="00CE335E" w:rsidRDefault="002C17DD" w:rsidP="00CE335E">
      <w:pPr>
        <w:autoSpaceDE w:val="0"/>
        <w:autoSpaceDN w:val="0"/>
        <w:adjustRightInd w:val="0"/>
        <w:spacing w:line="276" w:lineRule="auto"/>
        <w:ind w:firstLine="709"/>
        <w:rPr>
          <w:rFonts w:ascii="Times New Roman" w:hAnsi="Times New Roman"/>
          <w:bCs/>
          <w:color w:val="000000" w:themeColor="text1"/>
          <w:szCs w:val="28"/>
        </w:rPr>
      </w:pPr>
    </w:p>
    <w:p w:rsidR="002C17DD" w:rsidRPr="00006C73" w:rsidRDefault="002C17DD" w:rsidP="004C27F6">
      <w:pPr>
        <w:spacing w:line="360" w:lineRule="auto"/>
        <w:ind w:firstLine="709"/>
        <w:jc w:val="center"/>
        <w:rPr>
          <w:rFonts w:ascii="Times New Roman" w:hAnsi="Times New Roman"/>
          <w:b/>
          <w:bCs/>
          <w:color w:val="000000" w:themeColor="text1"/>
          <w:szCs w:val="28"/>
          <w:vertAlign w:val="superscript"/>
        </w:rPr>
      </w:pPr>
    </w:p>
    <w:sectPr w:rsidR="002C17DD" w:rsidRPr="00006C73">
      <w:footerReference w:type="even" r:id="rId149"/>
      <w:footerReference w:type="default" r:id="rId150"/>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5CD" w:rsidRDefault="005125CD">
      <w:r>
        <w:separator/>
      </w:r>
    </w:p>
  </w:endnote>
  <w:endnote w:type="continuationSeparator" w:id="0">
    <w:p w:rsidR="005125CD" w:rsidRDefault="00512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ЛОМе"/>
    <w:panose1 w:val="02010600030101010101"/>
    <w:charset w:val="86"/>
    <w:family w:val="auto"/>
    <w:pitch w:val="variable"/>
    <w:sig w:usb0="00000003" w:usb1="288F0000" w:usb2="00000016" w:usb3="00000000" w:csb0="00040001" w:csb1="00000000"/>
  </w:font>
  <w:font w:name="XO Thames">
    <w:altName w:val="Cambria"/>
    <w:panose1 w:val="00000000000000000000"/>
    <w:charset w:val="00"/>
    <w:family w:val="roman"/>
    <w:notTrueType/>
    <w:pitch w:val="default"/>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Mincho">
    <w:panose1 w:val="00000000000000000000"/>
    <w:charset w:val="80"/>
    <w:family w:val="roman"/>
    <w:notTrueType/>
    <w:pitch w:val="variable"/>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7DD" w:rsidRDefault="00F6072B">
    <w:pPr>
      <w:pStyle w:val="af0"/>
      <w:framePr w:wrap="auto" w:vAnchor="text" w:hAnchor="margin" w:xAlign="right" w:y="1"/>
      <w:rPr>
        <w:rStyle w:val="a6"/>
      </w:rPr>
    </w:pPr>
    <w:r>
      <w:rPr>
        <w:rStyle w:val="a6"/>
      </w:rPr>
      <w:fldChar w:fldCharType="begin"/>
    </w:r>
    <w:r>
      <w:rPr>
        <w:rStyle w:val="a6"/>
      </w:rPr>
      <w:instrText xml:space="preserve"> PAGE </w:instrText>
    </w:r>
    <w:r>
      <w:rPr>
        <w:rStyle w:val="a6"/>
      </w:rPr>
      <w:fldChar w:fldCharType="end"/>
    </w:r>
  </w:p>
  <w:p w:rsidR="002C17DD" w:rsidRDefault="002C17DD">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7DD" w:rsidRDefault="00F6072B">
    <w:pPr>
      <w:pStyle w:val="af0"/>
      <w:jc w:val="center"/>
    </w:pPr>
    <w:r>
      <w:fldChar w:fldCharType="begin"/>
    </w:r>
    <w:r>
      <w:instrText>PAGE   \* MERGEFORMAT</w:instrText>
    </w:r>
    <w:r>
      <w:fldChar w:fldCharType="separate"/>
    </w:r>
    <w:r w:rsidR="001B5045">
      <w:rPr>
        <w:noProof/>
      </w:rPr>
      <w:t>1</w:t>
    </w:r>
    <w:r>
      <w:fldChar w:fldCharType="end"/>
    </w:r>
  </w:p>
  <w:p w:rsidR="002C17DD" w:rsidRDefault="002C17DD">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5CD" w:rsidRDefault="005125CD">
      <w:r>
        <w:separator/>
      </w:r>
    </w:p>
  </w:footnote>
  <w:footnote w:type="continuationSeparator" w:id="0">
    <w:p w:rsidR="005125CD" w:rsidRDefault="00512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6CFCF13"/>
    <w:multiLevelType w:val="singleLevel"/>
    <w:tmpl w:val="D6CFCF13"/>
    <w:lvl w:ilvl="0">
      <w:start w:val="1"/>
      <w:numFmt w:val="decimal"/>
      <w:suff w:val="space"/>
      <w:lvlText w:val="%1)"/>
      <w:lvlJc w:val="left"/>
      <w:rPr>
        <w:rFonts w:cs="Times New Roman"/>
      </w:rPr>
    </w:lvl>
  </w:abstractNum>
  <w:abstractNum w:abstractNumId="1" w15:restartNumberingAfterBreak="0">
    <w:nsid w:val="34CB113B"/>
    <w:multiLevelType w:val="multilevel"/>
    <w:tmpl w:val="34CB113B"/>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A59518E"/>
    <w:multiLevelType w:val="multilevel"/>
    <w:tmpl w:val="5A59518E"/>
    <w:lvl w:ilvl="0">
      <w:start w:val="1"/>
      <w:numFmt w:val="decimal"/>
      <w:lvlText w:val="%1)"/>
      <w:lvlJc w:val="left"/>
      <w:pPr>
        <w:ind w:left="900" w:hanging="360"/>
      </w:pPr>
      <w:rPr>
        <w:rFonts w:cs="Times New Roman" w:hint="default"/>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BC0"/>
    <w:rsid w:val="00000638"/>
    <w:rsid w:val="000016E1"/>
    <w:rsid w:val="000020E9"/>
    <w:rsid w:val="00006C73"/>
    <w:rsid w:val="000118AC"/>
    <w:rsid w:val="00014550"/>
    <w:rsid w:val="00021388"/>
    <w:rsid w:val="00026EA6"/>
    <w:rsid w:val="0002751D"/>
    <w:rsid w:val="00027E14"/>
    <w:rsid w:val="000311AA"/>
    <w:rsid w:val="00040A18"/>
    <w:rsid w:val="0004101F"/>
    <w:rsid w:val="00042438"/>
    <w:rsid w:val="00045C5D"/>
    <w:rsid w:val="00052EB1"/>
    <w:rsid w:val="00052F18"/>
    <w:rsid w:val="000530E3"/>
    <w:rsid w:val="00061503"/>
    <w:rsid w:val="00061EA0"/>
    <w:rsid w:val="00062677"/>
    <w:rsid w:val="00066473"/>
    <w:rsid w:val="000668A9"/>
    <w:rsid w:val="000675E6"/>
    <w:rsid w:val="000706B7"/>
    <w:rsid w:val="00071E23"/>
    <w:rsid w:val="00073379"/>
    <w:rsid w:val="00073B9E"/>
    <w:rsid w:val="000750FA"/>
    <w:rsid w:val="00076443"/>
    <w:rsid w:val="00081A38"/>
    <w:rsid w:val="00083D01"/>
    <w:rsid w:val="00086623"/>
    <w:rsid w:val="000875AC"/>
    <w:rsid w:val="000926DA"/>
    <w:rsid w:val="00095222"/>
    <w:rsid w:val="0009722A"/>
    <w:rsid w:val="00097FA0"/>
    <w:rsid w:val="000A1424"/>
    <w:rsid w:val="000B050A"/>
    <w:rsid w:val="000B15F9"/>
    <w:rsid w:val="000B1AEC"/>
    <w:rsid w:val="000B425A"/>
    <w:rsid w:val="000B7FBC"/>
    <w:rsid w:val="000C25E0"/>
    <w:rsid w:val="000C5767"/>
    <w:rsid w:val="000C6083"/>
    <w:rsid w:val="000C6A21"/>
    <w:rsid w:val="000D0F1D"/>
    <w:rsid w:val="000D4BFF"/>
    <w:rsid w:val="000E02D0"/>
    <w:rsid w:val="000E42E3"/>
    <w:rsid w:val="000E5560"/>
    <w:rsid w:val="000F2B9A"/>
    <w:rsid w:val="0010499D"/>
    <w:rsid w:val="00106DD9"/>
    <w:rsid w:val="00110D07"/>
    <w:rsid w:val="00111210"/>
    <w:rsid w:val="00112968"/>
    <w:rsid w:val="00112E8E"/>
    <w:rsid w:val="001158C2"/>
    <w:rsid w:val="001158C8"/>
    <w:rsid w:val="00120E38"/>
    <w:rsid w:val="00123C68"/>
    <w:rsid w:val="00124350"/>
    <w:rsid w:val="00124F1F"/>
    <w:rsid w:val="00125CBD"/>
    <w:rsid w:val="001302DA"/>
    <w:rsid w:val="00130363"/>
    <w:rsid w:val="0013073A"/>
    <w:rsid w:val="0013106D"/>
    <w:rsid w:val="00132B7D"/>
    <w:rsid w:val="00136131"/>
    <w:rsid w:val="001505B2"/>
    <w:rsid w:val="00150FF8"/>
    <w:rsid w:val="001527B9"/>
    <w:rsid w:val="00153FF3"/>
    <w:rsid w:val="001555EB"/>
    <w:rsid w:val="00155A26"/>
    <w:rsid w:val="001565D5"/>
    <w:rsid w:val="00166199"/>
    <w:rsid w:val="00172720"/>
    <w:rsid w:val="0017321D"/>
    <w:rsid w:val="00173E1C"/>
    <w:rsid w:val="00176D95"/>
    <w:rsid w:val="00182645"/>
    <w:rsid w:val="001840F2"/>
    <w:rsid w:val="001A1AB1"/>
    <w:rsid w:val="001A3CA6"/>
    <w:rsid w:val="001A4549"/>
    <w:rsid w:val="001A5790"/>
    <w:rsid w:val="001B4D48"/>
    <w:rsid w:val="001B5045"/>
    <w:rsid w:val="001B6F2C"/>
    <w:rsid w:val="001C2EAB"/>
    <w:rsid w:val="001C76FD"/>
    <w:rsid w:val="001C7939"/>
    <w:rsid w:val="001D78BA"/>
    <w:rsid w:val="001E063D"/>
    <w:rsid w:val="001E12EE"/>
    <w:rsid w:val="001E168D"/>
    <w:rsid w:val="001E1CC8"/>
    <w:rsid w:val="001E2013"/>
    <w:rsid w:val="001F33C4"/>
    <w:rsid w:val="001F3A0C"/>
    <w:rsid w:val="001F4BBD"/>
    <w:rsid w:val="001F5EA4"/>
    <w:rsid w:val="00200538"/>
    <w:rsid w:val="00200783"/>
    <w:rsid w:val="00204593"/>
    <w:rsid w:val="00205B14"/>
    <w:rsid w:val="0020637D"/>
    <w:rsid w:val="00211C10"/>
    <w:rsid w:val="0021501D"/>
    <w:rsid w:val="00222C1A"/>
    <w:rsid w:val="00223332"/>
    <w:rsid w:val="00223950"/>
    <w:rsid w:val="002240E8"/>
    <w:rsid w:val="00224B39"/>
    <w:rsid w:val="002253E8"/>
    <w:rsid w:val="002254DF"/>
    <w:rsid w:val="00225EBF"/>
    <w:rsid w:val="002277A3"/>
    <w:rsid w:val="00227DE1"/>
    <w:rsid w:val="00231E9B"/>
    <w:rsid w:val="002338F5"/>
    <w:rsid w:val="002346D4"/>
    <w:rsid w:val="00235525"/>
    <w:rsid w:val="002360A3"/>
    <w:rsid w:val="00237113"/>
    <w:rsid w:val="0023727E"/>
    <w:rsid w:val="00241681"/>
    <w:rsid w:val="00242862"/>
    <w:rsid w:val="00243F4B"/>
    <w:rsid w:val="002451FA"/>
    <w:rsid w:val="0024559E"/>
    <w:rsid w:val="00246E2D"/>
    <w:rsid w:val="00250FEF"/>
    <w:rsid w:val="002523BB"/>
    <w:rsid w:val="002611CB"/>
    <w:rsid w:val="00261A37"/>
    <w:rsid w:val="00261FB8"/>
    <w:rsid w:val="00264390"/>
    <w:rsid w:val="00266553"/>
    <w:rsid w:val="00266FEE"/>
    <w:rsid w:val="002714B4"/>
    <w:rsid w:val="00272212"/>
    <w:rsid w:val="002765A5"/>
    <w:rsid w:val="002834C5"/>
    <w:rsid w:val="0028563C"/>
    <w:rsid w:val="00285E1B"/>
    <w:rsid w:val="0029158E"/>
    <w:rsid w:val="0029175F"/>
    <w:rsid w:val="00294E4B"/>
    <w:rsid w:val="00296306"/>
    <w:rsid w:val="00296959"/>
    <w:rsid w:val="00297D9D"/>
    <w:rsid w:val="002A312F"/>
    <w:rsid w:val="002A40D7"/>
    <w:rsid w:val="002A5922"/>
    <w:rsid w:val="002A647A"/>
    <w:rsid w:val="002A69A8"/>
    <w:rsid w:val="002B44F5"/>
    <w:rsid w:val="002C17DD"/>
    <w:rsid w:val="002C200D"/>
    <w:rsid w:val="002C254C"/>
    <w:rsid w:val="002D1092"/>
    <w:rsid w:val="002D2095"/>
    <w:rsid w:val="002D2828"/>
    <w:rsid w:val="002D4F90"/>
    <w:rsid w:val="002D679C"/>
    <w:rsid w:val="002D7C35"/>
    <w:rsid w:val="002E0258"/>
    <w:rsid w:val="002E137F"/>
    <w:rsid w:val="002E3A53"/>
    <w:rsid w:val="002E4857"/>
    <w:rsid w:val="002F07CD"/>
    <w:rsid w:val="00302F08"/>
    <w:rsid w:val="003039D1"/>
    <w:rsid w:val="00306E86"/>
    <w:rsid w:val="00307119"/>
    <w:rsid w:val="00307C8D"/>
    <w:rsid w:val="00313398"/>
    <w:rsid w:val="00314CAA"/>
    <w:rsid w:val="00324F45"/>
    <w:rsid w:val="00325D9E"/>
    <w:rsid w:val="00330347"/>
    <w:rsid w:val="00331FC3"/>
    <w:rsid w:val="00332A90"/>
    <w:rsid w:val="0033392D"/>
    <w:rsid w:val="00336727"/>
    <w:rsid w:val="0033750E"/>
    <w:rsid w:val="00341050"/>
    <w:rsid w:val="00342415"/>
    <w:rsid w:val="003425F3"/>
    <w:rsid w:val="00342D6C"/>
    <w:rsid w:val="0034310C"/>
    <w:rsid w:val="003435B5"/>
    <w:rsid w:val="00343BFF"/>
    <w:rsid w:val="00351040"/>
    <w:rsid w:val="00351CC2"/>
    <w:rsid w:val="00352710"/>
    <w:rsid w:val="00355013"/>
    <w:rsid w:val="00355E66"/>
    <w:rsid w:val="00357F7A"/>
    <w:rsid w:val="00361279"/>
    <w:rsid w:val="003620CD"/>
    <w:rsid w:val="003650D2"/>
    <w:rsid w:val="00365E2E"/>
    <w:rsid w:val="00366646"/>
    <w:rsid w:val="00370119"/>
    <w:rsid w:val="00370163"/>
    <w:rsid w:val="00370411"/>
    <w:rsid w:val="003766D8"/>
    <w:rsid w:val="00377D7E"/>
    <w:rsid w:val="00382C28"/>
    <w:rsid w:val="0039203A"/>
    <w:rsid w:val="003925DA"/>
    <w:rsid w:val="00392885"/>
    <w:rsid w:val="0039303E"/>
    <w:rsid w:val="003933DF"/>
    <w:rsid w:val="00395CD5"/>
    <w:rsid w:val="003A6693"/>
    <w:rsid w:val="003B2087"/>
    <w:rsid w:val="003B2E01"/>
    <w:rsid w:val="003B4A34"/>
    <w:rsid w:val="003B5CCE"/>
    <w:rsid w:val="003B6DFA"/>
    <w:rsid w:val="003C1791"/>
    <w:rsid w:val="003C6A93"/>
    <w:rsid w:val="003C7205"/>
    <w:rsid w:val="003D100F"/>
    <w:rsid w:val="003D45A5"/>
    <w:rsid w:val="003D72DE"/>
    <w:rsid w:val="003E07D4"/>
    <w:rsid w:val="003E47DE"/>
    <w:rsid w:val="003F0BBD"/>
    <w:rsid w:val="003F1D90"/>
    <w:rsid w:val="004015B5"/>
    <w:rsid w:val="00402012"/>
    <w:rsid w:val="00407801"/>
    <w:rsid w:val="00410013"/>
    <w:rsid w:val="004123C8"/>
    <w:rsid w:val="00412D52"/>
    <w:rsid w:val="00430EC9"/>
    <w:rsid w:val="00432778"/>
    <w:rsid w:val="004328C8"/>
    <w:rsid w:val="00443798"/>
    <w:rsid w:val="00445E33"/>
    <w:rsid w:val="00446D39"/>
    <w:rsid w:val="00447597"/>
    <w:rsid w:val="004529C7"/>
    <w:rsid w:val="00453465"/>
    <w:rsid w:val="004540FA"/>
    <w:rsid w:val="00454DC3"/>
    <w:rsid w:val="00456D67"/>
    <w:rsid w:val="004625E7"/>
    <w:rsid w:val="00467312"/>
    <w:rsid w:val="00470FC7"/>
    <w:rsid w:val="00471576"/>
    <w:rsid w:val="0047620D"/>
    <w:rsid w:val="00476EDF"/>
    <w:rsid w:val="0048045A"/>
    <w:rsid w:val="00480953"/>
    <w:rsid w:val="004812DB"/>
    <w:rsid w:val="00482BE8"/>
    <w:rsid w:val="00483CC8"/>
    <w:rsid w:val="004926DB"/>
    <w:rsid w:val="00496631"/>
    <w:rsid w:val="004A06BB"/>
    <w:rsid w:val="004A13CF"/>
    <w:rsid w:val="004A1BF5"/>
    <w:rsid w:val="004A489B"/>
    <w:rsid w:val="004A4DBF"/>
    <w:rsid w:val="004A5682"/>
    <w:rsid w:val="004A6D36"/>
    <w:rsid w:val="004B094F"/>
    <w:rsid w:val="004B30A9"/>
    <w:rsid w:val="004B362E"/>
    <w:rsid w:val="004B3EDC"/>
    <w:rsid w:val="004B550E"/>
    <w:rsid w:val="004C022B"/>
    <w:rsid w:val="004C27F6"/>
    <w:rsid w:val="004C51A2"/>
    <w:rsid w:val="004C6526"/>
    <w:rsid w:val="004D0D4C"/>
    <w:rsid w:val="004D27F5"/>
    <w:rsid w:val="004D3FB4"/>
    <w:rsid w:val="004D57A4"/>
    <w:rsid w:val="004E18BF"/>
    <w:rsid w:val="004E6912"/>
    <w:rsid w:val="004F179B"/>
    <w:rsid w:val="004F2B13"/>
    <w:rsid w:val="004F348C"/>
    <w:rsid w:val="004F7B00"/>
    <w:rsid w:val="004F7DEA"/>
    <w:rsid w:val="004F7DF4"/>
    <w:rsid w:val="004F7E7A"/>
    <w:rsid w:val="00500086"/>
    <w:rsid w:val="0050018A"/>
    <w:rsid w:val="005007A4"/>
    <w:rsid w:val="005024D1"/>
    <w:rsid w:val="00503D68"/>
    <w:rsid w:val="00505854"/>
    <w:rsid w:val="005108D9"/>
    <w:rsid w:val="005125CD"/>
    <w:rsid w:val="0051337F"/>
    <w:rsid w:val="005144F1"/>
    <w:rsid w:val="00515188"/>
    <w:rsid w:val="005166B9"/>
    <w:rsid w:val="005203DA"/>
    <w:rsid w:val="0052626E"/>
    <w:rsid w:val="00527B3B"/>
    <w:rsid w:val="00527BE4"/>
    <w:rsid w:val="0053194F"/>
    <w:rsid w:val="005323DF"/>
    <w:rsid w:val="00533065"/>
    <w:rsid w:val="0053470B"/>
    <w:rsid w:val="00536B69"/>
    <w:rsid w:val="005378A5"/>
    <w:rsid w:val="00542AFB"/>
    <w:rsid w:val="00547991"/>
    <w:rsid w:val="00554466"/>
    <w:rsid w:val="00561B08"/>
    <w:rsid w:val="00561C5E"/>
    <w:rsid w:val="0056480B"/>
    <w:rsid w:val="00564BCD"/>
    <w:rsid w:val="00566177"/>
    <w:rsid w:val="00566A9E"/>
    <w:rsid w:val="005703BC"/>
    <w:rsid w:val="0057074E"/>
    <w:rsid w:val="00570FF5"/>
    <w:rsid w:val="00572023"/>
    <w:rsid w:val="005723F1"/>
    <w:rsid w:val="0057244B"/>
    <w:rsid w:val="00574B6C"/>
    <w:rsid w:val="00576DD3"/>
    <w:rsid w:val="00581A72"/>
    <w:rsid w:val="00581C14"/>
    <w:rsid w:val="0058669A"/>
    <w:rsid w:val="00587AB5"/>
    <w:rsid w:val="005900C9"/>
    <w:rsid w:val="0059093B"/>
    <w:rsid w:val="00590A54"/>
    <w:rsid w:val="00595A04"/>
    <w:rsid w:val="005A0A71"/>
    <w:rsid w:val="005A29CA"/>
    <w:rsid w:val="005A2EA1"/>
    <w:rsid w:val="005A3D1F"/>
    <w:rsid w:val="005A50F6"/>
    <w:rsid w:val="005A5A70"/>
    <w:rsid w:val="005B4C94"/>
    <w:rsid w:val="005C0B36"/>
    <w:rsid w:val="005C71D2"/>
    <w:rsid w:val="005D19B0"/>
    <w:rsid w:val="005D1C5F"/>
    <w:rsid w:val="005D3111"/>
    <w:rsid w:val="005D6C9A"/>
    <w:rsid w:val="005D7934"/>
    <w:rsid w:val="005D7FA8"/>
    <w:rsid w:val="005E49AB"/>
    <w:rsid w:val="005F0CDE"/>
    <w:rsid w:val="005F7E31"/>
    <w:rsid w:val="006014D8"/>
    <w:rsid w:val="00601CFF"/>
    <w:rsid w:val="00606E48"/>
    <w:rsid w:val="00612741"/>
    <w:rsid w:val="0061354C"/>
    <w:rsid w:val="00620CF4"/>
    <w:rsid w:val="006241CB"/>
    <w:rsid w:val="00624B73"/>
    <w:rsid w:val="00625200"/>
    <w:rsid w:val="00626301"/>
    <w:rsid w:val="006267D4"/>
    <w:rsid w:val="006301B5"/>
    <w:rsid w:val="006407E3"/>
    <w:rsid w:val="00641731"/>
    <w:rsid w:val="006419CC"/>
    <w:rsid w:val="00641D5D"/>
    <w:rsid w:val="00653973"/>
    <w:rsid w:val="00660A4D"/>
    <w:rsid w:val="006615E3"/>
    <w:rsid w:val="006624DD"/>
    <w:rsid w:val="00664F31"/>
    <w:rsid w:val="006702E5"/>
    <w:rsid w:val="00673DA3"/>
    <w:rsid w:val="0067515E"/>
    <w:rsid w:val="00675FBD"/>
    <w:rsid w:val="00677841"/>
    <w:rsid w:val="00680ABF"/>
    <w:rsid w:val="00681C6F"/>
    <w:rsid w:val="006838E4"/>
    <w:rsid w:val="0068799A"/>
    <w:rsid w:val="00687C5A"/>
    <w:rsid w:val="006923F4"/>
    <w:rsid w:val="006929B1"/>
    <w:rsid w:val="006949F3"/>
    <w:rsid w:val="00696333"/>
    <w:rsid w:val="00696743"/>
    <w:rsid w:val="00696B1F"/>
    <w:rsid w:val="006A0C15"/>
    <w:rsid w:val="006A136C"/>
    <w:rsid w:val="006A14E2"/>
    <w:rsid w:val="006A16F2"/>
    <w:rsid w:val="006A5AB3"/>
    <w:rsid w:val="006B5EE4"/>
    <w:rsid w:val="006B7E32"/>
    <w:rsid w:val="006C0C15"/>
    <w:rsid w:val="006C277D"/>
    <w:rsid w:val="006C572E"/>
    <w:rsid w:val="006D32FA"/>
    <w:rsid w:val="006D422F"/>
    <w:rsid w:val="006D428D"/>
    <w:rsid w:val="006D6819"/>
    <w:rsid w:val="006E05B2"/>
    <w:rsid w:val="006E1064"/>
    <w:rsid w:val="006E4D0C"/>
    <w:rsid w:val="006E5B59"/>
    <w:rsid w:val="006F292B"/>
    <w:rsid w:val="006F3C01"/>
    <w:rsid w:val="006F4079"/>
    <w:rsid w:val="006F6643"/>
    <w:rsid w:val="006F6C68"/>
    <w:rsid w:val="006F745C"/>
    <w:rsid w:val="00700722"/>
    <w:rsid w:val="0070396D"/>
    <w:rsid w:val="007063DB"/>
    <w:rsid w:val="007105B3"/>
    <w:rsid w:val="00711A4A"/>
    <w:rsid w:val="00714A2A"/>
    <w:rsid w:val="0072171F"/>
    <w:rsid w:val="007218A3"/>
    <w:rsid w:val="007323DC"/>
    <w:rsid w:val="00732464"/>
    <w:rsid w:val="00732D92"/>
    <w:rsid w:val="007340E1"/>
    <w:rsid w:val="00734CB9"/>
    <w:rsid w:val="0073600C"/>
    <w:rsid w:val="00736C77"/>
    <w:rsid w:val="007404D1"/>
    <w:rsid w:val="0074144D"/>
    <w:rsid w:val="007416C5"/>
    <w:rsid w:val="00741B56"/>
    <w:rsid w:val="00741D61"/>
    <w:rsid w:val="00742412"/>
    <w:rsid w:val="00743CE3"/>
    <w:rsid w:val="0074568C"/>
    <w:rsid w:val="007476EE"/>
    <w:rsid w:val="007506D7"/>
    <w:rsid w:val="007535FF"/>
    <w:rsid w:val="00760C9D"/>
    <w:rsid w:val="00761AEE"/>
    <w:rsid w:val="0076438E"/>
    <w:rsid w:val="0076647F"/>
    <w:rsid w:val="00766547"/>
    <w:rsid w:val="00772F9C"/>
    <w:rsid w:val="007734FD"/>
    <w:rsid w:val="007761B6"/>
    <w:rsid w:val="00782CE9"/>
    <w:rsid w:val="00784D85"/>
    <w:rsid w:val="00786FA2"/>
    <w:rsid w:val="007874B1"/>
    <w:rsid w:val="007922DF"/>
    <w:rsid w:val="007934C1"/>
    <w:rsid w:val="0079494C"/>
    <w:rsid w:val="007961C9"/>
    <w:rsid w:val="007A7170"/>
    <w:rsid w:val="007A7F47"/>
    <w:rsid w:val="007B0F4B"/>
    <w:rsid w:val="007B170D"/>
    <w:rsid w:val="007B3189"/>
    <w:rsid w:val="007B490B"/>
    <w:rsid w:val="007B4BC0"/>
    <w:rsid w:val="007C1834"/>
    <w:rsid w:val="007C2BFC"/>
    <w:rsid w:val="007C305E"/>
    <w:rsid w:val="007C5B82"/>
    <w:rsid w:val="007C7C4F"/>
    <w:rsid w:val="007D114A"/>
    <w:rsid w:val="007D3634"/>
    <w:rsid w:val="007D5448"/>
    <w:rsid w:val="007E1024"/>
    <w:rsid w:val="007E2314"/>
    <w:rsid w:val="007E46AA"/>
    <w:rsid w:val="007E5CC3"/>
    <w:rsid w:val="007E68E5"/>
    <w:rsid w:val="007E6C4A"/>
    <w:rsid w:val="007E7E62"/>
    <w:rsid w:val="007F440E"/>
    <w:rsid w:val="007F48AC"/>
    <w:rsid w:val="0080551A"/>
    <w:rsid w:val="008058B6"/>
    <w:rsid w:val="00806F64"/>
    <w:rsid w:val="00807824"/>
    <w:rsid w:val="00815107"/>
    <w:rsid w:val="0081685F"/>
    <w:rsid w:val="00816B76"/>
    <w:rsid w:val="00816F80"/>
    <w:rsid w:val="00822F3A"/>
    <w:rsid w:val="0082744C"/>
    <w:rsid w:val="0083073B"/>
    <w:rsid w:val="0083102A"/>
    <w:rsid w:val="00831DA8"/>
    <w:rsid w:val="00831EB8"/>
    <w:rsid w:val="00833AF4"/>
    <w:rsid w:val="00834C0A"/>
    <w:rsid w:val="00836476"/>
    <w:rsid w:val="00842EC2"/>
    <w:rsid w:val="008450BC"/>
    <w:rsid w:val="00850C9E"/>
    <w:rsid w:val="00856939"/>
    <w:rsid w:val="00856A9C"/>
    <w:rsid w:val="00865B5E"/>
    <w:rsid w:val="0086778A"/>
    <w:rsid w:val="008721F1"/>
    <w:rsid w:val="00873EF8"/>
    <w:rsid w:val="00874FF8"/>
    <w:rsid w:val="00881BEA"/>
    <w:rsid w:val="00882BEF"/>
    <w:rsid w:val="008858F8"/>
    <w:rsid w:val="0088663D"/>
    <w:rsid w:val="00890BB7"/>
    <w:rsid w:val="00891B4F"/>
    <w:rsid w:val="00892AAE"/>
    <w:rsid w:val="00893CF8"/>
    <w:rsid w:val="00894329"/>
    <w:rsid w:val="0089435D"/>
    <w:rsid w:val="00894ADD"/>
    <w:rsid w:val="00895FD9"/>
    <w:rsid w:val="008A40DF"/>
    <w:rsid w:val="008A4FDC"/>
    <w:rsid w:val="008A52A0"/>
    <w:rsid w:val="008A63F9"/>
    <w:rsid w:val="008A6E8C"/>
    <w:rsid w:val="008A7D23"/>
    <w:rsid w:val="008B163E"/>
    <w:rsid w:val="008B2595"/>
    <w:rsid w:val="008B37DF"/>
    <w:rsid w:val="008B5F12"/>
    <w:rsid w:val="008B69C0"/>
    <w:rsid w:val="008C16E0"/>
    <w:rsid w:val="008C379E"/>
    <w:rsid w:val="008D374C"/>
    <w:rsid w:val="008D3DF5"/>
    <w:rsid w:val="008D521E"/>
    <w:rsid w:val="008D6EF2"/>
    <w:rsid w:val="008E3B34"/>
    <w:rsid w:val="008E501E"/>
    <w:rsid w:val="008E5101"/>
    <w:rsid w:val="008E6FF0"/>
    <w:rsid w:val="008F5D4E"/>
    <w:rsid w:val="00902581"/>
    <w:rsid w:val="00902AA6"/>
    <w:rsid w:val="0090307A"/>
    <w:rsid w:val="00905586"/>
    <w:rsid w:val="00907C79"/>
    <w:rsid w:val="0091138D"/>
    <w:rsid w:val="00911BC6"/>
    <w:rsid w:val="009125A0"/>
    <w:rsid w:val="00913534"/>
    <w:rsid w:val="00914F93"/>
    <w:rsid w:val="009158DB"/>
    <w:rsid w:val="0091620F"/>
    <w:rsid w:val="0091688C"/>
    <w:rsid w:val="00917CBE"/>
    <w:rsid w:val="009231D1"/>
    <w:rsid w:val="00923E14"/>
    <w:rsid w:val="00925AFD"/>
    <w:rsid w:val="00930700"/>
    <w:rsid w:val="00934122"/>
    <w:rsid w:val="00936A17"/>
    <w:rsid w:val="009408BF"/>
    <w:rsid w:val="00941726"/>
    <w:rsid w:val="009434F2"/>
    <w:rsid w:val="00952357"/>
    <w:rsid w:val="00953FC4"/>
    <w:rsid w:val="009542E9"/>
    <w:rsid w:val="009559AB"/>
    <w:rsid w:val="00966B7B"/>
    <w:rsid w:val="00967754"/>
    <w:rsid w:val="00970568"/>
    <w:rsid w:val="00973341"/>
    <w:rsid w:val="00973A19"/>
    <w:rsid w:val="009755FE"/>
    <w:rsid w:val="009761CA"/>
    <w:rsid w:val="00980B55"/>
    <w:rsid w:val="00982A8E"/>
    <w:rsid w:val="00994236"/>
    <w:rsid w:val="009A2054"/>
    <w:rsid w:val="009A6F66"/>
    <w:rsid w:val="009A77A8"/>
    <w:rsid w:val="009B114A"/>
    <w:rsid w:val="009B28BF"/>
    <w:rsid w:val="009C0B34"/>
    <w:rsid w:val="009C2B70"/>
    <w:rsid w:val="009C3BC9"/>
    <w:rsid w:val="009C6D90"/>
    <w:rsid w:val="009C7C51"/>
    <w:rsid w:val="009D0B8B"/>
    <w:rsid w:val="009D26C5"/>
    <w:rsid w:val="009D2E1E"/>
    <w:rsid w:val="009D3A0A"/>
    <w:rsid w:val="009D4384"/>
    <w:rsid w:val="009D531F"/>
    <w:rsid w:val="009D5BEA"/>
    <w:rsid w:val="009D62C3"/>
    <w:rsid w:val="009E25C3"/>
    <w:rsid w:val="009E497D"/>
    <w:rsid w:val="009E4D61"/>
    <w:rsid w:val="009E52A9"/>
    <w:rsid w:val="009F5BBA"/>
    <w:rsid w:val="009F5DAF"/>
    <w:rsid w:val="009F6FA6"/>
    <w:rsid w:val="00A10FA1"/>
    <w:rsid w:val="00A16FA9"/>
    <w:rsid w:val="00A203F7"/>
    <w:rsid w:val="00A316D8"/>
    <w:rsid w:val="00A33086"/>
    <w:rsid w:val="00A3565B"/>
    <w:rsid w:val="00A3634D"/>
    <w:rsid w:val="00A449CD"/>
    <w:rsid w:val="00A4562A"/>
    <w:rsid w:val="00A475A7"/>
    <w:rsid w:val="00A501FF"/>
    <w:rsid w:val="00A524D3"/>
    <w:rsid w:val="00A53B5C"/>
    <w:rsid w:val="00A54D9F"/>
    <w:rsid w:val="00A5563F"/>
    <w:rsid w:val="00A55A10"/>
    <w:rsid w:val="00A61D2F"/>
    <w:rsid w:val="00A644B1"/>
    <w:rsid w:val="00A7036B"/>
    <w:rsid w:val="00A80213"/>
    <w:rsid w:val="00A8099F"/>
    <w:rsid w:val="00A83C73"/>
    <w:rsid w:val="00A92B93"/>
    <w:rsid w:val="00A92C3D"/>
    <w:rsid w:val="00A930F2"/>
    <w:rsid w:val="00A9380D"/>
    <w:rsid w:val="00A952DF"/>
    <w:rsid w:val="00A97E57"/>
    <w:rsid w:val="00AA1007"/>
    <w:rsid w:val="00AA6990"/>
    <w:rsid w:val="00AA6B9D"/>
    <w:rsid w:val="00AA7F93"/>
    <w:rsid w:val="00AB25DD"/>
    <w:rsid w:val="00AB492D"/>
    <w:rsid w:val="00AB4F76"/>
    <w:rsid w:val="00AB7044"/>
    <w:rsid w:val="00AC0B10"/>
    <w:rsid w:val="00AC1018"/>
    <w:rsid w:val="00AC59A1"/>
    <w:rsid w:val="00AC5A0F"/>
    <w:rsid w:val="00AD615D"/>
    <w:rsid w:val="00AD7C32"/>
    <w:rsid w:val="00AE08E1"/>
    <w:rsid w:val="00AE1969"/>
    <w:rsid w:val="00AF11D6"/>
    <w:rsid w:val="00AF2018"/>
    <w:rsid w:val="00AF4FB0"/>
    <w:rsid w:val="00AF7063"/>
    <w:rsid w:val="00B004D4"/>
    <w:rsid w:val="00B06F4D"/>
    <w:rsid w:val="00B074FD"/>
    <w:rsid w:val="00B101A2"/>
    <w:rsid w:val="00B10C36"/>
    <w:rsid w:val="00B12334"/>
    <w:rsid w:val="00B12E1E"/>
    <w:rsid w:val="00B156BC"/>
    <w:rsid w:val="00B15D0B"/>
    <w:rsid w:val="00B15FD1"/>
    <w:rsid w:val="00B16718"/>
    <w:rsid w:val="00B214A8"/>
    <w:rsid w:val="00B23735"/>
    <w:rsid w:val="00B30000"/>
    <w:rsid w:val="00B30364"/>
    <w:rsid w:val="00B311BB"/>
    <w:rsid w:val="00B31EAF"/>
    <w:rsid w:val="00B32450"/>
    <w:rsid w:val="00B3534C"/>
    <w:rsid w:val="00B44CC2"/>
    <w:rsid w:val="00B45610"/>
    <w:rsid w:val="00B459A4"/>
    <w:rsid w:val="00B468EF"/>
    <w:rsid w:val="00B5332F"/>
    <w:rsid w:val="00B552AC"/>
    <w:rsid w:val="00B622AA"/>
    <w:rsid w:val="00B656EA"/>
    <w:rsid w:val="00B702F2"/>
    <w:rsid w:val="00B72BCF"/>
    <w:rsid w:val="00B73423"/>
    <w:rsid w:val="00B74C45"/>
    <w:rsid w:val="00B75340"/>
    <w:rsid w:val="00B80D30"/>
    <w:rsid w:val="00B81C45"/>
    <w:rsid w:val="00B84499"/>
    <w:rsid w:val="00B9019B"/>
    <w:rsid w:val="00B90338"/>
    <w:rsid w:val="00B96E62"/>
    <w:rsid w:val="00B97BC9"/>
    <w:rsid w:val="00BA22E4"/>
    <w:rsid w:val="00BA2AC1"/>
    <w:rsid w:val="00BA32A1"/>
    <w:rsid w:val="00BA4520"/>
    <w:rsid w:val="00BA4E9A"/>
    <w:rsid w:val="00BA67AF"/>
    <w:rsid w:val="00BB6156"/>
    <w:rsid w:val="00BC019D"/>
    <w:rsid w:val="00BC0571"/>
    <w:rsid w:val="00BC05D1"/>
    <w:rsid w:val="00BC0D31"/>
    <w:rsid w:val="00BC4BF0"/>
    <w:rsid w:val="00BD7255"/>
    <w:rsid w:val="00BE08CB"/>
    <w:rsid w:val="00BE138F"/>
    <w:rsid w:val="00BE1425"/>
    <w:rsid w:val="00BE2FA7"/>
    <w:rsid w:val="00BE438F"/>
    <w:rsid w:val="00BE4F98"/>
    <w:rsid w:val="00BE7B4D"/>
    <w:rsid w:val="00BF0AC7"/>
    <w:rsid w:val="00BF3F66"/>
    <w:rsid w:val="00BF664F"/>
    <w:rsid w:val="00BF7883"/>
    <w:rsid w:val="00BF7D7D"/>
    <w:rsid w:val="00C0167B"/>
    <w:rsid w:val="00C0175D"/>
    <w:rsid w:val="00C064C8"/>
    <w:rsid w:val="00C0672B"/>
    <w:rsid w:val="00C06DF7"/>
    <w:rsid w:val="00C07543"/>
    <w:rsid w:val="00C077CA"/>
    <w:rsid w:val="00C133FF"/>
    <w:rsid w:val="00C17156"/>
    <w:rsid w:val="00C178C5"/>
    <w:rsid w:val="00C17BFF"/>
    <w:rsid w:val="00C3032B"/>
    <w:rsid w:val="00C316C6"/>
    <w:rsid w:val="00C32465"/>
    <w:rsid w:val="00C3317C"/>
    <w:rsid w:val="00C34E08"/>
    <w:rsid w:val="00C35434"/>
    <w:rsid w:val="00C40DCE"/>
    <w:rsid w:val="00C425FB"/>
    <w:rsid w:val="00C4292A"/>
    <w:rsid w:val="00C45C5B"/>
    <w:rsid w:val="00C503B6"/>
    <w:rsid w:val="00C5066F"/>
    <w:rsid w:val="00C50D88"/>
    <w:rsid w:val="00C51DCC"/>
    <w:rsid w:val="00C57393"/>
    <w:rsid w:val="00C602FC"/>
    <w:rsid w:val="00C60742"/>
    <w:rsid w:val="00C613DB"/>
    <w:rsid w:val="00C6172E"/>
    <w:rsid w:val="00C8564C"/>
    <w:rsid w:val="00C87C6C"/>
    <w:rsid w:val="00C91DDC"/>
    <w:rsid w:val="00C973D0"/>
    <w:rsid w:val="00C9775D"/>
    <w:rsid w:val="00CA3BBA"/>
    <w:rsid w:val="00CA3D17"/>
    <w:rsid w:val="00CA67A8"/>
    <w:rsid w:val="00CB0112"/>
    <w:rsid w:val="00CB2973"/>
    <w:rsid w:val="00CB3491"/>
    <w:rsid w:val="00CB4C73"/>
    <w:rsid w:val="00CC1090"/>
    <w:rsid w:val="00CC42E9"/>
    <w:rsid w:val="00CC6B3B"/>
    <w:rsid w:val="00CC6C08"/>
    <w:rsid w:val="00CD0E79"/>
    <w:rsid w:val="00CD442D"/>
    <w:rsid w:val="00CD48C9"/>
    <w:rsid w:val="00CD58D7"/>
    <w:rsid w:val="00CD5B52"/>
    <w:rsid w:val="00CE0709"/>
    <w:rsid w:val="00CE0CF0"/>
    <w:rsid w:val="00CE14F6"/>
    <w:rsid w:val="00CE15EF"/>
    <w:rsid w:val="00CE2894"/>
    <w:rsid w:val="00CE335E"/>
    <w:rsid w:val="00CE38BD"/>
    <w:rsid w:val="00CE3AF5"/>
    <w:rsid w:val="00CE3BC0"/>
    <w:rsid w:val="00CE6F7B"/>
    <w:rsid w:val="00CF2FEB"/>
    <w:rsid w:val="00CF4D5C"/>
    <w:rsid w:val="00CF4E2A"/>
    <w:rsid w:val="00CF76D4"/>
    <w:rsid w:val="00D043F1"/>
    <w:rsid w:val="00D0511D"/>
    <w:rsid w:val="00D139A0"/>
    <w:rsid w:val="00D13CB9"/>
    <w:rsid w:val="00D1419A"/>
    <w:rsid w:val="00D1496B"/>
    <w:rsid w:val="00D16E93"/>
    <w:rsid w:val="00D21C00"/>
    <w:rsid w:val="00D223BB"/>
    <w:rsid w:val="00D300FB"/>
    <w:rsid w:val="00D311F4"/>
    <w:rsid w:val="00D50302"/>
    <w:rsid w:val="00D53553"/>
    <w:rsid w:val="00D558FC"/>
    <w:rsid w:val="00D559F4"/>
    <w:rsid w:val="00D56594"/>
    <w:rsid w:val="00D616AD"/>
    <w:rsid w:val="00D6262D"/>
    <w:rsid w:val="00D65F65"/>
    <w:rsid w:val="00D66100"/>
    <w:rsid w:val="00D66536"/>
    <w:rsid w:val="00D6695F"/>
    <w:rsid w:val="00D715DD"/>
    <w:rsid w:val="00D72959"/>
    <w:rsid w:val="00D73022"/>
    <w:rsid w:val="00D76081"/>
    <w:rsid w:val="00D7732E"/>
    <w:rsid w:val="00D77750"/>
    <w:rsid w:val="00D77F94"/>
    <w:rsid w:val="00D820EE"/>
    <w:rsid w:val="00D83254"/>
    <w:rsid w:val="00D852C6"/>
    <w:rsid w:val="00D8575E"/>
    <w:rsid w:val="00D90579"/>
    <w:rsid w:val="00D90949"/>
    <w:rsid w:val="00D935D2"/>
    <w:rsid w:val="00DA4C9D"/>
    <w:rsid w:val="00DA5C51"/>
    <w:rsid w:val="00DA6079"/>
    <w:rsid w:val="00DA6DB2"/>
    <w:rsid w:val="00DA736C"/>
    <w:rsid w:val="00DB3C10"/>
    <w:rsid w:val="00DB50E2"/>
    <w:rsid w:val="00DC2AE0"/>
    <w:rsid w:val="00DC2FD9"/>
    <w:rsid w:val="00DC61A5"/>
    <w:rsid w:val="00DC7BB8"/>
    <w:rsid w:val="00DD0108"/>
    <w:rsid w:val="00DD4B07"/>
    <w:rsid w:val="00DD53B5"/>
    <w:rsid w:val="00DD63D7"/>
    <w:rsid w:val="00DE7EBC"/>
    <w:rsid w:val="00DF0844"/>
    <w:rsid w:val="00DF67D0"/>
    <w:rsid w:val="00E02ED8"/>
    <w:rsid w:val="00E03168"/>
    <w:rsid w:val="00E04C7F"/>
    <w:rsid w:val="00E06BB4"/>
    <w:rsid w:val="00E126FE"/>
    <w:rsid w:val="00E13AFB"/>
    <w:rsid w:val="00E15628"/>
    <w:rsid w:val="00E16278"/>
    <w:rsid w:val="00E17C22"/>
    <w:rsid w:val="00E25E65"/>
    <w:rsid w:val="00E269F3"/>
    <w:rsid w:val="00E27545"/>
    <w:rsid w:val="00E3007D"/>
    <w:rsid w:val="00E32415"/>
    <w:rsid w:val="00E32AB9"/>
    <w:rsid w:val="00E32EF9"/>
    <w:rsid w:val="00E35CB1"/>
    <w:rsid w:val="00E401B0"/>
    <w:rsid w:val="00E4385C"/>
    <w:rsid w:val="00E50CD4"/>
    <w:rsid w:val="00E50FF3"/>
    <w:rsid w:val="00E53A8E"/>
    <w:rsid w:val="00E606B1"/>
    <w:rsid w:val="00E63CAB"/>
    <w:rsid w:val="00E640D9"/>
    <w:rsid w:val="00E64DFC"/>
    <w:rsid w:val="00E651B1"/>
    <w:rsid w:val="00E657F7"/>
    <w:rsid w:val="00E67FF8"/>
    <w:rsid w:val="00E7066C"/>
    <w:rsid w:val="00E73C1C"/>
    <w:rsid w:val="00E764A7"/>
    <w:rsid w:val="00E81C1B"/>
    <w:rsid w:val="00E8294B"/>
    <w:rsid w:val="00E84F4B"/>
    <w:rsid w:val="00E865BE"/>
    <w:rsid w:val="00E86873"/>
    <w:rsid w:val="00E86E05"/>
    <w:rsid w:val="00E9115D"/>
    <w:rsid w:val="00E91578"/>
    <w:rsid w:val="00EA04E8"/>
    <w:rsid w:val="00EA07DF"/>
    <w:rsid w:val="00EA201A"/>
    <w:rsid w:val="00EA2638"/>
    <w:rsid w:val="00EA4D78"/>
    <w:rsid w:val="00EA5283"/>
    <w:rsid w:val="00EA75A6"/>
    <w:rsid w:val="00EB2334"/>
    <w:rsid w:val="00EB2666"/>
    <w:rsid w:val="00EB6E09"/>
    <w:rsid w:val="00EB74CC"/>
    <w:rsid w:val="00EC0D2A"/>
    <w:rsid w:val="00EC1B6D"/>
    <w:rsid w:val="00EC7EE9"/>
    <w:rsid w:val="00ED304F"/>
    <w:rsid w:val="00ED3F0C"/>
    <w:rsid w:val="00ED4B2B"/>
    <w:rsid w:val="00ED5393"/>
    <w:rsid w:val="00ED79B9"/>
    <w:rsid w:val="00EE205C"/>
    <w:rsid w:val="00EE2F78"/>
    <w:rsid w:val="00EE3D7C"/>
    <w:rsid w:val="00EE40AC"/>
    <w:rsid w:val="00EE734C"/>
    <w:rsid w:val="00EF51C1"/>
    <w:rsid w:val="00F002C9"/>
    <w:rsid w:val="00F00328"/>
    <w:rsid w:val="00F0194D"/>
    <w:rsid w:val="00F01A26"/>
    <w:rsid w:val="00F02B8A"/>
    <w:rsid w:val="00F044C1"/>
    <w:rsid w:val="00F12024"/>
    <w:rsid w:val="00F1202D"/>
    <w:rsid w:val="00F14131"/>
    <w:rsid w:val="00F14908"/>
    <w:rsid w:val="00F14A5A"/>
    <w:rsid w:val="00F16BFC"/>
    <w:rsid w:val="00F16D70"/>
    <w:rsid w:val="00F20937"/>
    <w:rsid w:val="00F21D00"/>
    <w:rsid w:val="00F30CC1"/>
    <w:rsid w:val="00F330A0"/>
    <w:rsid w:val="00F42540"/>
    <w:rsid w:val="00F448A8"/>
    <w:rsid w:val="00F47DEE"/>
    <w:rsid w:val="00F50AE6"/>
    <w:rsid w:val="00F5281D"/>
    <w:rsid w:val="00F53F0A"/>
    <w:rsid w:val="00F5408F"/>
    <w:rsid w:val="00F54609"/>
    <w:rsid w:val="00F5572C"/>
    <w:rsid w:val="00F56A50"/>
    <w:rsid w:val="00F6072B"/>
    <w:rsid w:val="00F618BA"/>
    <w:rsid w:val="00F63C39"/>
    <w:rsid w:val="00F6691F"/>
    <w:rsid w:val="00F707CB"/>
    <w:rsid w:val="00F71C32"/>
    <w:rsid w:val="00F7211E"/>
    <w:rsid w:val="00F73311"/>
    <w:rsid w:val="00F75083"/>
    <w:rsid w:val="00F77448"/>
    <w:rsid w:val="00F83A4B"/>
    <w:rsid w:val="00F85056"/>
    <w:rsid w:val="00F85E36"/>
    <w:rsid w:val="00F93ADF"/>
    <w:rsid w:val="00F943B9"/>
    <w:rsid w:val="00F960A2"/>
    <w:rsid w:val="00FA0540"/>
    <w:rsid w:val="00FA310C"/>
    <w:rsid w:val="00FA320F"/>
    <w:rsid w:val="00FA5199"/>
    <w:rsid w:val="00FA7488"/>
    <w:rsid w:val="00FB276A"/>
    <w:rsid w:val="00FB2F01"/>
    <w:rsid w:val="00FB399C"/>
    <w:rsid w:val="00FB5FA8"/>
    <w:rsid w:val="00FC17C9"/>
    <w:rsid w:val="00FC31DA"/>
    <w:rsid w:val="00FC32E3"/>
    <w:rsid w:val="00FC41AE"/>
    <w:rsid w:val="00FC55E0"/>
    <w:rsid w:val="00FD205B"/>
    <w:rsid w:val="00FD30AF"/>
    <w:rsid w:val="00FD66BE"/>
    <w:rsid w:val="00FF132D"/>
    <w:rsid w:val="00FF1A24"/>
    <w:rsid w:val="00FF2018"/>
    <w:rsid w:val="00FF2C2D"/>
    <w:rsid w:val="00FF509D"/>
    <w:rsid w:val="00FF6019"/>
    <w:rsid w:val="02485718"/>
    <w:rsid w:val="0265177B"/>
    <w:rsid w:val="02CE3A29"/>
    <w:rsid w:val="03414D03"/>
    <w:rsid w:val="05DA01A8"/>
    <w:rsid w:val="07792499"/>
    <w:rsid w:val="078B42EC"/>
    <w:rsid w:val="07975A06"/>
    <w:rsid w:val="08E45D04"/>
    <w:rsid w:val="090E54AC"/>
    <w:rsid w:val="09C36515"/>
    <w:rsid w:val="0A7953E1"/>
    <w:rsid w:val="0CAE6CE9"/>
    <w:rsid w:val="0EB170D5"/>
    <w:rsid w:val="0FEE77FF"/>
    <w:rsid w:val="14915DCE"/>
    <w:rsid w:val="14B545B5"/>
    <w:rsid w:val="15B16F04"/>
    <w:rsid w:val="160F4041"/>
    <w:rsid w:val="172C296B"/>
    <w:rsid w:val="19400CF6"/>
    <w:rsid w:val="1CD92E31"/>
    <w:rsid w:val="1DC942FE"/>
    <w:rsid w:val="1DCA5E62"/>
    <w:rsid w:val="20F9023A"/>
    <w:rsid w:val="23A728D6"/>
    <w:rsid w:val="25001EA2"/>
    <w:rsid w:val="25FD4031"/>
    <w:rsid w:val="266D19B4"/>
    <w:rsid w:val="287732F1"/>
    <w:rsid w:val="29173C35"/>
    <w:rsid w:val="29AF34AF"/>
    <w:rsid w:val="2A9B781D"/>
    <w:rsid w:val="2B8204FE"/>
    <w:rsid w:val="2BDE022A"/>
    <w:rsid w:val="2CC937D7"/>
    <w:rsid w:val="2D0507A0"/>
    <w:rsid w:val="2EB370CE"/>
    <w:rsid w:val="31D11190"/>
    <w:rsid w:val="32721CA0"/>
    <w:rsid w:val="32F66A23"/>
    <w:rsid w:val="338A1CD4"/>
    <w:rsid w:val="33A626AB"/>
    <w:rsid w:val="33FE49E9"/>
    <w:rsid w:val="34237336"/>
    <w:rsid w:val="379E20E4"/>
    <w:rsid w:val="3A66453C"/>
    <w:rsid w:val="3AB5486C"/>
    <w:rsid w:val="3AEA1B07"/>
    <w:rsid w:val="3EE36868"/>
    <w:rsid w:val="3F937CF7"/>
    <w:rsid w:val="403A298C"/>
    <w:rsid w:val="40C5408A"/>
    <w:rsid w:val="40D24565"/>
    <w:rsid w:val="416E17F9"/>
    <w:rsid w:val="42F86530"/>
    <w:rsid w:val="43DE7001"/>
    <w:rsid w:val="46257C3B"/>
    <w:rsid w:val="476B204D"/>
    <w:rsid w:val="48883E7F"/>
    <w:rsid w:val="488970AB"/>
    <w:rsid w:val="4B7661E4"/>
    <w:rsid w:val="4D4C1A29"/>
    <w:rsid w:val="4EC45D1E"/>
    <w:rsid w:val="506750D4"/>
    <w:rsid w:val="50722B7A"/>
    <w:rsid w:val="50BF2577"/>
    <w:rsid w:val="51493555"/>
    <w:rsid w:val="51E57DEC"/>
    <w:rsid w:val="530E211F"/>
    <w:rsid w:val="5472041A"/>
    <w:rsid w:val="554D2E72"/>
    <w:rsid w:val="567E180B"/>
    <w:rsid w:val="56B860D6"/>
    <w:rsid w:val="570A6BD8"/>
    <w:rsid w:val="57BF4C64"/>
    <w:rsid w:val="596C74AF"/>
    <w:rsid w:val="59A152BD"/>
    <w:rsid w:val="5A9146D5"/>
    <w:rsid w:val="5AFE34D7"/>
    <w:rsid w:val="5C3D2B00"/>
    <w:rsid w:val="5D3066AC"/>
    <w:rsid w:val="5D3C7138"/>
    <w:rsid w:val="5E402EDF"/>
    <w:rsid w:val="6007103E"/>
    <w:rsid w:val="616F37EB"/>
    <w:rsid w:val="61C965EB"/>
    <w:rsid w:val="64AC0F89"/>
    <w:rsid w:val="683D7A2D"/>
    <w:rsid w:val="684605D4"/>
    <w:rsid w:val="6AFE1705"/>
    <w:rsid w:val="6D136580"/>
    <w:rsid w:val="6FAE0D20"/>
    <w:rsid w:val="6FCD45C0"/>
    <w:rsid w:val="702C5898"/>
    <w:rsid w:val="70F22815"/>
    <w:rsid w:val="71275730"/>
    <w:rsid w:val="7291000A"/>
    <w:rsid w:val="73353EA3"/>
    <w:rsid w:val="73E663DC"/>
    <w:rsid w:val="73EE214A"/>
    <w:rsid w:val="74B34537"/>
    <w:rsid w:val="75004840"/>
    <w:rsid w:val="75E7728D"/>
    <w:rsid w:val="76760624"/>
    <w:rsid w:val="78226FAB"/>
    <w:rsid w:val="7A982805"/>
    <w:rsid w:val="7B624EAE"/>
    <w:rsid w:val="7E7753B7"/>
    <w:rsid w:val="7EC45171"/>
    <w:rsid w:val="7F7713D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6ED965-B6A8-4FBE-8249-73182710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header" w:unhideWhenUsed="1" w:qFormat="1"/>
    <w:lsdException w:name="footer" w:unhideWhenUsed="1" w:qFormat="1"/>
    <w:lsdException w:name="caption" w:semiHidden="1" w:uiPriority="35" w:unhideWhenUsed="1" w:qFormat="1"/>
    <w:lsdException w:name="page number" w:semiHidden="1"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nhideWhenUsed="1" w:qFormat="1"/>
    <w:lsdException w:name="Body Text Indent"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Normal (Web)" w:unhideWhenUsed="1" w:qFormat="1"/>
    <w:lsdException w:name="HTML Preformatted" w:semiHidden="1" w:unhideWhenUsed="1" w:qFormat="1"/>
    <w:lsdException w:name="Table Grid" w:uiPriority="3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rFonts w:ascii="XO Thames" w:hAnsi="XO Thames"/>
      <w:color w:val="000000"/>
      <w:sz w:val="28"/>
    </w:rPr>
  </w:style>
  <w:style w:type="paragraph" w:styleId="1">
    <w:name w:val="heading 1"/>
    <w:basedOn w:val="a"/>
    <w:next w:val="a"/>
    <w:link w:val="10"/>
    <w:uiPriority w:val="99"/>
    <w:qFormat/>
    <w:pPr>
      <w:widowControl w:val="0"/>
      <w:autoSpaceDE w:val="0"/>
      <w:autoSpaceDN w:val="0"/>
      <w:adjustRightInd w:val="0"/>
      <w:spacing w:before="108" w:after="108"/>
      <w:jc w:val="center"/>
      <w:outlineLvl w:val="0"/>
    </w:pPr>
    <w:rPr>
      <w:rFonts w:ascii="Times New Roman CYR" w:hAnsi="Times New Roman CYR" w:cs="Times New Roman CYR"/>
      <w:b/>
      <w:bCs/>
      <w:color w:val="26282F"/>
      <w:sz w:val="24"/>
      <w:szCs w:val="24"/>
    </w:rPr>
  </w:style>
  <w:style w:type="paragraph" w:styleId="2">
    <w:name w:val="heading 2"/>
    <w:basedOn w:val="a"/>
    <w:link w:val="20"/>
    <w:uiPriority w:val="9"/>
    <w:qFormat/>
    <w:pPr>
      <w:spacing w:before="100" w:beforeAutospacing="1" w:after="100" w:afterAutospacing="1"/>
      <w:jc w:val="left"/>
      <w:outlineLvl w:val="1"/>
    </w:pPr>
    <w:rPr>
      <w:rFonts w:ascii="Times New Roman" w:hAnsi="Times New Roman"/>
      <w:b/>
      <w:bCs/>
      <w:color w:val="auto"/>
      <w:sz w:val="36"/>
      <w:szCs w:val="36"/>
    </w:rPr>
  </w:style>
  <w:style w:type="paragraph" w:styleId="3">
    <w:name w:val="heading 3"/>
    <w:basedOn w:val="a"/>
    <w:next w:val="a"/>
    <w:link w:val="30"/>
    <w:uiPriority w:val="9"/>
    <w:qFormat/>
    <w:pPr>
      <w:spacing w:before="120" w:after="120"/>
      <w:outlineLvl w:val="2"/>
    </w:pPr>
    <w:rPr>
      <w:b/>
      <w:sz w:val="26"/>
    </w:rPr>
  </w:style>
  <w:style w:type="paragraph" w:styleId="4">
    <w:name w:val="heading 4"/>
    <w:basedOn w:val="a"/>
    <w:next w:val="a"/>
    <w:link w:val="40"/>
    <w:uiPriority w:val="9"/>
    <w:qFormat/>
    <w:pPr>
      <w:spacing w:before="120" w:after="120"/>
      <w:outlineLvl w:val="3"/>
    </w:pPr>
    <w:rPr>
      <w:b/>
      <w:sz w:val="24"/>
    </w:rPr>
  </w:style>
  <w:style w:type="paragraph" w:styleId="5">
    <w:name w:val="heading 5"/>
    <w:basedOn w:val="a"/>
    <w:next w:val="a"/>
    <w:link w:val="50"/>
    <w:uiPriority w:val="9"/>
    <w:qFormat/>
    <w:pPr>
      <w:spacing w:before="120" w:after="120"/>
      <w:outlineLvl w:val="4"/>
    </w:pPr>
    <w:rPr>
      <w:b/>
      <w:sz w:val="22"/>
    </w:rPr>
  </w:style>
  <w:style w:type="paragraph" w:styleId="6">
    <w:name w:val="heading 6"/>
    <w:basedOn w:val="a"/>
    <w:next w:val="a"/>
    <w:link w:val="60"/>
    <w:uiPriority w:val="9"/>
    <w:semiHidden/>
    <w:unhideWhenUsed/>
    <w:qFormat/>
    <w:pPr>
      <w:keepNext/>
      <w:keepLines/>
      <w:spacing w:before="200" w:after="40"/>
      <w:outlineLvl w:val="5"/>
    </w:pPr>
    <w:rPr>
      <w:rFonts w:eastAsia="Times New Roman" w:cs="XO Thames"/>
      <w:b/>
      <w:color w:val="auto"/>
      <w:sz w:val="20"/>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Pr>
      <w:rFonts w:ascii="Times New Roman CYR" w:hAnsi="Times New Roman CYR" w:cs="Times New Roman CYR"/>
      <w:b/>
      <w:bCs/>
      <w:color w:val="26282F"/>
      <w:lang w:val="x-none" w:eastAsia="ru-RU"/>
    </w:rPr>
  </w:style>
  <w:style w:type="character" w:customStyle="1" w:styleId="20">
    <w:name w:val="Заголовок 2 Знак"/>
    <w:basedOn w:val="a0"/>
    <w:link w:val="2"/>
    <w:uiPriority w:val="9"/>
    <w:qFormat/>
    <w:locked/>
    <w:rPr>
      <w:rFonts w:ascii="Times New Roman" w:hAnsi="Times New Roman" w:cs="Times New Roman"/>
      <w:b/>
      <w:bCs/>
      <w:sz w:val="36"/>
      <w:szCs w:val="36"/>
      <w:lang w:val="x-none" w:eastAsia="ru-RU"/>
    </w:rPr>
  </w:style>
  <w:style w:type="character" w:customStyle="1" w:styleId="30">
    <w:name w:val="Заголовок 3 Знак"/>
    <w:basedOn w:val="a0"/>
    <w:link w:val="3"/>
    <w:uiPriority w:val="9"/>
    <w:qFormat/>
    <w:locked/>
    <w:rPr>
      <w:rFonts w:ascii="XO Thames" w:hAnsi="XO Thames" w:cs="Times New Roman"/>
      <w:b/>
      <w:color w:val="000000"/>
      <w:sz w:val="20"/>
      <w:szCs w:val="20"/>
      <w:lang w:val="x-none" w:eastAsia="ru-RU"/>
    </w:rPr>
  </w:style>
  <w:style w:type="character" w:customStyle="1" w:styleId="40">
    <w:name w:val="Заголовок 4 Знак"/>
    <w:basedOn w:val="a0"/>
    <w:link w:val="4"/>
    <w:uiPriority w:val="9"/>
    <w:qFormat/>
    <w:locked/>
    <w:rPr>
      <w:rFonts w:ascii="XO Thames" w:hAnsi="XO Thames" w:cs="Times New Roman"/>
      <w:b/>
      <w:color w:val="000000"/>
      <w:sz w:val="20"/>
      <w:szCs w:val="20"/>
      <w:lang w:val="x-none" w:eastAsia="ru-RU"/>
    </w:rPr>
  </w:style>
  <w:style w:type="character" w:customStyle="1" w:styleId="50">
    <w:name w:val="Заголовок 5 Знак"/>
    <w:basedOn w:val="a0"/>
    <w:link w:val="5"/>
    <w:uiPriority w:val="9"/>
    <w:qFormat/>
    <w:locked/>
    <w:rPr>
      <w:rFonts w:ascii="XO Thames" w:hAnsi="XO Thames" w:cs="Times New Roman"/>
      <w:b/>
      <w:color w:val="000000"/>
      <w:sz w:val="20"/>
      <w:szCs w:val="20"/>
      <w:lang w:val="x-none" w:eastAsia="ru-RU"/>
    </w:rPr>
  </w:style>
  <w:style w:type="character" w:customStyle="1" w:styleId="60">
    <w:name w:val="Заголовок 6 Знак"/>
    <w:basedOn w:val="a0"/>
    <w:link w:val="6"/>
    <w:uiPriority w:val="9"/>
    <w:semiHidden/>
    <w:qFormat/>
    <w:locked/>
    <w:rPr>
      <w:rFonts w:ascii="XO Thames" w:eastAsia="Times New Roman" w:hAnsi="XO Thames" w:cs="XO Thames"/>
      <w:b/>
      <w:sz w:val="20"/>
      <w:szCs w:val="20"/>
      <w:lang w:val="x-none" w:eastAsia="ja-JP"/>
    </w:rPr>
  </w:style>
  <w:style w:type="character" w:styleId="a3">
    <w:name w:val="FollowedHyperlink"/>
    <w:basedOn w:val="a0"/>
    <w:uiPriority w:val="99"/>
    <w:semiHidden/>
    <w:unhideWhenUsed/>
    <w:qFormat/>
    <w:rPr>
      <w:rFonts w:cs="Times New Roman"/>
      <w:color w:val="954F72" w:themeColor="followedHyperlink"/>
      <w:u w:val="single"/>
    </w:rPr>
  </w:style>
  <w:style w:type="character" w:styleId="a4">
    <w:name w:val="Emphasis"/>
    <w:basedOn w:val="a0"/>
    <w:uiPriority w:val="20"/>
    <w:qFormat/>
    <w:rPr>
      <w:rFonts w:cs="Times New Roman"/>
      <w:i/>
      <w:iCs/>
    </w:rPr>
  </w:style>
  <w:style w:type="character" w:styleId="a5">
    <w:name w:val="Hyperlink"/>
    <w:basedOn w:val="a0"/>
    <w:link w:val="11"/>
    <w:uiPriority w:val="99"/>
    <w:unhideWhenUsed/>
    <w:qFormat/>
    <w:locked/>
    <w:rPr>
      <w:rFonts w:cs="Times New Roman"/>
      <w:color w:val="0000FF"/>
      <w:u w:val="single"/>
    </w:rPr>
  </w:style>
  <w:style w:type="paragraph" w:customStyle="1" w:styleId="11">
    <w:name w:val="Гиперссылка1"/>
    <w:link w:val="a5"/>
    <w:uiPriority w:val="99"/>
    <w:qFormat/>
    <w:rPr>
      <w:rFonts w:asciiTheme="minorHAnsi" w:hAnsiTheme="minorHAnsi"/>
      <w:color w:val="0000FF"/>
      <w:sz w:val="24"/>
      <w:szCs w:val="24"/>
      <w:u w:val="single"/>
      <w:lang w:eastAsia="en-US"/>
    </w:rPr>
  </w:style>
  <w:style w:type="character" w:styleId="a6">
    <w:name w:val="page number"/>
    <w:basedOn w:val="a0"/>
    <w:uiPriority w:val="99"/>
    <w:semiHidden/>
    <w:unhideWhenUsed/>
    <w:qFormat/>
    <w:rPr>
      <w:rFonts w:cs="Times New Roman"/>
    </w:rPr>
  </w:style>
  <w:style w:type="character" w:styleId="a7">
    <w:name w:val="Strong"/>
    <w:basedOn w:val="a0"/>
    <w:uiPriority w:val="22"/>
    <w:qFormat/>
    <w:rPr>
      <w:rFonts w:cs="Times New Roman"/>
      <w:b/>
      <w:bCs/>
    </w:rPr>
  </w:style>
  <w:style w:type="paragraph" w:styleId="8">
    <w:name w:val="toc 8"/>
    <w:basedOn w:val="a"/>
    <w:next w:val="a"/>
    <w:link w:val="80"/>
    <w:uiPriority w:val="39"/>
    <w:qFormat/>
    <w:pPr>
      <w:ind w:left="1400"/>
      <w:jc w:val="left"/>
    </w:pPr>
  </w:style>
  <w:style w:type="paragraph" w:styleId="a8">
    <w:name w:val="header"/>
    <w:basedOn w:val="a"/>
    <w:link w:val="a9"/>
    <w:uiPriority w:val="99"/>
    <w:unhideWhenUsed/>
    <w:qFormat/>
    <w:pPr>
      <w:tabs>
        <w:tab w:val="center" w:pos="4677"/>
        <w:tab w:val="right" w:pos="9355"/>
      </w:tabs>
    </w:pPr>
  </w:style>
  <w:style w:type="character" w:customStyle="1" w:styleId="a9">
    <w:name w:val="Верхний колонтитул Знак"/>
    <w:basedOn w:val="a0"/>
    <w:link w:val="a8"/>
    <w:uiPriority w:val="99"/>
    <w:qFormat/>
    <w:locked/>
    <w:rPr>
      <w:rFonts w:ascii="XO Thames" w:hAnsi="XO Thames" w:cs="Times New Roman"/>
      <w:color w:val="000000"/>
      <w:sz w:val="20"/>
      <w:szCs w:val="20"/>
      <w:lang w:val="x-none" w:eastAsia="ru-RU"/>
    </w:rPr>
  </w:style>
  <w:style w:type="paragraph" w:styleId="9">
    <w:name w:val="toc 9"/>
    <w:basedOn w:val="a"/>
    <w:next w:val="a"/>
    <w:link w:val="90"/>
    <w:uiPriority w:val="39"/>
    <w:qFormat/>
    <w:pPr>
      <w:ind w:left="1600"/>
      <w:jc w:val="left"/>
    </w:pPr>
  </w:style>
  <w:style w:type="paragraph" w:styleId="7">
    <w:name w:val="toc 7"/>
    <w:basedOn w:val="a"/>
    <w:next w:val="a"/>
    <w:link w:val="70"/>
    <w:uiPriority w:val="39"/>
    <w:qFormat/>
    <w:pPr>
      <w:ind w:left="1200"/>
      <w:jc w:val="left"/>
    </w:pPr>
  </w:style>
  <w:style w:type="paragraph" w:styleId="aa">
    <w:name w:val="Body Text"/>
    <w:basedOn w:val="a"/>
    <w:link w:val="ab"/>
    <w:uiPriority w:val="99"/>
    <w:semiHidden/>
    <w:unhideWhenUsed/>
    <w:qFormat/>
    <w:pPr>
      <w:jc w:val="right"/>
    </w:pPr>
    <w:rPr>
      <w:rFonts w:ascii="Times New Roman" w:hAnsi="Times New Roman"/>
      <w:color w:val="auto"/>
      <w:sz w:val="30"/>
    </w:rPr>
  </w:style>
  <w:style w:type="character" w:customStyle="1" w:styleId="ab">
    <w:name w:val="Основной текст Знак"/>
    <w:basedOn w:val="a0"/>
    <w:link w:val="aa"/>
    <w:uiPriority w:val="99"/>
    <w:semiHidden/>
    <w:qFormat/>
    <w:locked/>
    <w:rPr>
      <w:rFonts w:ascii="Times New Roman" w:hAnsi="Times New Roman" w:cs="Times New Roman"/>
      <w:sz w:val="20"/>
      <w:szCs w:val="20"/>
      <w:lang w:val="x-none" w:eastAsia="ru-RU"/>
    </w:rPr>
  </w:style>
  <w:style w:type="paragraph" w:styleId="12">
    <w:name w:val="toc 1"/>
    <w:basedOn w:val="a"/>
    <w:next w:val="a"/>
    <w:link w:val="13"/>
    <w:uiPriority w:val="39"/>
    <w:qFormat/>
    <w:pPr>
      <w:jc w:val="left"/>
    </w:pPr>
    <w:rPr>
      <w:b/>
    </w:rPr>
  </w:style>
  <w:style w:type="paragraph" w:styleId="61">
    <w:name w:val="toc 6"/>
    <w:basedOn w:val="a"/>
    <w:next w:val="a"/>
    <w:link w:val="62"/>
    <w:uiPriority w:val="39"/>
    <w:qFormat/>
    <w:pPr>
      <w:ind w:left="1000"/>
      <w:jc w:val="left"/>
    </w:pPr>
  </w:style>
  <w:style w:type="paragraph" w:styleId="31">
    <w:name w:val="toc 3"/>
    <w:basedOn w:val="a"/>
    <w:next w:val="a"/>
    <w:link w:val="32"/>
    <w:uiPriority w:val="39"/>
    <w:qFormat/>
    <w:pPr>
      <w:ind w:left="400"/>
      <w:jc w:val="left"/>
    </w:pPr>
  </w:style>
  <w:style w:type="paragraph" w:styleId="21">
    <w:name w:val="toc 2"/>
    <w:basedOn w:val="a"/>
    <w:next w:val="a"/>
    <w:link w:val="22"/>
    <w:uiPriority w:val="39"/>
    <w:qFormat/>
    <w:pPr>
      <w:ind w:left="200"/>
      <w:jc w:val="left"/>
    </w:pPr>
  </w:style>
  <w:style w:type="paragraph" w:styleId="41">
    <w:name w:val="toc 4"/>
    <w:basedOn w:val="a"/>
    <w:next w:val="a"/>
    <w:link w:val="42"/>
    <w:uiPriority w:val="39"/>
    <w:qFormat/>
    <w:pPr>
      <w:ind w:left="600"/>
      <w:jc w:val="left"/>
    </w:pPr>
  </w:style>
  <w:style w:type="paragraph" w:styleId="51">
    <w:name w:val="toc 5"/>
    <w:basedOn w:val="a"/>
    <w:next w:val="a"/>
    <w:link w:val="52"/>
    <w:uiPriority w:val="39"/>
    <w:qFormat/>
    <w:pPr>
      <w:ind w:left="800"/>
      <w:jc w:val="left"/>
    </w:pPr>
  </w:style>
  <w:style w:type="paragraph" w:styleId="ac">
    <w:name w:val="Body Text Indent"/>
    <w:basedOn w:val="a"/>
    <w:link w:val="ad"/>
    <w:uiPriority w:val="99"/>
    <w:unhideWhenUsed/>
    <w:qFormat/>
    <w:pPr>
      <w:spacing w:line="240" w:lineRule="atLeast"/>
      <w:ind w:left="6180"/>
      <w:jc w:val="left"/>
    </w:pPr>
    <w:rPr>
      <w:rFonts w:ascii="Times New Roman" w:hAnsi="Times New Roman"/>
      <w:color w:val="auto"/>
      <w:sz w:val="30"/>
    </w:rPr>
  </w:style>
  <w:style w:type="character" w:customStyle="1" w:styleId="ad">
    <w:name w:val="Основной текст с отступом Знак"/>
    <w:basedOn w:val="a0"/>
    <w:link w:val="ac"/>
    <w:uiPriority w:val="99"/>
    <w:qFormat/>
    <w:locked/>
    <w:rPr>
      <w:rFonts w:ascii="Times New Roman" w:hAnsi="Times New Roman" w:cs="Times New Roman"/>
      <w:sz w:val="20"/>
      <w:szCs w:val="20"/>
      <w:lang w:val="x-none" w:eastAsia="ru-RU"/>
    </w:rPr>
  </w:style>
  <w:style w:type="paragraph" w:styleId="ae">
    <w:name w:val="Title"/>
    <w:basedOn w:val="a"/>
    <w:next w:val="a"/>
    <w:link w:val="af"/>
    <w:uiPriority w:val="10"/>
    <w:qFormat/>
    <w:pPr>
      <w:spacing w:before="567" w:after="567"/>
      <w:jc w:val="center"/>
    </w:pPr>
    <w:rPr>
      <w:b/>
      <w:caps/>
      <w:sz w:val="40"/>
    </w:rPr>
  </w:style>
  <w:style w:type="character" w:customStyle="1" w:styleId="hljs-section">
    <w:name w:val="hljs-section"/>
    <w:basedOn w:val="a0"/>
    <w:qFormat/>
    <w:rPr>
      <w:rFonts w:cs="Times New Roman"/>
    </w:rPr>
  </w:style>
  <w:style w:type="paragraph" w:styleId="af0">
    <w:name w:val="footer"/>
    <w:basedOn w:val="a"/>
    <w:link w:val="af1"/>
    <w:uiPriority w:val="99"/>
    <w:unhideWhenUsed/>
    <w:qFormat/>
    <w:pPr>
      <w:tabs>
        <w:tab w:val="center" w:pos="4677"/>
        <w:tab w:val="right" w:pos="9355"/>
      </w:tabs>
      <w:jc w:val="left"/>
    </w:pPr>
    <w:rPr>
      <w:rFonts w:asciiTheme="minorHAnsi" w:hAnsiTheme="minorHAnsi"/>
      <w:color w:val="auto"/>
      <w:sz w:val="24"/>
      <w:szCs w:val="24"/>
      <w:lang w:eastAsia="en-US"/>
    </w:rPr>
  </w:style>
  <w:style w:type="character" w:customStyle="1" w:styleId="af1">
    <w:name w:val="Нижний колонтитул Знак"/>
    <w:basedOn w:val="a0"/>
    <w:link w:val="af0"/>
    <w:uiPriority w:val="99"/>
    <w:qFormat/>
    <w:locked/>
    <w:rPr>
      <w:rFonts w:cs="Times New Roman"/>
    </w:rPr>
  </w:style>
  <w:style w:type="paragraph" w:styleId="af2">
    <w:name w:val="Normal (Web)"/>
    <w:basedOn w:val="a"/>
    <w:uiPriority w:val="99"/>
    <w:unhideWhenUsed/>
    <w:qFormat/>
    <w:pPr>
      <w:jc w:val="left"/>
    </w:pPr>
    <w:rPr>
      <w:rFonts w:ascii="Times New Roman" w:hAnsi="Times New Roman"/>
      <w:color w:val="auto"/>
      <w:sz w:val="24"/>
      <w:szCs w:val="24"/>
    </w:rPr>
  </w:style>
  <w:style w:type="paragraph" w:styleId="af3">
    <w:name w:val="Subtitle"/>
    <w:basedOn w:val="a"/>
    <w:next w:val="a"/>
    <w:link w:val="af4"/>
    <w:uiPriority w:val="11"/>
    <w:qFormat/>
    <w:rPr>
      <w:i/>
      <w:sz w:val="24"/>
    </w:rPr>
  </w:style>
  <w:style w:type="character" w:customStyle="1" w:styleId="af4">
    <w:name w:val="Подзаголовок Знак"/>
    <w:basedOn w:val="a0"/>
    <w:link w:val="af3"/>
    <w:uiPriority w:val="11"/>
    <w:qFormat/>
    <w:locked/>
    <w:rPr>
      <w:rFonts w:ascii="XO Thames" w:hAnsi="XO Thames" w:cs="Times New Roman"/>
      <w:i/>
      <w:color w:val="000000"/>
      <w:sz w:val="20"/>
      <w:szCs w:val="20"/>
      <w:lang w:val="x-none" w:eastAsia="ru-RU"/>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lang w:eastAsia="ja-JP"/>
    </w:rPr>
  </w:style>
  <w:style w:type="character" w:customStyle="1" w:styleId="HTML0">
    <w:name w:val="Стандартный HTML Знак"/>
    <w:basedOn w:val="a0"/>
    <w:link w:val="HTML"/>
    <w:uiPriority w:val="99"/>
    <w:semiHidden/>
    <w:qFormat/>
    <w:locked/>
    <w:rPr>
      <w:rFonts w:ascii="Courier New" w:hAnsi="Courier New" w:cs="Courier New"/>
      <w:sz w:val="20"/>
      <w:szCs w:val="20"/>
      <w:lang w:val="x-none" w:eastAsia="ja-JP"/>
    </w:rPr>
  </w:style>
  <w:style w:type="paragraph" w:customStyle="1" w:styleId="s15">
    <w:name w:val="s_15"/>
    <w:basedOn w:val="a"/>
    <w:qFormat/>
    <w:pPr>
      <w:spacing w:before="100" w:beforeAutospacing="1" w:after="100" w:afterAutospacing="1"/>
      <w:jc w:val="left"/>
    </w:pPr>
    <w:rPr>
      <w:rFonts w:ascii="Times New Roman" w:hAnsi="Times New Roman"/>
      <w:color w:val="auto"/>
      <w:sz w:val="24"/>
      <w:szCs w:val="24"/>
    </w:rPr>
  </w:style>
  <w:style w:type="character" w:customStyle="1" w:styleId="s10">
    <w:name w:val="s_10"/>
    <w:basedOn w:val="a0"/>
    <w:qFormat/>
    <w:rPr>
      <w:rFonts w:cs="Times New Roman"/>
    </w:rPr>
  </w:style>
  <w:style w:type="character" w:customStyle="1" w:styleId="apple-converted-space">
    <w:name w:val="apple-converted-space"/>
    <w:basedOn w:val="a0"/>
    <w:qFormat/>
    <w:rPr>
      <w:rFonts w:cs="Times New Roman"/>
    </w:rPr>
  </w:style>
  <w:style w:type="paragraph" w:customStyle="1" w:styleId="s9">
    <w:name w:val="s_9"/>
    <w:basedOn w:val="a"/>
    <w:qFormat/>
    <w:pPr>
      <w:spacing w:before="100" w:beforeAutospacing="1" w:after="100" w:afterAutospacing="1"/>
      <w:jc w:val="left"/>
    </w:pPr>
    <w:rPr>
      <w:rFonts w:ascii="Times New Roman" w:hAnsi="Times New Roman"/>
      <w:color w:val="auto"/>
      <w:sz w:val="24"/>
      <w:szCs w:val="24"/>
    </w:rPr>
  </w:style>
  <w:style w:type="paragraph" w:customStyle="1" w:styleId="s1">
    <w:name w:val="s_1"/>
    <w:basedOn w:val="a"/>
    <w:qFormat/>
    <w:pPr>
      <w:spacing w:before="100" w:beforeAutospacing="1" w:after="100" w:afterAutospacing="1"/>
      <w:jc w:val="left"/>
    </w:pPr>
    <w:rPr>
      <w:rFonts w:ascii="Times New Roman" w:hAnsi="Times New Roman"/>
      <w:color w:val="auto"/>
      <w:sz w:val="24"/>
      <w:szCs w:val="24"/>
    </w:rPr>
  </w:style>
  <w:style w:type="paragraph" w:customStyle="1" w:styleId="af5">
    <w:name w:val="Заголовок статьи"/>
    <w:basedOn w:val="a"/>
    <w:next w:val="a"/>
    <w:uiPriority w:val="99"/>
    <w:qFormat/>
    <w:pPr>
      <w:widowControl w:val="0"/>
      <w:autoSpaceDE w:val="0"/>
      <w:autoSpaceDN w:val="0"/>
      <w:adjustRightInd w:val="0"/>
      <w:ind w:left="1612" w:hanging="892"/>
    </w:pPr>
    <w:rPr>
      <w:rFonts w:ascii="Times New Roman CYR" w:hAnsi="Times New Roman CYR" w:cs="Times New Roman CYR"/>
      <w:color w:val="auto"/>
      <w:sz w:val="24"/>
      <w:szCs w:val="24"/>
    </w:rPr>
  </w:style>
  <w:style w:type="character" w:customStyle="1" w:styleId="af6">
    <w:name w:val="Цветовое выделение"/>
    <w:uiPriority w:val="99"/>
    <w:qFormat/>
    <w:rPr>
      <w:b/>
      <w:color w:val="26282F"/>
    </w:rPr>
  </w:style>
  <w:style w:type="character" w:customStyle="1" w:styleId="af7">
    <w:name w:val="Гипертекстовая ссылка"/>
    <w:basedOn w:val="a0"/>
    <w:uiPriority w:val="99"/>
    <w:qFormat/>
    <w:rPr>
      <w:rFonts w:cs="Times New Roman"/>
      <w:color w:val="106BBE"/>
    </w:rPr>
  </w:style>
  <w:style w:type="paragraph" w:customStyle="1" w:styleId="whitespace-pre-wrap">
    <w:name w:val="whitespace-pre-wrap"/>
    <w:basedOn w:val="a"/>
    <w:qFormat/>
    <w:pPr>
      <w:spacing w:before="100" w:beforeAutospacing="1" w:after="100" w:afterAutospacing="1"/>
      <w:jc w:val="left"/>
    </w:pPr>
    <w:rPr>
      <w:rFonts w:ascii="Times New Roman" w:hAnsi="Times New Roman"/>
      <w:color w:val="auto"/>
      <w:sz w:val="24"/>
      <w:szCs w:val="24"/>
    </w:rPr>
  </w:style>
  <w:style w:type="paragraph" w:customStyle="1" w:styleId="ConsPlusNormal">
    <w:name w:val="ConsPlusNormal"/>
    <w:qFormat/>
    <w:pPr>
      <w:widowControl w:val="0"/>
      <w:autoSpaceDE w:val="0"/>
      <w:autoSpaceDN w:val="0"/>
      <w:adjustRightInd w:val="0"/>
    </w:pPr>
    <w:rPr>
      <w:rFonts w:eastAsiaTheme="minorEastAsia"/>
      <w:sz w:val="24"/>
      <w:szCs w:val="24"/>
    </w:rPr>
  </w:style>
  <w:style w:type="paragraph" w:customStyle="1" w:styleId="ConsPlusTitle">
    <w:name w:val="ConsPlusTitle"/>
    <w:uiPriority w:val="99"/>
    <w:qFormat/>
    <w:pPr>
      <w:widowControl w:val="0"/>
      <w:autoSpaceDE w:val="0"/>
      <w:autoSpaceDN w:val="0"/>
      <w:adjustRightInd w:val="0"/>
    </w:pPr>
    <w:rPr>
      <w:rFonts w:ascii="Arial" w:eastAsiaTheme="minorEastAsia" w:hAnsi="Arial" w:cs="Arial"/>
      <w:b/>
      <w:bCs/>
      <w:sz w:val="24"/>
      <w:szCs w:val="24"/>
    </w:rPr>
  </w:style>
  <w:style w:type="paragraph" w:customStyle="1" w:styleId="s6">
    <w:name w:val="s6"/>
    <w:basedOn w:val="a"/>
    <w:qFormat/>
    <w:pPr>
      <w:spacing w:before="100" w:beforeAutospacing="1" w:after="100" w:afterAutospacing="1"/>
      <w:jc w:val="left"/>
    </w:pPr>
    <w:rPr>
      <w:rFonts w:ascii="Times New Roman" w:hAnsi="Times New Roman"/>
      <w:color w:val="auto"/>
      <w:sz w:val="24"/>
      <w:szCs w:val="24"/>
    </w:rPr>
  </w:style>
  <w:style w:type="character" w:customStyle="1" w:styleId="s4">
    <w:name w:val="s4"/>
    <w:basedOn w:val="a0"/>
    <w:qFormat/>
    <w:rPr>
      <w:rFonts w:cs="Times New Roman"/>
    </w:rPr>
  </w:style>
  <w:style w:type="character" w:customStyle="1" w:styleId="s3">
    <w:name w:val="s3"/>
    <w:basedOn w:val="a0"/>
    <w:qFormat/>
    <w:rPr>
      <w:rFonts w:cs="Times New Roman"/>
    </w:rPr>
  </w:style>
  <w:style w:type="paragraph" w:customStyle="1" w:styleId="s2">
    <w:name w:val="s2"/>
    <w:basedOn w:val="a"/>
    <w:qFormat/>
    <w:pPr>
      <w:spacing w:before="100" w:beforeAutospacing="1" w:after="100" w:afterAutospacing="1"/>
      <w:jc w:val="left"/>
    </w:pPr>
    <w:rPr>
      <w:rFonts w:ascii="Times New Roman" w:hAnsi="Times New Roman"/>
      <w:color w:val="auto"/>
      <w:sz w:val="24"/>
      <w:szCs w:val="24"/>
    </w:rPr>
  </w:style>
  <w:style w:type="character" w:customStyle="1" w:styleId="s150">
    <w:name w:val="s15"/>
    <w:basedOn w:val="a0"/>
    <w:qFormat/>
    <w:rPr>
      <w:rFonts w:cs="Times New Roman"/>
    </w:rPr>
  </w:style>
  <w:style w:type="paragraph" w:customStyle="1" w:styleId="s12">
    <w:name w:val="s12"/>
    <w:basedOn w:val="a"/>
    <w:qFormat/>
    <w:pPr>
      <w:spacing w:before="100" w:beforeAutospacing="1" w:after="100" w:afterAutospacing="1"/>
      <w:jc w:val="left"/>
    </w:pPr>
    <w:rPr>
      <w:rFonts w:ascii="Times New Roman" w:hAnsi="Times New Roman"/>
      <w:color w:val="auto"/>
      <w:sz w:val="24"/>
      <w:szCs w:val="24"/>
    </w:rPr>
  </w:style>
  <w:style w:type="character" w:customStyle="1" w:styleId="s17">
    <w:name w:val="s17"/>
    <w:basedOn w:val="a0"/>
    <w:qFormat/>
    <w:rPr>
      <w:rFonts w:cs="Times New Roman"/>
    </w:rPr>
  </w:style>
  <w:style w:type="character" w:customStyle="1" w:styleId="s13">
    <w:name w:val="s13"/>
    <w:basedOn w:val="a0"/>
    <w:qFormat/>
    <w:rPr>
      <w:rFonts w:cs="Times New Roman"/>
    </w:rPr>
  </w:style>
  <w:style w:type="paragraph" w:styleId="af8">
    <w:name w:val="List Paragraph"/>
    <w:basedOn w:val="a"/>
    <w:uiPriority w:val="34"/>
    <w:qFormat/>
    <w:pPr>
      <w:ind w:left="720"/>
      <w:contextualSpacing/>
    </w:pPr>
  </w:style>
  <w:style w:type="character" w:customStyle="1" w:styleId="14">
    <w:name w:val="Обычный1"/>
    <w:qFormat/>
    <w:rPr>
      <w:rFonts w:ascii="XO Thames" w:hAnsi="XO Thames"/>
      <w:sz w:val="28"/>
    </w:rPr>
  </w:style>
  <w:style w:type="character" w:customStyle="1" w:styleId="22">
    <w:name w:val="Оглавление 2 Знак"/>
    <w:link w:val="21"/>
    <w:uiPriority w:val="39"/>
    <w:qFormat/>
    <w:locked/>
    <w:rPr>
      <w:rFonts w:ascii="XO Thames" w:hAnsi="XO Thames"/>
      <w:color w:val="000000"/>
      <w:sz w:val="20"/>
      <w:lang w:val="x-none" w:eastAsia="ru-RU"/>
    </w:rPr>
  </w:style>
  <w:style w:type="character" w:customStyle="1" w:styleId="42">
    <w:name w:val="Оглавление 4 Знак"/>
    <w:link w:val="41"/>
    <w:uiPriority w:val="39"/>
    <w:qFormat/>
    <w:locked/>
    <w:rPr>
      <w:rFonts w:ascii="XO Thames" w:hAnsi="XO Thames"/>
      <w:color w:val="000000"/>
      <w:sz w:val="20"/>
      <w:lang w:val="x-none" w:eastAsia="ru-RU"/>
    </w:rPr>
  </w:style>
  <w:style w:type="character" w:customStyle="1" w:styleId="62">
    <w:name w:val="Оглавление 6 Знак"/>
    <w:link w:val="61"/>
    <w:uiPriority w:val="39"/>
    <w:qFormat/>
    <w:locked/>
    <w:rPr>
      <w:rFonts w:ascii="XO Thames" w:hAnsi="XO Thames"/>
      <w:color w:val="000000"/>
      <w:sz w:val="20"/>
      <w:lang w:val="x-none" w:eastAsia="ru-RU"/>
    </w:rPr>
  </w:style>
  <w:style w:type="character" w:customStyle="1" w:styleId="70">
    <w:name w:val="Оглавление 7 Знак"/>
    <w:link w:val="7"/>
    <w:uiPriority w:val="39"/>
    <w:qFormat/>
    <w:locked/>
    <w:rPr>
      <w:rFonts w:ascii="XO Thames" w:hAnsi="XO Thames"/>
      <w:color w:val="000000"/>
      <w:sz w:val="20"/>
      <w:lang w:val="x-none" w:eastAsia="ru-RU"/>
    </w:rPr>
  </w:style>
  <w:style w:type="character" w:customStyle="1" w:styleId="32">
    <w:name w:val="Оглавление 3 Знак"/>
    <w:link w:val="31"/>
    <w:uiPriority w:val="39"/>
    <w:qFormat/>
    <w:locked/>
    <w:rPr>
      <w:rFonts w:ascii="XO Thames" w:hAnsi="XO Thames"/>
      <w:color w:val="000000"/>
      <w:sz w:val="20"/>
      <w:lang w:val="x-none" w:eastAsia="ru-RU"/>
    </w:rPr>
  </w:style>
  <w:style w:type="paragraph" w:customStyle="1" w:styleId="Footnote">
    <w:name w:val="Footnote"/>
    <w:qFormat/>
    <w:pPr>
      <w:ind w:firstLine="851"/>
      <w:jc w:val="both"/>
    </w:pPr>
    <w:rPr>
      <w:rFonts w:ascii="XO Thames" w:hAnsi="XO Thames"/>
      <w:color w:val="000000"/>
      <w:sz w:val="22"/>
    </w:rPr>
  </w:style>
  <w:style w:type="character" w:customStyle="1" w:styleId="13">
    <w:name w:val="Оглавление 1 Знак"/>
    <w:link w:val="12"/>
    <w:uiPriority w:val="39"/>
    <w:qFormat/>
    <w:locked/>
    <w:rPr>
      <w:rFonts w:ascii="XO Thames" w:hAnsi="XO Thames"/>
      <w:b/>
      <w:color w:val="000000"/>
      <w:sz w:val="20"/>
      <w:lang w:val="x-none" w:eastAsia="ru-RU"/>
    </w:rPr>
  </w:style>
  <w:style w:type="paragraph" w:customStyle="1" w:styleId="HeaderandFooter">
    <w:name w:val="Header and Footer"/>
    <w:qFormat/>
    <w:pPr>
      <w:jc w:val="both"/>
    </w:pPr>
    <w:rPr>
      <w:rFonts w:ascii="XO Thames" w:hAnsi="XO Thames"/>
      <w:color w:val="000000"/>
    </w:rPr>
  </w:style>
  <w:style w:type="character" w:customStyle="1" w:styleId="90">
    <w:name w:val="Оглавление 9 Знак"/>
    <w:link w:val="9"/>
    <w:uiPriority w:val="39"/>
    <w:qFormat/>
    <w:locked/>
    <w:rPr>
      <w:rFonts w:ascii="XO Thames" w:hAnsi="XO Thames"/>
      <w:color w:val="000000"/>
      <w:sz w:val="20"/>
      <w:lang w:val="x-none" w:eastAsia="ru-RU"/>
    </w:rPr>
  </w:style>
  <w:style w:type="character" w:customStyle="1" w:styleId="80">
    <w:name w:val="Оглавление 8 Знак"/>
    <w:link w:val="8"/>
    <w:uiPriority w:val="39"/>
    <w:qFormat/>
    <w:locked/>
    <w:rPr>
      <w:rFonts w:ascii="XO Thames" w:hAnsi="XO Thames"/>
      <w:color w:val="000000"/>
      <w:sz w:val="20"/>
      <w:lang w:val="x-none" w:eastAsia="ru-RU"/>
    </w:rPr>
  </w:style>
  <w:style w:type="character" w:customStyle="1" w:styleId="52">
    <w:name w:val="Оглавление 5 Знак"/>
    <w:link w:val="51"/>
    <w:uiPriority w:val="39"/>
    <w:qFormat/>
    <w:locked/>
    <w:rPr>
      <w:rFonts w:ascii="XO Thames" w:hAnsi="XO Thames"/>
      <w:color w:val="000000"/>
      <w:sz w:val="20"/>
      <w:lang w:val="x-none" w:eastAsia="ru-RU"/>
    </w:rPr>
  </w:style>
  <w:style w:type="character" w:customStyle="1" w:styleId="af">
    <w:name w:val="Заголовок Знак"/>
    <w:basedOn w:val="a0"/>
    <w:link w:val="ae"/>
    <w:uiPriority w:val="10"/>
    <w:qFormat/>
    <w:locked/>
    <w:rPr>
      <w:rFonts w:ascii="XO Thames" w:hAnsi="XO Thames" w:cs="Times New Roman"/>
      <w:b/>
      <w:caps/>
      <w:color w:val="000000"/>
      <w:sz w:val="20"/>
      <w:szCs w:val="20"/>
      <w:lang w:val="x-none" w:eastAsia="ru-RU"/>
    </w:rPr>
  </w:style>
  <w:style w:type="character" w:customStyle="1" w:styleId="hljs-bullet">
    <w:name w:val="hljs-bullet"/>
    <w:basedOn w:val="a0"/>
    <w:qFormat/>
    <w:rPr>
      <w:rFonts w:cs="Times New Roman"/>
    </w:rPr>
  </w:style>
  <w:style w:type="character" w:customStyle="1" w:styleId="blk">
    <w:name w:val="blk"/>
    <w:qFormat/>
  </w:style>
  <w:style w:type="paragraph" w:customStyle="1" w:styleId="alignright">
    <w:name w:val="align_right"/>
    <w:basedOn w:val="a"/>
    <w:qFormat/>
    <w:pPr>
      <w:spacing w:before="100" w:beforeAutospacing="1" w:after="100" w:afterAutospacing="1"/>
      <w:jc w:val="left"/>
    </w:pPr>
    <w:rPr>
      <w:rFonts w:ascii="Times New Roman" w:hAnsi="Times New Roman"/>
      <w:color w:val="auto"/>
      <w:sz w:val="24"/>
      <w:szCs w:val="24"/>
    </w:rPr>
  </w:style>
  <w:style w:type="paragraph" w:customStyle="1" w:styleId="no-indent">
    <w:name w:val="no-indent"/>
    <w:basedOn w:val="a"/>
    <w:qFormat/>
    <w:pPr>
      <w:spacing w:before="100" w:beforeAutospacing="1" w:after="100" w:afterAutospacing="1"/>
      <w:jc w:val="left"/>
    </w:pPr>
    <w:rPr>
      <w:rFonts w:ascii="Times New Roman" w:hAnsi="Times New Roman"/>
      <w:color w:val="auto"/>
      <w:sz w:val="24"/>
      <w:szCs w:val="24"/>
    </w:rPr>
  </w:style>
  <w:style w:type="character" w:customStyle="1" w:styleId="doc-rollbutton-text">
    <w:name w:val="doc-roll__button-text"/>
    <w:basedOn w:val="a0"/>
    <w:qFormat/>
    <w:rPr>
      <w:rFonts w:cs="Times New Roman"/>
    </w:rPr>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15">
    <w:name w:val="Неразрешенное упоминание1"/>
    <w:basedOn w:val="a0"/>
    <w:uiPriority w:val="99"/>
    <w:semiHidden/>
    <w:unhideWhenUsed/>
    <w:qFormat/>
    <w:rPr>
      <w:rFonts w:cs="Times New Roman"/>
      <w:color w:val="605E5C"/>
      <w:shd w:val="clear" w:color="auto" w:fill="E1DFDD"/>
    </w:rPr>
  </w:style>
  <w:style w:type="paragraph" w:styleId="af9">
    <w:name w:val="No Spacing"/>
    <w:uiPriority w:val="1"/>
    <w:qFormat/>
    <w:rPr>
      <w:rFonts w:asciiTheme="minorHAnsi" w:hAnsiTheme="minorHAnsi"/>
      <w:sz w:val="22"/>
      <w:szCs w:val="22"/>
      <w:lang w:eastAsia="en-US"/>
    </w:rPr>
  </w:style>
  <w:style w:type="character" w:customStyle="1" w:styleId="nobr">
    <w:name w:val="nobr"/>
    <w:basedOn w:val="a0"/>
    <w:qFormat/>
    <w:rPr>
      <w:rFonts w:cs="Times New Roman"/>
    </w:rPr>
  </w:style>
  <w:style w:type="character" w:customStyle="1" w:styleId="hl">
    <w:name w:val="hl"/>
    <w:basedOn w:val="a0"/>
    <w:qFormat/>
    <w:rPr>
      <w:rFonts w:cs="Times New Roman"/>
    </w:rPr>
  </w:style>
  <w:style w:type="character" w:customStyle="1" w:styleId="closed">
    <w:name w:val="closed"/>
    <w:basedOn w:val="a0"/>
    <w:qFormat/>
    <w:rPr>
      <w:rFonts w:cs="Times New Roman"/>
    </w:rPr>
  </w:style>
  <w:style w:type="table" w:customStyle="1" w:styleId="TableNormal">
    <w:name w:val="Table Normal"/>
    <w:qFormat/>
    <w:pPr>
      <w:jc w:val="both"/>
    </w:pPr>
    <w:rPr>
      <w:rFonts w:ascii="XO Thames" w:eastAsia="Times New Roman" w:hAnsi="XO Thames" w:cs="XO Thames"/>
      <w:sz w:val="28"/>
      <w:szCs w:val="28"/>
      <w:lang w:eastAsia="ja-JP"/>
    </w:rPr>
    <w:tblPr>
      <w:tblCellMar>
        <w:top w:w="0" w:type="dxa"/>
        <w:left w:w="0" w:type="dxa"/>
        <w:bottom w:w="0" w:type="dxa"/>
        <w:right w:w="0" w:type="dxa"/>
      </w:tblCellMar>
    </w:tblPr>
  </w:style>
  <w:style w:type="paragraph" w:customStyle="1" w:styleId="Endnote">
    <w:name w:val="Endnote"/>
    <w:qFormat/>
    <w:pPr>
      <w:ind w:firstLine="851"/>
      <w:jc w:val="both"/>
    </w:pPr>
    <w:rPr>
      <w:rFonts w:ascii="XO Thames" w:eastAsia="Times New Roman" w:hAnsi="XO Thames" w:cs="XO Thames"/>
      <w:sz w:val="22"/>
      <w:szCs w:val="28"/>
      <w:lang w:eastAsia="ja-JP"/>
    </w:rPr>
  </w:style>
  <w:style w:type="paragraph" w:customStyle="1" w:styleId="afa">
    <w:name w:val="заг_статьи_без названья"/>
    <w:basedOn w:val="a"/>
    <w:qFormat/>
    <w:pPr>
      <w:spacing w:before="360" w:after="360"/>
      <w:ind w:firstLine="709"/>
    </w:pPr>
    <w:rPr>
      <w:rFonts w:ascii="Times New Roman" w:hAnsi="Times New Roman"/>
      <w:b/>
      <w:color w:val="0000FF"/>
    </w:rPr>
  </w:style>
  <w:style w:type="paragraph" w:customStyle="1" w:styleId="Standard">
    <w:name w:val="Standard"/>
    <w:qFormat/>
    <w:pPr>
      <w:widowControl w:val="0"/>
      <w:suppressAutoHyphens/>
      <w:overflowPunct w:val="0"/>
      <w:autoSpaceDE w:val="0"/>
      <w:autoSpaceDN w:val="0"/>
      <w:jc w:val="both"/>
    </w:pPr>
    <w:rPr>
      <w:rFonts w:ascii="XO Thames" w:eastAsia="Times New Roman" w:hAnsi="XO Thames" w:cs="XO Thames"/>
      <w:color w:val="000000"/>
      <w:kern w:val="3"/>
      <w:sz w:val="28"/>
      <w:szCs w:val="28"/>
    </w:rPr>
  </w:style>
  <w:style w:type="paragraph" w:customStyle="1" w:styleId="220">
    <w:name w:val="Основной текст (2)2"/>
    <w:basedOn w:val="a"/>
    <w:qFormat/>
    <w:pPr>
      <w:widowControl w:val="0"/>
      <w:shd w:val="clear" w:color="auto" w:fill="FFFFFF"/>
      <w:spacing w:after="720" w:line="240" w:lineRule="atLeast"/>
      <w:jc w:val="center"/>
    </w:pPr>
    <w:rPr>
      <w:rFonts w:ascii="Times New Roman" w:hAnsi="Times New Roman"/>
      <w:color w:val="000000" w:themeColor="text1"/>
      <w:sz w:val="26"/>
      <w:szCs w:val="26"/>
      <w:lang w:eastAsia="en-US"/>
    </w:rPr>
  </w:style>
  <w:style w:type="paragraph" w:styleId="afb">
    <w:name w:val="Balloon Text"/>
    <w:basedOn w:val="a"/>
    <w:link w:val="afc"/>
    <w:uiPriority w:val="99"/>
    <w:semiHidden/>
    <w:unhideWhenUsed/>
    <w:rsid w:val="00BC0571"/>
    <w:rPr>
      <w:rFonts w:ascii="Tahoma" w:hAnsi="Tahoma" w:cs="Tahoma"/>
      <w:sz w:val="16"/>
      <w:szCs w:val="16"/>
    </w:rPr>
  </w:style>
  <w:style w:type="character" w:customStyle="1" w:styleId="afc">
    <w:name w:val="Текст выноски Знак"/>
    <w:basedOn w:val="a0"/>
    <w:link w:val="afb"/>
    <w:uiPriority w:val="99"/>
    <w:semiHidden/>
    <w:locked/>
    <w:rsid w:val="00BC0571"/>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se.garant.ru/12125268/ea54c1918750348cf1860e01a0121200/" TargetMode="External"/><Relationship Id="rId117" Type="http://schemas.openxmlformats.org/officeDocument/2006/relationships/hyperlink" Target="consultantplus://offline/ref=5A968A5487ED534ED4000890E3AA9980AA56F7673D1578CE7413FAEF7DFBED6D44E1BD518FC29C2480A40464F91482A7B461161AD927kDLFK" TargetMode="External"/><Relationship Id="rId21" Type="http://schemas.openxmlformats.org/officeDocument/2006/relationships/hyperlink" Target="https://www.consultant.ru/document/cons_doc_LAW_493279/3cada1c48e0ead0990c871576b4bc7dc1ff19ab1/" TargetMode="External"/><Relationship Id="rId42" Type="http://schemas.openxmlformats.org/officeDocument/2006/relationships/hyperlink" Target="https://www.consultant.ru/document/cons_doc_LAW_452984/4a4183762b40bc594a54f8ae5656a21be2633daf/" TargetMode="External"/><Relationship Id="rId47" Type="http://schemas.openxmlformats.org/officeDocument/2006/relationships/hyperlink" Target="https://www.consultant.ru/document/cons_doc_LAW_189366/4d381142232237f3c81facc00c3358370c97b3d8/" TargetMode="External"/><Relationship Id="rId63" Type="http://schemas.openxmlformats.org/officeDocument/2006/relationships/hyperlink" Target="https://www.consultant.ru/document/cons_doc_LAW_474024/2cc6a09a7653a67bb1510792072656b0a72d5745/" TargetMode="External"/><Relationship Id="rId68" Type="http://schemas.openxmlformats.org/officeDocument/2006/relationships/hyperlink" Target="consultantplus://offline/ref=AFCDF26E27B8EF2FA4FCE77AFC0DE382FF1D829C239E6F84E75F3CF22A8B71F603D9237E8EF65217C8958E5A0E4E98CA49BAB82479416823N656M" TargetMode="External"/><Relationship Id="rId84" Type="http://schemas.openxmlformats.org/officeDocument/2006/relationships/hyperlink" Target="consultantplus://offline/ref=5A968A5487ED534ED4000890E3AA9980AB5DF96531472FCC2546F4EA75ABA57D0AA4B0508DC29A2ED4FE1460B0428FBAB57F0918C727DCBAkDLBK" TargetMode="External"/><Relationship Id="rId89" Type="http://schemas.openxmlformats.org/officeDocument/2006/relationships/hyperlink" Target="consultantplus://offline/ref=5A968A5487ED534ED4000890E3AA9980AB56F863364A2FCC2546F4EA75ABA57D0AA4B0508DC29A2AD2FE1460B0428FBAB57F0918C727DCBAkDLBK" TargetMode="External"/><Relationship Id="rId112" Type="http://schemas.openxmlformats.org/officeDocument/2006/relationships/hyperlink" Target="consultantplus://offline/ref=5A968A5487ED534ED4000890E3AA9980AA56F7673D1578CE7413FAEF7DFBED6D44E1BD518CC69F2480A40464F91482A7B461161AD927kDLFK" TargetMode="External"/><Relationship Id="rId133" Type="http://schemas.openxmlformats.org/officeDocument/2006/relationships/hyperlink" Target="consultantplus://offline/ref=AE85FBCB3D81019857628E235F03532C566A86788193A95CEEF8CD80BDCFD3481E94AE4469EAE2D5F08B7423oC52J" TargetMode="External"/><Relationship Id="rId138" Type="http://schemas.openxmlformats.org/officeDocument/2006/relationships/hyperlink" Target="consultantplus://offline/ref=AE85FBCB3D81019857628E235F03532C5A6E86708C98F456E6A1C182BAC08C4D1985AE4668F4E2DDEF8220708596267A594794370280EE5Bo55FJ" TargetMode="External"/><Relationship Id="rId16" Type="http://schemas.openxmlformats.org/officeDocument/2006/relationships/hyperlink" Target="https://www.consultant.ru/document/cons_doc_LAW_34683/3cada1c48e0ead0990c871576b4bc7dc1ff19ab1/" TargetMode="External"/><Relationship Id="rId107" Type="http://schemas.openxmlformats.org/officeDocument/2006/relationships/hyperlink" Target="consultantplus://offline/ref=5A968A5487ED534ED4000890E3AA9980AB5DF66B33412FCC2546F4EA75ABA57D0AA4B0508DC29A2ED4FE1460B0428FBAB57F0918C727DCBAkDLBK" TargetMode="External"/><Relationship Id="rId11" Type="http://schemas.openxmlformats.org/officeDocument/2006/relationships/hyperlink" Target="https://www.consultant.ru/document/cons_doc_LAW_482692/5432bc2cb47f3eb7d079be98618ee83e8f3ade75/" TargetMode="External"/><Relationship Id="rId32" Type="http://schemas.openxmlformats.org/officeDocument/2006/relationships/hyperlink" Target="https://login.consultant.ru/link/?req=doc&amp;base=LAW&amp;n=407365&amp;date=24.10.2023&amp;dst=100001&amp;field=134" TargetMode="External"/><Relationship Id="rId37" Type="http://schemas.openxmlformats.org/officeDocument/2006/relationships/hyperlink" Target="https://login.consultant.ru/link/?req=doc&amp;base=LAW&amp;n=433304&amp;date=24.10.2023&amp;dst=100619&amp;field=134" TargetMode="External"/><Relationship Id="rId53" Type="http://schemas.openxmlformats.org/officeDocument/2006/relationships/hyperlink" Target="consultantplus://offline/ref=FC60E58D8A9444F673A34049069653655945FD8C0F4939BE1DC9353BA97B07D99A80CBAA93486C534A0726D114F04D7E5FE4C9D23A042E07X4I0K" TargetMode="External"/><Relationship Id="rId58" Type="http://schemas.openxmlformats.org/officeDocument/2006/relationships/hyperlink" Target="consultantplus://offline/ref=936A5C0FD94248426D8460F5629D5B2105605C127245972005F5F5900EB83C0EBB2438AFE585C1A75B84FCFB5E81338320A0181533vBS8M" TargetMode="External"/><Relationship Id="rId74" Type="http://schemas.openxmlformats.org/officeDocument/2006/relationships/hyperlink" Target="https://online3.consultant.ru/cgi/online.cgi?req=doc&amp;rnd=ELnXw&amp;base=LAW&amp;n=433304&amp;dst=3086&amp;field=134" TargetMode="External"/><Relationship Id="rId79" Type="http://schemas.openxmlformats.org/officeDocument/2006/relationships/hyperlink" Target="http://ivo.garant.ru/document/redirect/72113648/0" TargetMode="External"/><Relationship Id="rId102" Type="http://schemas.openxmlformats.org/officeDocument/2006/relationships/hyperlink" Target="consultantplus://offline/ref=5A968A5487ED534ED4000890E3AA9980AC5DF36630402FCC2546F4EA75ABA57D0AA4B0508DC29A2DDCFE1460B0428FBAB57F0918C727DCBAkDLBK" TargetMode="External"/><Relationship Id="rId123" Type="http://schemas.openxmlformats.org/officeDocument/2006/relationships/hyperlink" Target="consultantplus://offline/ref=5A968A5487ED534ED4000890E3AA9980AC5AF46A30402FCC2546F4EA75ABA57D0AA4B0508DC29827D2FE1460B0428FBAB57F0918C727DCBAkDLBK" TargetMode="External"/><Relationship Id="rId128" Type="http://schemas.openxmlformats.org/officeDocument/2006/relationships/hyperlink" Target="consultantplus://offline/ref=AE85FBCB3D81019857628E235F03532C5A6E86708C98F456E6A1C182BAC08C4D1985AE4668F4E2D3EA8220708596267A594794370280EE5Bo55FJ" TargetMode="External"/><Relationship Id="rId144" Type="http://schemas.openxmlformats.org/officeDocument/2006/relationships/hyperlink" Target="consultantplus://offline/ref=AE85FBCB3D81019857628E235F03532C5A6E86708C98F456E6A1C182BAC08C4D1985AE4668F4E6D3E68220708596267A594794370280EE5Bo55FJ" TargetMode="External"/><Relationship Id="rId149"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consultantplus://offline/ref=5A968A5487ED534ED4000890E3AA9980AC5BF06632472FCC2546F4EA75ABA57D0AA4B0508DC29927D5FE1460B0428FBAB57F0918C727DCBAkDLBK" TargetMode="External"/><Relationship Id="rId95" Type="http://schemas.openxmlformats.org/officeDocument/2006/relationships/hyperlink" Target="consultantplus://offline/ref=5A968A5487ED534ED4000890E3AA9980A95BF96736422FCC2546F4EA75ABA57D0AA4B0508DC2982ADDFE1460B0428FBAB57F0918C727DCBAkDLBK" TargetMode="External"/><Relationship Id="rId22" Type="http://schemas.openxmlformats.org/officeDocument/2006/relationships/hyperlink" Target="https://www.consultant.ru/document/cons_doc_LAW_189366/7bb4b990ea25414155a1c9f111340ff0c4e9cb30/" TargetMode="External"/><Relationship Id="rId27" Type="http://schemas.openxmlformats.org/officeDocument/2006/relationships/hyperlink" Target="https://base.garant.ru/12125268/10adb5aef5b304a2b37f4b5bc9d3adda/" TargetMode="External"/><Relationship Id="rId43" Type="http://schemas.openxmlformats.org/officeDocument/2006/relationships/hyperlink" Target="https://www.consultant.ru/document/cons_doc_LAW_411620/bffc865fc9e440302bbe7572c9de9886b6f696a7/" TargetMode="External"/><Relationship Id="rId48" Type="http://schemas.openxmlformats.org/officeDocument/2006/relationships/hyperlink" Target="https://www.consultant.ru/document/cons_doc_LAW_442438/" TargetMode="External"/><Relationship Id="rId64" Type="http://schemas.openxmlformats.org/officeDocument/2006/relationships/hyperlink" Target="consultantplus://offline/ref=67EA1D8BBFFBAC179CB5DA995611F4903F8CF6643B4804200C38FBC7AEE143D32F72BBFF1A4C03AA0EF5362699A14C0A82E70D05363626E2E4sAM" TargetMode="External"/><Relationship Id="rId69" Type="http://schemas.openxmlformats.org/officeDocument/2006/relationships/hyperlink" Target="consultantplus://offline/ref=AFCDF26E27B8EF2FA4FCE77AFC0DE382FF1F809F209C6F84E75F3CF22A8B71F603D9237E8EF65211C9958E5A0E4E98CA49BAB82479416823N656M" TargetMode="External"/><Relationship Id="rId113" Type="http://schemas.openxmlformats.org/officeDocument/2006/relationships/hyperlink" Target="consultantplus://offline/ref=5A968A5487ED534ED4000890E3AA9980AC5DF36136472FCC2546F4EA75ABA57D0AA4B0508DC39B27D7FE1460B0428FBAB57F0918C727DCBAkDLBK" TargetMode="External"/><Relationship Id="rId118" Type="http://schemas.openxmlformats.org/officeDocument/2006/relationships/hyperlink" Target="consultantplus://offline/ref=5A968A5487ED534ED4000890E3AA9980AC5DF36136472FCC2546F4EA75ABA57D0AA4B0508DC39A2EDDFE1460B0428FBAB57F0918C727DCBAkDLBK" TargetMode="External"/><Relationship Id="rId134" Type="http://schemas.openxmlformats.org/officeDocument/2006/relationships/hyperlink" Target="consultantplus://offline/ref=AE85FBCB3D81019857628E235F03532C5A6E86708C98F456E6A1C182BAC08C4D1985AE4668F4E3D4E68220708596267A594794370280EE5Bo55FJ" TargetMode="External"/><Relationship Id="rId139" Type="http://schemas.openxmlformats.org/officeDocument/2006/relationships/hyperlink" Target="consultantplus://offline/ref=AE85FBCB3D81019857628E235F03532C5A6E86708C98F456E6A1C182BAC08C4D1985AE4668F4E0D0ED8220708596267A594794370280EE5Bo55FJ" TargetMode="External"/><Relationship Id="rId80" Type="http://schemas.openxmlformats.org/officeDocument/2006/relationships/hyperlink" Target="consultantplus://offline/ref=5A968A5487ED534ED4000890E3AA9980AC58F062344B2FCC2546F4EA75ABA57D0AA4B0508DC29B28D2FE1460B0428FBAB57F0918C727DCBAkDLBK" TargetMode="External"/><Relationship Id="rId85" Type="http://schemas.openxmlformats.org/officeDocument/2006/relationships/hyperlink" Target="consultantplus://offline/ref=5A968A5487ED534ED4000890E3AA9980AC5BF26B3E472FCC2546F4EA75ABA57D0AA4B0508DC2982BD5FE1460B0428FBAB57F0918C727DCBAkDLBK" TargetMode="External"/><Relationship Id="rId150" Type="http://schemas.openxmlformats.org/officeDocument/2006/relationships/footer" Target="footer2.xml"/><Relationship Id="rId12" Type="http://schemas.openxmlformats.org/officeDocument/2006/relationships/hyperlink" Target="https://www.consultant.ru/document/cons_doc_LAW_426999/" TargetMode="External"/><Relationship Id="rId17" Type="http://schemas.openxmlformats.org/officeDocument/2006/relationships/hyperlink" Target="https://www.consultant.ru/document/cons_doc_LAW_493279/3cada1c48e0ead0990c871576b4bc7dc1ff19ab1/" TargetMode="External"/><Relationship Id="rId25" Type="http://schemas.openxmlformats.org/officeDocument/2006/relationships/hyperlink" Target="https://base.garant.ru/12125268/61be80f84cf4d95f84aeddb3178a7797/" TargetMode="External"/><Relationship Id="rId33" Type="http://schemas.openxmlformats.org/officeDocument/2006/relationships/hyperlink" Target="https://login.consultant.ru/link/?req=doc&amp;base=LAW&amp;n=15189&amp;date=24.10.2023&amp;dst=100002&amp;field=134" TargetMode="External"/><Relationship Id="rId38" Type="http://schemas.openxmlformats.org/officeDocument/2006/relationships/hyperlink" Target="https://login.consultant.ru/link/?req=doc&amp;base=LAW&amp;n=433304&amp;date=24.10.2023&amp;dst=100624&amp;field=134" TargetMode="External"/><Relationship Id="rId46" Type="http://schemas.openxmlformats.org/officeDocument/2006/relationships/hyperlink" Target="https://www.consultant.ru/document/cons_doc_LAW_34683/055e8e833d20da93d226dfde983a5076ee2a4ba2/" TargetMode="External"/><Relationship Id="rId59" Type="http://schemas.openxmlformats.org/officeDocument/2006/relationships/hyperlink" Target="consultantplus://offline/ref=56D641D21E3D7390EB5BAB0135919F73464B843C3F461991BDFB740F32EF5A9D570ECA068218F3040E19A089C56DB701048D8B37BEC2C658tDv5M" TargetMode="External"/><Relationship Id="rId67" Type="http://schemas.openxmlformats.org/officeDocument/2006/relationships/hyperlink" Target="consultantplus://offline/ref=AFCDF26E27B8EF2FA4FCE77AFC0DE382FD10869F2A94328EEF0630F02D842EE104902F7F8EF65214CBCA8B4F1F1694C955A4BC3E65436AN252M" TargetMode="External"/><Relationship Id="rId103" Type="http://schemas.openxmlformats.org/officeDocument/2006/relationships/hyperlink" Target="consultantplus://offline/ref=5A968A5487ED534ED4000890E3AA9980AC5AF7663E402FCC2546F4EA75ABA57D0AA4B0508DC29B2ED7FE1460B0428FBAB57F0918C727DCBAkDLBK" TargetMode="External"/><Relationship Id="rId108" Type="http://schemas.openxmlformats.org/officeDocument/2006/relationships/hyperlink" Target="consultantplus://offline/ref=5A968A5487ED534ED4000890E3AA9980AB5DF66A35412FCC2546F4EA75ABA57D0AA4B0508DC29A2ED4FE1460B0428FBAB57F0918C727DCBAkDLBK" TargetMode="External"/><Relationship Id="rId116" Type="http://schemas.openxmlformats.org/officeDocument/2006/relationships/hyperlink" Target="consultantplus://offline/ref=5A968A5487ED534ED4000890E3AA9980AC5EF066314872C62D1FF8E872A4FA6A0DEDBC518DC29A26DFA11175A11A81B9AB600806DB25DEkBLBK" TargetMode="External"/><Relationship Id="rId124" Type="http://schemas.openxmlformats.org/officeDocument/2006/relationships/hyperlink" Target="consultantplus://offline/ref=5A968A5487ED534ED4000890E3AA9980AC5DF36136472FCC2546F4EA75ABA57D0AA4B0508DC39B27D7FE1460B0428FBAB57F0918C727DCBAkDLBK" TargetMode="External"/><Relationship Id="rId129" Type="http://schemas.openxmlformats.org/officeDocument/2006/relationships/hyperlink" Target="consultantplus://offline/ref=AE85FBCB3D81019857628E235F03532C5A6A8773829CF456E6A1C182BAC08C4D1985AE4668F4E2D5EE8220708596267A594794370280EE5Bo55FJ" TargetMode="External"/><Relationship Id="rId137" Type="http://schemas.openxmlformats.org/officeDocument/2006/relationships/hyperlink" Target="consultantplus://offline/ref=AE85FBCB3D81019857628E235F03532C5A6F8F738D91F456E6A1C182BAC08C4D1985AE4668F4E3D4EF8220708596267A594794370280EE5Bo55FJ" TargetMode="External"/><Relationship Id="rId20" Type="http://schemas.openxmlformats.org/officeDocument/2006/relationships/hyperlink" Target="https://www.consultant.ru/document/cons_doc_LAW_493279/3cada1c48e0ead0990c871576b4bc7dc1ff19ab1/" TargetMode="External"/><Relationship Id="rId41" Type="http://schemas.openxmlformats.org/officeDocument/2006/relationships/hyperlink" Target="https://www.consultant.ru/document/cons_doc_LAW_411620/bffc865fc9e440302bbe7572c9de9886b6f696a7/" TargetMode="External"/><Relationship Id="rId54" Type="http://schemas.openxmlformats.org/officeDocument/2006/relationships/hyperlink" Target="consultantplus://offline/ref=FC60E58D8A9444F673A34049069653655947F085014C39BE1DC9353BA97B07D99A80CBAA93486B59480726D114F04D7E5FE4C9D23A042E07X4I0K" TargetMode="External"/><Relationship Id="rId62" Type="http://schemas.openxmlformats.org/officeDocument/2006/relationships/hyperlink" Target="https://www.consultant.ru/document/cons_doc_LAW_474024/2cc6a09a7653a67bb1510792072656b0a72d5745/" TargetMode="External"/><Relationship Id="rId70" Type="http://schemas.openxmlformats.org/officeDocument/2006/relationships/hyperlink" Target="https://online3.consultant.ru/cgi/online.cgi?req=doc&amp;rnd=ELnXw&amp;base=LAW&amp;n=433304&amp;dst=1560&amp;field=134" TargetMode="External"/><Relationship Id="rId75" Type="http://schemas.openxmlformats.org/officeDocument/2006/relationships/hyperlink" Target="https://www.consultant.ru/document/cons_doc_LAW_474024/7f9229768de994c7e169c7fba268283a6b08e71d/" TargetMode="External"/><Relationship Id="rId83" Type="http://schemas.openxmlformats.org/officeDocument/2006/relationships/hyperlink" Target="consultantplus://offline/ref=5A968A5487ED534ED4000890E3AA9980AC5DF36136472FCC2546F4EA75ABA57D0AA4B05885C4917B85B1153CF7179CB8B57F0A18DBk2L6K" TargetMode="External"/><Relationship Id="rId88" Type="http://schemas.openxmlformats.org/officeDocument/2006/relationships/hyperlink" Target="consultantplus://offline/ref=5A968A5487ED534ED4000890E3AA9980AC5DF96530472FCC2546F4EA75ABA57D0AA4B0508DC29A2EDDFE1460B0428FBAB57F0918C727DCBAkDLBK" TargetMode="External"/><Relationship Id="rId91" Type="http://schemas.openxmlformats.org/officeDocument/2006/relationships/hyperlink" Target="consultantplus://offline/ref=5A968A5487ED534ED4000890E3AA9980AC5BF26B3E472FCC2546F4EA75ABA57D0AA4B0508DC2982BD5FE1460B0428FBAB57F0918C727DCBAkDLBK" TargetMode="External"/><Relationship Id="rId96" Type="http://schemas.openxmlformats.org/officeDocument/2006/relationships/hyperlink" Target="consultantplus://offline/ref=5A968A5487ED534ED4000890E3AA9980AC5EF26B35422FCC2546F4EA75ABA57D0AA4B0508BC9CE7E90A04D32F40983B9AB63081AkDLAK" TargetMode="External"/><Relationship Id="rId111" Type="http://schemas.openxmlformats.org/officeDocument/2006/relationships/hyperlink" Target="consultantplus://offline/ref=5A968A5487ED534ED4000890E3AA9980AC5BF06632472FCC2546F4EA75ABA57D0AA4B0508DC29926DCFE1460B0428FBAB57F0918C727DCBAkDLBK" TargetMode="External"/><Relationship Id="rId132" Type="http://schemas.openxmlformats.org/officeDocument/2006/relationships/hyperlink" Target="consultantplus://offline/ref=AE85FBCB3D81019857628E235F03532C5B6D89728D93A95CEEF8CD80BDCFD35A1ECCA24768F4E2D6E5DD256594CE2878465895291E82ECo55AJ" TargetMode="External"/><Relationship Id="rId140" Type="http://schemas.openxmlformats.org/officeDocument/2006/relationships/hyperlink" Target="consultantplus://offline/ref=AE85FBCB3D81019857628E235F03532C5A6E86708C98F456E6A1C182BAC08C4D1985AE4668F4E3D7E98220708596267A594794370280EE5Bo55FJ" TargetMode="External"/><Relationship Id="rId145" Type="http://schemas.openxmlformats.org/officeDocument/2006/relationships/hyperlink" Target="consultantplus://offline/ref=AE85FBCB3D81019857628E235F03532C5A6B89758D9BF456E6A1C182BAC08C4D1985AE456FFFB784AADC7922C0DD2A79465B9535o15FJ"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nsultant.ru/document/cons_doc_LAW_34683/3cada1c48e0ead0990c871576b4bc7dc1ff19ab1/" TargetMode="External"/><Relationship Id="rId23" Type="http://schemas.openxmlformats.org/officeDocument/2006/relationships/hyperlink" Target="http://ivo.garant.ru/" TargetMode="External"/><Relationship Id="rId28" Type="http://schemas.openxmlformats.org/officeDocument/2006/relationships/hyperlink" Target="https://login.consultant.ru/link/?req=doc&amp;base=LAW&amp;n=452866&amp;date=24.10.2023&amp;dst=100444&amp;field=134" TargetMode="External"/><Relationship Id="rId36" Type="http://schemas.openxmlformats.org/officeDocument/2006/relationships/hyperlink" Target="https://login.consultant.ru/link/?req=doc&amp;base=LAW&amp;n=433304&amp;date=24.10.2023&amp;dst=100619&amp;field=134" TargetMode="External"/><Relationship Id="rId49" Type="http://schemas.openxmlformats.org/officeDocument/2006/relationships/hyperlink" Target="consultantplus://offline/ref=520FA0DBCF2F44B5413B31EAF144786DBBFF8726140444CE8706D661421D7680ABCA723EAB84CEBA54EDB185794FCBF54F311CF8B98533o1U3M" TargetMode="External"/><Relationship Id="rId57" Type="http://schemas.openxmlformats.org/officeDocument/2006/relationships/hyperlink" Target="consultantplus://offline/ref=FC60E58D8A9444F673A34049069653655945FC8F0D4E39BE1DC9353BA97B07D99A80CBA993486B511F5D36D55DA442615DFED7D42404X2IDK" TargetMode="External"/><Relationship Id="rId106" Type="http://schemas.openxmlformats.org/officeDocument/2006/relationships/hyperlink" Target="consultantplus://offline/ref=5A968A5487ED534ED4000890E3AA9980AC5AF7663E402FCC2546F4EA75ABA57D0AA4B0508DC29A2ED4FE1460B0428FBAB57F0918C727DCBAkDLBK" TargetMode="External"/><Relationship Id="rId114" Type="http://schemas.openxmlformats.org/officeDocument/2006/relationships/hyperlink" Target="consultantplus://offline/ref=5A968A5487ED534ED4000890E3AA9980AC5AF46A30402FCC2546F4EA75ABA57D0AA4B0508DC2992FDDFE1460B0428FBAB57F0918C727DCBAkDLBK" TargetMode="External"/><Relationship Id="rId119" Type="http://schemas.openxmlformats.org/officeDocument/2006/relationships/hyperlink" Target="consultantplus://offline/ref=5A968A5487ED534ED4000890E3AA9980AC5DF36136472FCC2546F4EA75ABA57D0AA4B05588C2917B85B1153CF7179CB8B57F0A18DBk2L6K" TargetMode="External"/><Relationship Id="rId127" Type="http://schemas.openxmlformats.org/officeDocument/2006/relationships/hyperlink" Target="consultantplus://offline/ref=AE85FBCB3D81019857628E235F03532C5A6E86708C98F456E6A1C182BAC08C4D1985AE4668F4E2D3EA8220708596267A594794370280EE5Bo55FJ" TargetMode="External"/><Relationship Id="rId10" Type="http://schemas.openxmlformats.org/officeDocument/2006/relationships/hyperlink" Target="https://www.consultant.ru/document/cons_doc_LAW_482692/807f0f66520608de738f73f326a9b309ac205a32/" TargetMode="External"/><Relationship Id="rId31" Type="http://schemas.openxmlformats.org/officeDocument/2006/relationships/hyperlink" Target="https://login.consultant.ru/link/?req=doc&amp;base=LAW&amp;n=291114&amp;date=24.10.2023" TargetMode="External"/><Relationship Id="rId44" Type="http://schemas.openxmlformats.org/officeDocument/2006/relationships/hyperlink" Target="https://www.consultant.ru/document/cons_doc_LAW_34683/055e8e833d20da93d226dfde983a5076ee2a4ba2/" TargetMode="External"/><Relationship Id="rId52" Type="http://schemas.openxmlformats.org/officeDocument/2006/relationships/hyperlink" Target="consultantplus://offline/ref=FC60E58D8A9444F673A34049069653655C4CF5880A4B39BE1DC9353BA97B07D99A80CBAA93486C5B420726D114F04D7E5FE4C9D23A042E07X4I0K" TargetMode="External"/><Relationship Id="rId60" Type="http://schemas.openxmlformats.org/officeDocument/2006/relationships/hyperlink" Target="consultantplus://offline/ref=56D641D21E3D7390EB5BAB0135919F73464B843C3F461991BDFB740F32EF5A9D570ECA068218F3060819A089C56DB701048D8B37BEC2C658tDv5M" TargetMode="External"/><Relationship Id="rId65" Type="http://schemas.openxmlformats.org/officeDocument/2006/relationships/hyperlink" Target="consultantplus://offline/ref=AFCDF26E27B8EF2FA4FCE77AFC0DE382FF1E80982B9B6F84E75F3CF22A8B71F603D9237E8EF65211C5958E5A0E4E98CA49BAB82479416823N656M" TargetMode="External"/><Relationship Id="rId73" Type="http://schemas.openxmlformats.org/officeDocument/2006/relationships/hyperlink" Target="https://online3.consultant.ru/cgi/online.cgi?req=doc&amp;rnd=ELnXw&amp;base=LAW&amp;n=433304&amp;dst=3085&amp;field=134" TargetMode="External"/><Relationship Id="rId78" Type="http://schemas.openxmlformats.org/officeDocument/2006/relationships/hyperlink" Target="http://ivo.garant.ru/document/redirect/72113648/0" TargetMode="External"/><Relationship Id="rId81" Type="http://schemas.openxmlformats.org/officeDocument/2006/relationships/hyperlink" Target="consultantplus://offline/ref=5A968A5487ED534ED4000890E3AA9980AC5AF866364A2FCC2546F4EA75ABA57D0AA4B0508DC29A2DD5FE1460B0428FBAB57F0918C727DCBAkDLBK" TargetMode="External"/><Relationship Id="rId86" Type="http://schemas.openxmlformats.org/officeDocument/2006/relationships/hyperlink" Target="consultantplus://offline/ref=5A968A5487ED534ED4000890E3AA9980AC5BF26B3E472FCC2546F4EA75ABA57D0AA4B0508DC2982BDCFE1460B0428FBAB57F0918C727DCBAkDLBK" TargetMode="External"/><Relationship Id="rId94" Type="http://schemas.openxmlformats.org/officeDocument/2006/relationships/hyperlink" Target="consultantplus://offline/ref=5A968A5487ED534ED4000890E3AA9980AC58F062344B2FCC2546F4EA75ABA57D0AA4B0508DC29E2DD6FE1460B0428FBAB57F0918C727DCBAkDLBK" TargetMode="External"/><Relationship Id="rId99" Type="http://schemas.openxmlformats.org/officeDocument/2006/relationships/hyperlink" Target="consultantplus://offline/ref=5A968A5487ED534ED4000890E3AA9980AC5DF36136472FCC2546F4EA75ABA57D0AA4B05389C09D2480A40464F91482A7B461161AD927kDLFK" TargetMode="External"/><Relationship Id="rId101" Type="http://schemas.openxmlformats.org/officeDocument/2006/relationships/hyperlink" Target="consultantplus://offline/ref=5A968A5487ED534ED4000890E3AA9980AC5AF7663E402FCC2546F4EA75ABA57D0AA4B0508DC29B2CD2FE1460B0428FBAB57F0918C727DCBAkDLBK" TargetMode="External"/><Relationship Id="rId122" Type="http://schemas.openxmlformats.org/officeDocument/2006/relationships/hyperlink" Target="consultantplus://offline/ref=5A968A5487ED534ED4000890E3AA9980AC5AF46A30402FCC2546F4EA75ABA57D0AA4B0508DC29827D7FE1460B0428FBAB57F0918C727DCBAkDLBK" TargetMode="External"/><Relationship Id="rId130" Type="http://schemas.openxmlformats.org/officeDocument/2006/relationships/hyperlink" Target="consultantplus://offline/ref=AE85FBCB3D81019857628E235F03532C5A6E86708C98F456E6A1C182BAC08C4D1985AE4668F4E2D5EB8220708596267A594794370280EE5Bo55FJ" TargetMode="External"/><Relationship Id="rId135" Type="http://schemas.openxmlformats.org/officeDocument/2006/relationships/hyperlink" Target="consultantplus://offline/ref=AE85FBCB3D81019857628E235F03532C5A6E86708C98F456E6A1C182BAC08C4D1985AE4668F4E5D4EB8220708596267A594794370280EE5Bo55FJ" TargetMode="External"/><Relationship Id="rId143" Type="http://schemas.openxmlformats.org/officeDocument/2006/relationships/hyperlink" Target="consultantplus://offline/ref=AE85FBCB3D81019857628E235F03532C5A6E86708C98F456E6A1C182BAC08C4D1985AE4668F4E2DDEF8220708596267A594794370280EE5Bo55FJ" TargetMode="External"/><Relationship Id="rId148" Type="http://schemas.openxmlformats.org/officeDocument/2006/relationships/hyperlink" Target="consultantplus://offline/ref=5A968A5487ED534ED4000890E3AA9980AC5DF36136472FCC2546F4EA75ABA57D0AA4B0508DC39B27D7FE1460B0428FBAB57F0918C727DCBAkDLBK" TargetMode="External"/><Relationship Id="rId15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nsultant.ru/document/cons_doc_LAW_34683/3cada1c48e0ead0990c871576b4bc7dc1ff19ab1/" TargetMode="External"/><Relationship Id="rId13" Type="http://schemas.openxmlformats.org/officeDocument/2006/relationships/hyperlink" Target="https://www.consultant.ru/document/cons_doc_LAW_34683/3cada1c48e0ead0990c871576b4bc7dc1ff19ab1/" TargetMode="External"/><Relationship Id="rId18" Type="http://schemas.openxmlformats.org/officeDocument/2006/relationships/hyperlink" Target="https://www.consultant.ru/document/cons_doc_LAW_493279/3cada1c48e0ead0990c871576b4bc7dc1ff19ab1/" TargetMode="External"/><Relationship Id="rId39" Type="http://schemas.openxmlformats.org/officeDocument/2006/relationships/hyperlink" Target="https://online3.consultant.ru/cgi/online.cgi?req=query&amp;mode=multiref&amp;rnd=pqduEg&amp;REFBASE=LAW&amp;REFDOC=433304&amp;REFFIELD=134&amp;REFSEGM=207&amp;REFIDX=3203&amp;REFDST=2929&amp;REFPAGE=text" TargetMode="External"/><Relationship Id="rId109" Type="http://schemas.openxmlformats.org/officeDocument/2006/relationships/hyperlink" Target="consultantplus://offline/ref=5A968A5487ED534ED4000890E3AA9980AC5DF36136472FCC2546F4EA75ABA57D0AA4B0508DC29A2BD5FE1460B0428FBAB57F0918C727DCBAkDLBK" TargetMode="External"/><Relationship Id="rId34" Type="http://schemas.openxmlformats.org/officeDocument/2006/relationships/hyperlink" Target="https://login.consultant.ru/link/?req=doc&amp;base=LAW&amp;n=433304&amp;date=24.10.2023&amp;dst=497&amp;field=134" TargetMode="External"/><Relationship Id="rId50" Type="http://schemas.openxmlformats.org/officeDocument/2006/relationships/hyperlink" Target="https://www.consultant.ru/document/cons_doc_LAW_452984/a2d1f36be57aa07bb3d5a9867a8200ff79552c6e/" TargetMode="External"/><Relationship Id="rId55" Type="http://schemas.openxmlformats.org/officeDocument/2006/relationships/hyperlink" Target="consultantplus://offline/ref=FC60E58D8A9444F673A34049069653655E41F28B014839BE1DC9353BA97B07D99A80CBAA93486D5C4A0726D114F04D7E5FE4C9D23A042E07X4I0K" TargetMode="External"/><Relationship Id="rId76" Type="http://schemas.openxmlformats.org/officeDocument/2006/relationships/hyperlink" Target="https://online3.consultant.ru/cgi/online.cgi?req=doc&amp;rnd=ELnXw&amp;base=LAW&amp;n=433304&amp;dst=100586&amp;field=134" TargetMode="External"/><Relationship Id="rId97" Type="http://schemas.openxmlformats.org/officeDocument/2006/relationships/hyperlink" Target="consultantplus://offline/ref=5A968A5487ED534ED4000890E3AA9980AC5DF36136472FCC2546F4EA75ABA57D0AA4B0578AC7917B85B1153CF7179CB8B57F0A18DBk2L6K" TargetMode="External"/><Relationship Id="rId104" Type="http://schemas.openxmlformats.org/officeDocument/2006/relationships/hyperlink" Target="consultantplus://offline/ref=5A968A5487ED534ED4000890E3AA9980AC5AF7663E402FCC2546F4EA75ABA57D0AA4B0508DC29B2ED7FE1460B0428FBAB57F0918C727DCBAkDLBK" TargetMode="External"/><Relationship Id="rId120" Type="http://schemas.openxmlformats.org/officeDocument/2006/relationships/hyperlink" Target="consultantplus://offline/ref=5A968A5487ED534ED4000890E3AA9980AC5AF46A30402FCC2546F4EA75ABA57D0AA4B0508DC29827DDFE1460B0428FBAB57F0918C727DCBAkDLBK" TargetMode="External"/><Relationship Id="rId125" Type="http://schemas.openxmlformats.org/officeDocument/2006/relationships/hyperlink" Target="consultantplus://offline/ref=AE85FBCB3D81019857628E235F03532C5A6F8972839AF456E6A1C182BAC08C4D1985AE4668F4E3D4EE8220708596267A594794370280EE5Bo55FJ" TargetMode="External"/><Relationship Id="rId141" Type="http://schemas.openxmlformats.org/officeDocument/2006/relationships/hyperlink" Target="consultantplus://offline/ref=AE85FBCB3D81019857628E235F03532C5A6E86708C98F456E6A1C182BAC08C4D1985AE4668F4E6DCEE8220708596267A594794370280EE5Bo55FJ" TargetMode="External"/><Relationship Id="rId146" Type="http://schemas.openxmlformats.org/officeDocument/2006/relationships/hyperlink" Target="E:%5C%5Cl%20Par612%20%20%5C%5Co" TargetMode="External"/><Relationship Id="rId7" Type="http://schemas.openxmlformats.org/officeDocument/2006/relationships/endnotes" Target="endnotes.xml"/><Relationship Id="rId71" Type="http://schemas.openxmlformats.org/officeDocument/2006/relationships/hyperlink" Target="https://online3.consultant.ru/cgi/online.cgi?req=doc&amp;rnd=ELnXw&amp;base=LAW&amp;n=433304&amp;dst=1560&amp;field=134" TargetMode="External"/><Relationship Id="rId92" Type="http://schemas.openxmlformats.org/officeDocument/2006/relationships/hyperlink" Target="consultantplus://offline/ref=5A968A5487ED534ED4000890E3AA9980A15DF96A364872C62D1FF8E872A4FA780DB5B0528DDC9B2FCAF74033kFL7K" TargetMode="External"/><Relationship Id="rId2" Type="http://schemas.openxmlformats.org/officeDocument/2006/relationships/numbering" Target="numbering.xml"/><Relationship Id="rId29" Type="http://schemas.openxmlformats.org/officeDocument/2006/relationships/hyperlink" Target="https://login.consultant.ru/link/?req=doc&amp;base=LAW&amp;n=189366&amp;date=24.10.2023&amp;dst=100362&amp;field=134" TargetMode="External"/><Relationship Id="rId24" Type="http://schemas.openxmlformats.org/officeDocument/2006/relationships/hyperlink" Target="https://base.garant.ru/12125268/ee9753586947f35135b65aed7a30547c/" TargetMode="External"/><Relationship Id="rId40" Type="http://schemas.openxmlformats.org/officeDocument/2006/relationships/hyperlink" Target="https://www.consultant.ru/document/cons_doc_LAW_452984/4a4183762b40bc594a54f8ae5656a21be2633daf/" TargetMode="External"/><Relationship Id="rId45" Type="http://schemas.openxmlformats.org/officeDocument/2006/relationships/hyperlink" Target="https://www.consultant.ru/document/cons_doc_LAW_32580/058fc6b3c51d53eb9a627340ed615f903b6e12c7/" TargetMode="External"/><Relationship Id="rId66" Type="http://schemas.openxmlformats.org/officeDocument/2006/relationships/hyperlink" Target="consultantplus://offline/ref=AFCDF26E27B8EF2FA4FCE77AFC0DE382FD1C879F22996F84E75F3CF22A8B71F603D9237E8EF65210C8958E5A0E4E98CA49BAB82479416823N656M" TargetMode="External"/><Relationship Id="rId87" Type="http://schemas.openxmlformats.org/officeDocument/2006/relationships/hyperlink" Target="consultantplus://offline/ref=5A968A5487ED534ED4000890E3AA9980AC5DF36136472FCC2546F4EA75ABA57D0AA4B05885C4917B85B1153CF7179CB8B57F0A18DBk2L6K" TargetMode="External"/><Relationship Id="rId110" Type="http://schemas.openxmlformats.org/officeDocument/2006/relationships/hyperlink" Target="consultantplus://offline/ref=5A968A5487ED534ED4000890E3AA9980AC5BF4603F4B2FCC2546F4EA75ABA57D0AA4B0508FC79F2480A40464F91482A7B461161AD927kDLFK" TargetMode="External"/><Relationship Id="rId115" Type="http://schemas.openxmlformats.org/officeDocument/2006/relationships/hyperlink" Target="consultantplus://offline/ref=5A968A5487ED534ED4000890E3AA9980AC5AF7663E402FCC2546F4EA75ABA57D0AA4B0508DC29B2CD2FE1460B0428FBAB57F0918C727DCBAkDLBK" TargetMode="External"/><Relationship Id="rId131" Type="http://schemas.openxmlformats.org/officeDocument/2006/relationships/hyperlink" Target="consultantplus://offline/ref=AE85FBCB3D81019857628E235F03532C5A6E86708C98F456E6A1C182BAC08C4D1985AE4668F4E6D1EE8220708596267A594794370280EE5Bo55FJ" TargetMode="External"/><Relationship Id="rId136" Type="http://schemas.openxmlformats.org/officeDocument/2006/relationships/hyperlink" Target="consultantplus://offline/ref=AE85FBCB3D81019857628E235F03532C5B6C8B778693A95CEEF8CD80BDCFD35A1ECCA24768F4E2D2E5DD256594CE2878465895291E82ECo55AJ" TargetMode="External"/><Relationship Id="rId61" Type="http://schemas.openxmlformats.org/officeDocument/2006/relationships/hyperlink" Target="https://www.consultant.ru/document/cons_doc_LAW_474024/2cc6a09a7653a67bb1510792072656b0a72d5745/" TargetMode="External"/><Relationship Id="rId82" Type="http://schemas.openxmlformats.org/officeDocument/2006/relationships/hyperlink" Target="consultantplus://offline/ref=5A968A5487ED534ED4000890E3AA9980AC5AF7663E402FCC2546F4EA75ABA57D0AA4B0508DC29A2ED4FE1460B0428FBAB57F0918C727DCBAkDLBK" TargetMode="External"/><Relationship Id="rId152" Type="http://schemas.openxmlformats.org/officeDocument/2006/relationships/theme" Target="theme/theme1.xml"/><Relationship Id="rId19" Type="http://schemas.openxmlformats.org/officeDocument/2006/relationships/hyperlink" Target="https://www.consultant.ru/document/cons_doc_LAW_493279/3cada1c48e0ead0990c871576b4bc7dc1ff19ab1/" TargetMode="External"/><Relationship Id="rId14" Type="http://schemas.openxmlformats.org/officeDocument/2006/relationships/hyperlink" Target="https://www.consultant.ru/document/cons_doc_LAW_34683/3cada1c48e0ead0990c871576b4bc7dc1ff19ab1/" TargetMode="External"/><Relationship Id="rId30" Type="http://schemas.openxmlformats.org/officeDocument/2006/relationships/hyperlink" Target="https://login.consultant.ru/link/?req=doc&amp;base=LAW&amp;n=189366&amp;date=24.10.2023&amp;dst=100362&amp;field=134" TargetMode="External"/><Relationship Id="rId35" Type="http://schemas.openxmlformats.org/officeDocument/2006/relationships/hyperlink" Target="https://login.consultant.ru/link/?req=doc&amp;base=LAW&amp;n=433304&amp;date=24.10.2023&amp;dst=100619&amp;field=134" TargetMode="External"/><Relationship Id="rId56" Type="http://schemas.openxmlformats.org/officeDocument/2006/relationships/hyperlink" Target="consultantplus://offline/ref=FC60E58D8A9444F673A34049069653655946F584004639BE1DC9353BA97B07D99A80CBAA93496E584D0726D114F04D7E5FE4C9D23A042E07X4I0K" TargetMode="External"/><Relationship Id="rId77" Type="http://schemas.openxmlformats.org/officeDocument/2006/relationships/hyperlink" Target="http://ivo.garant.ru/document/redirect/72113648/0" TargetMode="External"/><Relationship Id="rId100" Type="http://schemas.openxmlformats.org/officeDocument/2006/relationships/hyperlink" Target="consultantplus://offline/ref=5A968A5487ED534ED4000890E3AA9980AC5BF06632472FCC2546F4EA75ABA57D0AA4B0508DC29F29D2FE1460B0428FBAB57F0918C727DCBAkDLBK" TargetMode="External"/><Relationship Id="rId105" Type="http://schemas.openxmlformats.org/officeDocument/2006/relationships/hyperlink" Target="consultantplus://offline/ref=5A968A5487ED534ED4000890E3AA9980AC5DF36136472FCC2546F4EA75ABA57D0AA4B0508DC39B27D7FE1460B0428FBAB57F0918C727DCBAkDLBK" TargetMode="External"/><Relationship Id="rId126" Type="http://schemas.openxmlformats.org/officeDocument/2006/relationships/hyperlink" Target="consultantplus://offline/ref=AE85FBCB3D81019857628E235F03532C5A6B8D768398F456E6A1C182BAC08C4D1985AE4668F4E3D1E88220708596267A594794370280EE5Bo55FJ" TargetMode="External"/><Relationship Id="rId147" Type="http://schemas.openxmlformats.org/officeDocument/2006/relationships/hyperlink" Target="E:%5C%5Cl%20Par1457%20%20%5C%5Co" TargetMode="External"/><Relationship Id="rId8" Type="http://schemas.openxmlformats.org/officeDocument/2006/relationships/hyperlink" Target="http://ivo.garant.ru/" TargetMode="External"/><Relationship Id="rId51" Type="http://schemas.openxmlformats.org/officeDocument/2006/relationships/hyperlink" Target="https://www.consultant.ru/document/cons_doc_LAW_433304/076b173c2907bea794c7a0a5a2fc52843e6730c8/" TargetMode="External"/><Relationship Id="rId72" Type="http://schemas.openxmlformats.org/officeDocument/2006/relationships/hyperlink" Target="https://online3.consultant.ru/cgi/online.cgi?req=doc&amp;rnd=ELnXw&amp;base=LAW&amp;n=433304&amp;dst=2427&amp;field=134" TargetMode="External"/><Relationship Id="rId93" Type="http://schemas.openxmlformats.org/officeDocument/2006/relationships/hyperlink" Target="consultantplus://offline/ref=5A968A5487ED534ED4000890E3AA9980AC5BF3663E422FCC2546F4EA75ABA57D0AA4B0568DC2917B85B1153CF7179CB8B57F0A18DBk2L6K" TargetMode="External"/><Relationship Id="rId98" Type="http://schemas.openxmlformats.org/officeDocument/2006/relationships/hyperlink" Target="consultantplus://offline/ref=5A968A5487ED534ED4000890E3AA9980AC5BF06632472FCC2546F4EA75ABA57D0AA4B0508DC29F29D2FE1460B0428FBAB57F0918C727DCBAkDLBK" TargetMode="External"/><Relationship Id="rId121" Type="http://schemas.openxmlformats.org/officeDocument/2006/relationships/hyperlink" Target="consultantplus://offline/ref=5A968A5487ED534ED4000890E3AA9980AC5DF36136472FCC2546F4EA75ABA57D0AA4B0508DC39B27D7FE1460B0428FBAB57F0918C727DCBAkDLBK" TargetMode="External"/><Relationship Id="rId142" Type="http://schemas.openxmlformats.org/officeDocument/2006/relationships/hyperlink" Target="consultantplus://offline/ref=AE85FBCB3D81019857628E235F03532C5A6E86708C98F456E6A1C182BAC08C4D1985AE4668F4E0D0ED8220708596267A594794370280EE5Bo55FJ"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6ADE3-D728-4332-A502-A024F8DCE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587</Pages>
  <Words>157550</Words>
  <Characters>898038</Characters>
  <Application>Microsoft Office Word</Application>
  <DocSecurity>0</DocSecurity>
  <Lines>7483</Lines>
  <Paragraphs>2106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Ушаков Роман</cp:lastModifiedBy>
  <cp:revision>2</cp:revision>
  <cp:lastPrinted>2025-02-13T09:24:00Z</cp:lastPrinted>
  <dcterms:created xsi:type="dcterms:W3CDTF">2025-03-20T06:56:00Z</dcterms:created>
  <dcterms:modified xsi:type="dcterms:W3CDTF">2025-03-20T06:56:00Z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CBBEB12FE801423DBA092ECB34D219EC_13</vt:lpwstr>
  </property>
</Properties>
</file>