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2680" w:rsidRDefault="00212680" w:rsidP="00212680">
      <w:pPr>
        <w:pStyle w:val="ConsPlusTitlePage"/>
      </w:pPr>
      <w:r>
        <w:t xml:space="preserve">Документ предоставлен </w:t>
      </w:r>
      <w:hyperlink r:id="rId6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  <w:r>
        <w:rPr>
          <w:sz w:val="22"/>
        </w:rPr>
        <w:t>Зарегистрировано в Минюсте России 2 июня 2026 г. N 86856</w:t>
      </w:r>
    </w:p>
    <w:p w:rsidR="00212680" w:rsidRDefault="00212680" w:rsidP="00212680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p w:rsidR="00212680" w:rsidRDefault="00212680" w:rsidP="00212680">
      <w:pPr>
        <w:pStyle w:val="ConsPlusNormal"/>
      </w:pPr>
    </w:p>
    <w:p w:rsidR="00212680" w:rsidRDefault="00212680" w:rsidP="00212680">
      <w:pPr>
        <w:pStyle w:val="ConsPlusTitle"/>
        <w:jc w:val="center"/>
      </w:pPr>
      <w:r>
        <w:t>ФЕДЕРАЛЬНАЯ СЛУЖБА ПО НАДЗОРУ В СФЕРЕ ЗАЩИТЫ</w:t>
      </w:r>
    </w:p>
    <w:p w:rsidR="00212680" w:rsidRDefault="00212680" w:rsidP="00212680">
      <w:pPr>
        <w:pStyle w:val="ConsPlusTitle"/>
        <w:jc w:val="center"/>
      </w:pPr>
      <w:r>
        <w:t>ПРАВ ПОТРЕБИТЕЛЕЙ И БЛАГОПОЛУЧИЯ ЧЕЛОВЕКА</w:t>
      </w:r>
    </w:p>
    <w:p w:rsidR="00212680" w:rsidRDefault="00212680" w:rsidP="00212680">
      <w:pPr>
        <w:pStyle w:val="ConsPlusTitle"/>
        <w:jc w:val="center"/>
      </w:pPr>
      <w:r>
        <w:t>ГЛАВНЫЙ ГОСУДАРСТВЕННЫЙ САНИТАРНЫЙ ВРАЧ</w:t>
      </w:r>
    </w:p>
    <w:p w:rsidR="00212680" w:rsidRDefault="00212680" w:rsidP="00212680">
      <w:pPr>
        <w:pStyle w:val="ConsPlusTitle"/>
        <w:jc w:val="center"/>
      </w:pPr>
      <w:r>
        <w:t>РОССИЙСКОЙ ФЕДЕРАЦИИ</w:t>
      </w:r>
    </w:p>
    <w:p w:rsidR="00212680" w:rsidRDefault="00212680" w:rsidP="00212680">
      <w:pPr>
        <w:pStyle w:val="ConsPlusTitle"/>
        <w:jc w:val="center"/>
      </w:pPr>
      <w:r>
        <w:t>ПОСТАНОВЛЕНИЕ</w:t>
      </w:r>
    </w:p>
    <w:p w:rsidR="00212680" w:rsidRDefault="00212680" w:rsidP="00212680">
      <w:pPr>
        <w:pStyle w:val="ConsPlusTitle"/>
        <w:jc w:val="center"/>
      </w:pPr>
      <w:r>
        <w:t>от 2 июня 2026 г. N 20</w:t>
      </w:r>
    </w:p>
    <w:p w:rsidR="00212680" w:rsidRDefault="00212680" w:rsidP="00212680">
      <w:pPr>
        <w:pStyle w:val="ConsPlusTitle"/>
        <w:jc w:val="center"/>
      </w:pPr>
      <w:r>
        <w:t>ОБ УТВЕРЖДЕНИИ САНИТАРНЫХ ПРАВИЛ СП 2.1.4284-26</w:t>
      </w:r>
    </w:p>
    <w:p w:rsidR="00212680" w:rsidRDefault="00212680" w:rsidP="00212680">
      <w:pPr>
        <w:pStyle w:val="ConsPlusTitle"/>
        <w:jc w:val="center"/>
      </w:pPr>
      <w:r>
        <w:t>"САНИТАРНО-ЭПИДЕМИОЛОГИЧЕСКИЕ ТРЕБОВАНИЯ К ЭКСПЛУАТАЦИИ</w:t>
      </w:r>
    </w:p>
    <w:p w:rsidR="00212680" w:rsidRDefault="00212680" w:rsidP="00212680">
      <w:pPr>
        <w:pStyle w:val="ConsPlusTitle"/>
        <w:jc w:val="center"/>
      </w:pPr>
      <w:r>
        <w:t>ПОМЕЩЕНИЙ, ЗДАНИЙ, СООРУЖЕНИЙ, ОБОРУДОВАНИЯ И ТРАНСПОРТА,</w:t>
      </w:r>
    </w:p>
    <w:p w:rsidR="00212680" w:rsidRDefault="00212680" w:rsidP="00212680">
      <w:pPr>
        <w:pStyle w:val="ConsPlusTitle"/>
        <w:jc w:val="center"/>
      </w:pPr>
      <w:r>
        <w:t>А ТАКЖЕ УСЛОВИЯМ ДЕЯТЕЛЬНОСТИ ХОЗЯЙСТВУЮЩИХ СУБЪЕКТОВ,</w:t>
      </w:r>
    </w:p>
    <w:p w:rsidR="00212680" w:rsidRDefault="00212680" w:rsidP="00212680">
      <w:pPr>
        <w:pStyle w:val="ConsPlusTitle"/>
        <w:jc w:val="center"/>
      </w:pPr>
      <w:r>
        <w:t>ОСУЩЕСТВЛЯЮЩИХ ПРОДАЖУ ТОВАРОВ, ВЫПОЛНЕНИЕ РАБОТ</w:t>
      </w:r>
    </w:p>
    <w:p w:rsidR="00212680" w:rsidRDefault="00212680" w:rsidP="00212680">
      <w:pPr>
        <w:pStyle w:val="ConsPlusTitle"/>
        <w:jc w:val="center"/>
      </w:pPr>
      <w:r>
        <w:t>ИЛИ ОКАЗАНИЕ УСЛУГ"</w:t>
      </w:r>
    </w:p>
    <w:p w:rsidR="00212680" w:rsidRDefault="00212680" w:rsidP="00212680">
      <w:pPr>
        <w:pStyle w:val="ConsPlusNormal"/>
        <w:ind w:firstLine="540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 xml:space="preserve">В соответствии с </w:t>
      </w:r>
      <w:hyperlink r:id="rId7">
        <w:r>
          <w:rPr>
            <w:color w:val="0000FF"/>
          </w:rPr>
          <w:t>пунктом 1 статьи 24</w:t>
        </w:r>
      </w:hyperlink>
      <w:r>
        <w:t xml:space="preserve">, </w:t>
      </w:r>
      <w:hyperlink r:id="rId8">
        <w:r>
          <w:rPr>
            <w:color w:val="0000FF"/>
          </w:rPr>
          <w:t>пунктом 1 статьи 39</w:t>
        </w:r>
      </w:hyperlink>
      <w:r>
        <w:t xml:space="preserve"> Федерального закона от 30.03.1999 N 52-ФЗ "О санитарно-эпидемиологическом благополучии населения", </w:t>
      </w:r>
      <w:hyperlink r:id="rId9">
        <w:r>
          <w:rPr>
            <w:color w:val="0000FF"/>
          </w:rPr>
          <w:t>пунктом 2</w:t>
        </w:r>
      </w:hyperlink>
      <w:r>
        <w:t xml:space="preserve"> Положения о государственном санитарно-эпидемиологическом нормировании, утвержденного постановлением Правительства Российской Федерации от 24.07.2000 N 554, постановляю: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1. Утвердить санитарные </w:t>
      </w:r>
      <w:hyperlink w:anchor="P41">
        <w:r>
          <w:rPr>
            <w:color w:val="0000FF"/>
          </w:rPr>
          <w:t>правила</w:t>
        </w:r>
      </w:hyperlink>
      <w:r>
        <w:t xml:space="preserve"> СП 2.1.4284-26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согласно </w:t>
      </w:r>
      <w:proofErr w:type="gramStart"/>
      <w:r>
        <w:t>приложению</w:t>
      </w:r>
      <w:proofErr w:type="gramEnd"/>
      <w:r>
        <w:t xml:space="preserve"> к настоящему постановлению.</w:t>
      </w:r>
    </w:p>
    <w:p w:rsidR="00212680" w:rsidRDefault="00212680" w:rsidP="00212680">
      <w:pPr>
        <w:pStyle w:val="ConsPlusNormal"/>
        <w:ind w:firstLine="540"/>
        <w:jc w:val="both"/>
      </w:pPr>
      <w:r>
        <w:t>2. Признать утратившими силу:</w:t>
      </w:r>
    </w:p>
    <w:p w:rsidR="00212680" w:rsidRDefault="00453B91" w:rsidP="00212680">
      <w:pPr>
        <w:pStyle w:val="ConsPlusNormal"/>
        <w:ind w:firstLine="540"/>
        <w:jc w:val="both"/>
      </w:pPr>
      <w:hyperlink r:id="rId10">
        <w:r w:rsidR="00212680">
          <w:rPr>
            <w:color w:val="0000FF"/>
          </w:rPr>
          <w:t>постановление</w:t>
        </w:r>
      </w:hyperlink>
      <w:r w:rsidR="00212680">
        <w:t xml:space="preserve"> Главного государственного санитарного врача Российской Федерации от 24.12.2020 N 44 "Об утверждении санитарных правил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(зарегистрировано Минюстом России 30.12.2020, регистрационный N 61953);</w:t>
      </w:r>
    </w:p>
    <w:p w:rsidR="00212680" w:rsidRDefault="00453B91" w:rsidP="00212680">
      <w:pPr>
        <w:pStyle w:val="ConsPlusNormal"/>
        <w:ind w:firstLine="540"/>
        <w:jc w:val="both"/>
      </w:pPr>
      <w:hyperlink r:id="rId11">
        <w:r w:rsidR="00212680">
          <w:rPr>
            <w:color w:val="0000FF"/>
          </w:rPr>
          <w:t>постановление</w:t>
        </w:r>
      </w:hyperlink>
      <w:r w:rsidR="00212680">
        <w:t xml:space="preserve"> Главного государственного санитарного врача Российской Федерации от 14.04.2022 N 12 "О внесении изменения в постановление Главного государственного санитарного врача Российской Федерации от 24.12.2020 N 44" (зарегистрировано Минюстом России 15.04.2022, регистрационный N 68213);</w:t>
      </w:r>
    </w:p>
    <w:p w:rsidR="00212680" w:rsidRDefault="00453B91" w:rsidP="00212680">
      <w:pPr>
        <w:pStyle w:val="ConsPlusNormal"/>
        <w:ind w:firstLine="540"/>
        <w:jc w:val="both"/>
      </w:pPr>
      <w:hyperlink r:id="rId12">
        <w:r w:rsidR="00212680">
          <w:rPr>
            <w:color w:val="0000FF"/>
          </w:rPr>
          <w:t>постановление</w:t>
        </w:r>
      </w:hyperlink>
      <w:r w:rsidR="00212680">
        <w:t xml:space="preserve"> Главного государственного санитарного врача Российской Федерации от 20.03.2024 N 2 "О внесении изменений в санитарные правила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услуг", утвержденные постановлением Главного государственного санитарного врача Российской Федерации от 24.12.2020 N 44" (зарегистрировано Минюстом России 12.07.2024, регистрационный N 78805).</w:t>
      </w:r>
    </w:p>
    <w:p w:rsidR="00212680" w:rsidRDefault="00212680" w:rsidP="00212680">
      <w:pPr>
        <w:pStyle w:val="ConsPlusNormal"/>
        <w:ind w:firstLine="540"/>
        <w:jc w:val="both"/>
      </w:pPr>
      <w:r>
        <w:t>3. Установить, что объекты, введенные в эксплуатацию до вступления в силу настоящего постановления, а также объекты на стадии строительства, реконструкции и ввода их в эксплуатацию в случае, если указанные процессы начались до вступления в силу настоящего постановления, эксплуатируются в соответствии с утвержденной проектной документацией, по которой они были построены.</w:t>
      </w:r>
    </w:p>
    <w:p w:rsidR="00212680" w:rsidRPr="00DB7446" w:rsidRDefault="00212680" w:rsidP="00212680">
      <w:pPr>
        <w:pStyle w:val="ConsPlusNormal"/>
        <w:ind w:firstLine="540"/>
        <w:jc w:val="both"/>
        <w:rPr>
          <w:color w:val="FF0000"/>
          <w:u w:val="single"/>
        </w:rPr>
      </w:pPr>
      <w:r w:rsidRPr="00DB7446">
        <w:rPr>
          <w:color w:val="FF0000"/>
          <w:u w:val="single"/>
        </w:rPr>
        <w:t>4. Настоящее постановление вступает в силу с 01.09.2026 и действует до 01.09.2032.</w:t>
      </w:r>
    </w:p>
    <w:p w:rsidR="00212680" w:rsidRDefault="00212680" w:rsidP="00212680">
      <w:pPr>
        <w:pStyle w:val="ConsPlusNormal"/>
        <w:jc w:val="right"/>
      </w:pPr>
    </w:p>
    <w:p w:rsidR="00212680" w:rsidRDefault="00212680" w:rsidP="00212680">
      <w:pPr>
        <w:pStyle w:val="ConsPlusNormal"/>
        <w:jc w:val="right"/>
      </w:pPr>
      <w:r>
        <w:t>А.Ю.ПОПОВА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0"/>
      </w:pPr>
      <w:r>
        <w:t>Приложение</w:t>
      </w:r>
    </w:p>
    <w:p w:rsidR="00212680" w:rsidRDefault="00212680" w:rsidP="00212680">
      <w:pPr>
        <w:pStyle w:val="ConsPlusNormal"/>
        <w:jc w:val="right"/>
      </w:pPr>
      <w:r>
        <w:t>к постановлению Главного</w:t>
      </w:r>
    </w:p>
    <w:p w:rsidR="00212680" w:rsidRDefault="00212680" w:rsidP="00212680">
      <w:pPr>
        <w:pStyle w:val="ConsPlusNormal"/>
        <w:jc w:val="right"/>
      </w:pPr>
      <w:r>
        <w:t>государственного санитарного врача</w:t>
      </w:r>
    </w:p>
    <w:p w:rsidR="00212680" w:rsidRDefault="00212680" w:rsidP="00212680">
      <w:pPr>
        <w:pStyle w:val="ConsPlusNormal"/>
        <w:jc w:val="right"/>
      </w:pPr>
      <w:r>
        <w:t>Российской Федерации</w:t>
      </w:r>
    </w:p>
    <w:p w:rsidR="00212680" w:rsidRDefault="00212680" w:rsidP="00212680">
      <w:pPr>
        <w:pStyle w:val="ConsPlusNormal"/>
        <w:jc w:val="right"/>
      </w:pPr>
      <w:r>
        <w:t>от 02.06.2026 N 20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</w:pPr>
      <w:bookmarkStart w:id="0" w:name="P41"/>
      <w:bookmarkEnd w:id="0"/>
      <w:r>
        <w:t>САНИТАРНЫЕ ПРАВИЛА СП 2.1.4284-26</w:t>
      </w:r>
    </w:p>
    <w:p w:rsidR="00212680" w:rsidRDefault="00212680" w:rsidP="00212680">
      <w:pPr>
        <w:pStyle w:val="ConsPlusTitle"/>
        <w:jc w:val="center"/>
      </w:pPr>
      <w:r>
        <w:t>"САНИТАРНО-ЭПИДЕМИОЛОГИЧЕСКИЕ ТРЕБОВАНИЯ К ЭКСПЛУАТАЦИИ</w:t>
      </w:r>
    </w:p>
    <w:p w:rsidR="00212680" w:rsidRDefault="00212680" w:rsidP="00212680">
      <w:pPr>
        <w:pStyle w:val="ConsPlusTitle"/>
        <w:jc w:val="center"/>
      </w:pPr>
      <w:r>
        <w:lastRenderedPageBreak/>
        <w:t>ПОМЕЩЕНИЙ, ЗДАНИЙ, СООРУЖЕНИЙ, ОБОРУДОВАНИЯ И ТРАНСПОРТА,</w:t>
      </w:r>
    </w:p>
    <w:p w:rsidR="00212680" w:rsidRDefault="00212680" w:rsidP="00212680">
      <w:pPr>
        <w:pStyle w:val="ConsPlusTitle"/>
        <w:jc w:val="center"/>
      </w:pPr>
      <w:r>
        <w:t>А ТАКЖЕ УСЛОВИЯМ ДЕЯТЕЛЬНОСТИ ХОЗЯЙСТВУЮЩИХ СУБЪЕКТОВ,</w:t>
      </w:r>
    </w:p>
    <w:p w:rsidR="00212680" w:rsidRDefault="00212680" w:rsidP="00212680">
      <w:pPr>
        <w:pStyle w:val="ConsPlusTitle"/>
        <w:jc w:val="center"/>
      </w:pPr>
      <w:r>
        <w:t>ОСУЩЕСТВЛЯЮЩИХ ПРОДАЖУ ТОВАРОВ, ВЫПОЛНЕНИЕ РАБОТ</w:t>
      </w:r>
    </w:p>
    <w:p w:rsidR="00212680" w:rsidRDefault="00212680" w:rsidP="00212680">
      <w:pPr>
        <w:pStyle w:val="ConsPlusTitle"/>
        <w:jc w:val="center"/>
      </w:pPr>
      <w:r>
        <w:t>ИЛИ ОКАЗАНИЕ УСЛУГ"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I. Область применения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bookmarkStart w:id="1" w:name="P50"/>
      <w:bookmarkEnd w:id="1"/>
      <w:r>
        <w:t>1. Настоящие санитарные правила (далее - правила) направлены на охрану жизни и здоровья населения, обеспечение безопасности и (или) безвредности для человека факторов среды обитания, предотвращение возникновения и распространения инфекционных, неинфекционных заболеваний и устанавливают санитарно-эпидемиологические требования к выполнению работ и предоставлению гостиничных, медицинских, бытовых, социальных услуг, услуг в области культуры, спорта, организации досуга, развлечений, продаже товаров производственно-технического назначения для личных и бытовых нужд (далее - услуги), а также к используемым хозяйствующими субъектами зданиям, сооружениям, помещениям, оборудованию и транспортным средствам.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2. Правила обязательны для исполнения физическими и юридическими лицами, предоставляющими услуги населению на территории Российской Федерации, перечисленными в </w:t>
      </w:r>
      <w:hyperlink w:anchor="P50">
        <w:r>
          <w:rPr>
            <w:color w:val="0000FF"/>
          </w:rPr>
          <w:t>пункте 1</w:t>
        </w:r>
      </w:hyperlink>
      <w:r>
        <w:t xml:space="preserve"> правил (далее - хозяйствующие субъекты).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II. Общие требования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3. Хозяйствующий субъект в соответствии с осуществляемой им деятельностью по предоставлению услуг населению должен осуществлять производственный контроль за соблюдением санитарных правил и гигиенических нормативов, санитарно-противоэпидемические (профилактические) мероприятия, с проведением лабораторных исследований и измерений на базе испытательной лаборатории (центра), принадлежащей хозяйствующему субъекту или иной лаборатории (центра), аккредитованной в национальной системе аккредитации в соответствии с законодательством Российской Федерации &lt;1&gt;.</w:t>
      </w:r>
    </w:p>
    <w:p w:rsidR="00212680" w:rsidRDefault="00212680" w:rsidP="00212680">
      <w:pPr>
        <w:pStyle w:val="ConsPlusNormal"/>
        <w:ind w:firstLine="540"/>
        <w:jc w:val="both"/>
      </w:pPr>
      <w:r>
        <w:t>--------------------------------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&lt;1&gt; </w:t>
      </w:r>
      <w:hyperlink r:id="rId13">
        <w:r>
          <w:rPr>
            <w:color w:val="0000FF"/>
          </w:rPr>
          <w:t>Статьи 11</w:t>
        </w:r>
      </w:hyperlink>
      <w:r>
        <w:t xml:space="preserve">, </w:t>
      </w:r>
      <w:hyperlink r:id="rId14">
        <w:r>
          <w:rPr>
            <w:color w:val="0000FF"/>
          </w:rPr>
          <w:t>29</w:t>
        </w:r>
      </w:hyperlink>
      <w:r>
        <w:t xml:space="preserve">, </w:t>
      </w:r>
      <w:hyperlink r:id="rId15">
        <w:r>
          <w:rPr>
            <w:color w:val="0000FF"/>
          </w:rPr>
          <w:t>32</w:t>
        </w:r>
      </w:hyperlink>
      <w:r>
        <w:t xml:space="preserve"> и </w:t>
      </w:r>
      <w:hyperlink r:id="rId16">
        <w:r>
          <w:rPr>
            <w:color w:val="0000FF"/>
          </w:rPr>
          <w:t>34</w:t>
        </w:r>
      </w:hyperlink>
      <w:r>
        <w:t xml:space="preserve"> Федерального закона от 30.03.1999 N 52-ФЗ "О санитарно-эпидемиологическом благополучии населения".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4. Здания, строения, сооружения, помещения, используемые хозяйствующими субъектами, должны быть оборудованы системами холодного и горячего водоснабжения, водоотведения.</w:t>
      </w:r>
    </w:p>
    <w:p w:rsidR="00212680" w:rsidRDefault="00212680" w:rsidP="00212680">
      <w:pPr>
        <w:pStyle w:val="ConsPlusNormal"/>
        <w:ind w:firstLine="540"/>
        <w:jc w:val="both"/>
      </w:pPr>
      <w:r>
        <w:t>При отсутствии централизованной системы водоснабжения и водоотведения здания, строения, сооружения, помещения, используемые хозяйствующими субъектами, должны быть оборудованы нецентрализованными (автономными) системами холодного и горячего водоснабжения, водоотведения, со спуском сточных вод в локальные очистные сооружения, либо в подземные водонепроницаемые сооружения с дальнейшим вывозом на очистные сооружения.</w:t>
      </w:r>
    </w:p>
    <w:p w:rsidR="00212680" w:rsidRDefault="00212680" w:rsidP="00212680">
      <w:pPr>
        <w:pStyle w:val="ConsPlusNormal"/>
        <w:ind w:firstLine="540"/>
        <w:jc w:val="both"/>
      </w:pPr>
      <w:r>
        <w:t>При отсутствии горячего централизованного водоснабжения должны устанавливаться водонагревающие устройства.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5. Вода, используемая в хозяйственно-питьевых и бытовых целях, должна соответствовать гигиеническим </w:t>
      </w:r>
      <w:hyperlink r:id="rId17">
        <w:r>
          <w:rPr>
            <w:color w:val="0000FF"/>
          </w:rPr>
          <w:t>нормативам</w:t>
        </w:r>
      </w:hyperlink>
      <w:r>
        <w:t>.</w:t>
      </w:r>
    </w:p>
    <w:p w:rsidR="00212680" w:rsidRDefault="00212680" w:rsidP="00212680">
      <w:pPr>
        <w:pStyle w:val="ConsPlusNormal"/>
        <w:ind w:firstLine="540"/>
        <w:jc w:val="both"/>
      </w:pPr>
      <w:r>
        <w:t>Не допускается использование воды из системы отопления для технологических, а также хозяйственно-бытовых целей.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6. В помещениях обеспечиваются параметры микроклимата, воздухообмена, определенные требованиями гигиенических </w:t>
      </w:r>
      <w:hyperlink r:id="rId18">
        <w:r>
          <w:rPr>
            <w:color w:val="0000FF"/>
          </w:rPr>
          <w:t>нормативов</w:t>
        </w:r>
      </w:hyperlink>
      <w:r>
        <w:t>.</w:t>
      </w:r>
    </w:p>
    <w:p w:rsidR="00212680" w:rsidRDefault="00212680" w:rsidP="00212680">
      <w:pPr>
        <w:pStyle w:val="ConsPlusNormal"/>
        <w:ind w:firstLine="540"/>
        <w:jc w:val="both"/>
      </w:pPr>
      <w:r>
        <w:t>В воздухе не допускается превышение предельно допустимых концентраций загрязняющих веществ, определенных требованиями гигиенических нормативов.</w:t>
      </w:r>
    </w:p>
    <w:p w:rsidR="00212680" w:rsidRDefault="00212680" w:rsidP="00212680">
      <w:pPr>
        <w:pStyle w:val="ConsPlusNormal"/>
        <w:ind w:firstLine="540"/>
        <w:jc w:val="both"/>
      </w:pPr>
      <w:r>
        <w:t>Помещения медицинских организаций в зависимости от предельного значения содержания общего количества микроорганизмов в 1 м</w:t>
      </w:r>
      <w:r>
        <w:rPr>
          <w:vertAlign w:val="superscript"/>
        </w:rPr>
        <w:t>3</w:t>
      </w:r>
      <w:r>
        <w:t xml:space="preserve"> подразделяются на классы чистоты помещений (далее - класс чистоты).</w:t>
      </w:r>
    </w:p>
    <w:p w:rsidR="00212680" w:rsidRDefault="00212680" w:rsidP="00212680">
      <w:pPr>
        <w:pStyle w:val="ConsPlusNormal"/>
        <w:ind w:firstLine="540"/>
        <w:jc w:val="both"/>
      </w:pPr>
      <w:r>
        <w:t>7. Уровни естественного и искусственного освещения, инсоляции, шума, вибрации, электромагнитных полей в помещениях хозяйствующих субъектов должны соответствовать гигиеническим нормативам.</w:t>
      </w:r>
    </w:p>
    <w:p w:rsidR="00212680" w:rsidRDefault="00212680" w:rsidP="00212680">
      <w:pPr>
        <w:pStyle w:val="ConsPlusNormal"/>
        <w:ind w:firstLine="540"/>
        <w:jc w:val="both"/>
      </w:pPr>
      <w:r>
        <w:t>8. Помещения, в которых установлено оборудование, являющееся источником выделения пыли, химических веществ, избытков тепла и влаги, должны быть обеспечены местной системой вытяжной вентиляции.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Обследование технического состояния системы вентиляции проводится перед вводом здания </w:t>
      </w:r>
      <w:r>
        <w:lastRenderedPageBreak/>
        <w:t>(помещения) в эксплуатацию или его реконструкцией, затем через 2 года после ввода в эксплуатацию, в дальнейшем не реже 1 раза в 10 лет. При обследовании технического состояния вентиляции должны осуществляться инструментальные измерения объемов вытяжки воздуха.</w:t>
      </w:r>
    </w:p>
    <w:p w:rsidR="00212680" w:rsidRDefault="00212680" w:rsidP="00212680">
      <w:pPr>
        <w:pStyle w:val="ConsPlusNormal"/>
        <w:ind w:firstLine="540"/>
        <w:jc w:val="both"/>
      </w:pPr>
      <w:r>
        <w:t>9. Покрытия пола и стен помещений, используемых хозяйствующими субъектами, не должны иметь дефектов и повреждений, следов протеканий и признаков поражений грибком и должны быть устойчивыми к уборке влажным способом с применением моющих 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>В помещениях с повышенной влажностью воздуха потолки должны быть влагостойкими.</w:t>
      </w:r>
    </w:p>
    <w:p w:rsidR="00212680" w:rsidRDefault="00212680" w:rsidP="00212680">
      <w:pPr>
        <w:pStyle w:val="ConsPlusNormal"/>
        <w:ind w:firstLine="540"/>
        <w:jc w:val="both"/>
      </w:pPr>
      <w:r>
        <w:t>10. На территории земельного участка, используемого хозяйствующим субъектом на праве собственности или ином законном основании (далее - собственная территория), не допускается скопление отходов. Уборка собственной территории проводится ежедневно или по мере загрязнения.</w:t>
      </w:r>
    </w:p>
    <w:p w:rsidR="00212680" w:rsidRDefault="00212680" w:rsidP="00212680">
      <w:pPr>
        <w:pStyle w:val="ConsPlusNormal"/>
        <w:ind w:firstLine="540"/>
        <w:jc w:val="both"/>
      </w:pPr>
      <w:r>
        <w:t>11. Отходы должны собираться в контейнеры, закрывающиеся крышками. Не допускается заполнять контейнеры отходами сверх их краев.</w:t>
      </w:r>
    </w:p>
    <w:p w:rsidR="00212680" w:rsidRDefault="00212680" w:rsidP="00212680">
      <w:pPr>
        <w:pStyle w:val="ConsPlusNormal"/>
        <w:ind w:firstLine="540"/>
        <w:jc w:val="both"/>
      </w:pPr>
      <w:r>
        <w:t>12. Контейнерная площадка для сбора твердых коммунальных отходов должна быть с твердым покрытием.</w:t>
      </w:r>
    </w:p>
    <w:p w:rsidR="00212680" w:rsidRDefault="00212680" w:rsidP="00212680">
      <w:pPr>
        <w:pStyle w:val="ConsPlusNormal"/>
        <w:ind w:firstLine="540"/>
        <w:jc w:val="both"/>
      </w:pPr>
      <w:r>
        <w:t>13. Уборочный инвентарь, используемый для уборки помещений, маркируется в зависимости от назначения помещений, класса чистоты (для медицинских организаций), а также вида убираемого объекта (пол, стены). Инвентарь для уборки туалетов должен иметь иную маркировку и храниться отдельно от другого инвентаря.</w:t>
      </w:r>
    </w:p>
    <w:p w:rsidR="00212680" w:rsidRDefault="00212680" w:rsidP="00212680">
      <w:pPr>
        <w:pStyle w:val="ConsPlusNormal"/>
        <w:ind w:firstLine="540"/>
        <w:jc w:val="both"/>
      </w:pPr>
      <w:r>
        <w:t>По окончании уборки весь инвентарь промывается с использованием моющих и дезинфицирующих (для медицинских организаций) средств, ополаскивается проточной водой и просушивается.</w:t>
      </w:r>
    </w:p>
    <w:p w:rsidR="00212680" w:rsidRDefault="00212680" w:rsidP="00212680">
      <w:pPr>
        <w:pStyle w:val="ConsPlusNormal"/>
        <w:ind w:firstLine="540"/>
        <w:jc w:val="both"/>
      </w:pPr>
      <w:r>
        <w:t>Инвентарь для туалетов после использования обрабатывается дезинфицирующими средствами.</w:t>
      </w:r>
    </w:p>
    <w:p w:rsidR="00212680" w:rsidRDefault="00212680" w:rsidP="00212680">
      <w:pPr>
        <w:pStyle w:val="ConsPlusNormal"/>
        <w:ind w:firstLine="540"/>
        <w:jc w:val="both"/>
      </w:pPr>
      <w:r>
        <w:t>14. В помещениях не должно быть насекомых, грызунов и следов их жизнедеятельности.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При появлении синантропных насекомых и грызунов проводится дезинсекция и дератизация. Дезинсекция и дератизация </w:t>
      </w:r>
      <w:proofErr w:type="gramStart"/>
      <w:r>
        <w:t>проводится</w:t>
      </w:r>
      <w:proofErr w:type="gramEnd"/>
      <w:r>
        <w:t xml:space="preserve"> в отсутствие работников и потребителей.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III. Санитарно-эпидемиологические требования</w:t>
      </w:r>
    </w:p>
    <w:p w:rsidR="00212680" w:rsidRDefault="00212680" w:rsidP="00212680">
      <w:pPr>
        <w:pStyle w:val="ConsPlusTitle"/>
        <w:jc w:val="center"/>
      </w:pPr>
      <w:r>
        <w:t>к помещениям, условиям хранения при реализации продукции</w:t>
      </w:r>
    </w:p>
    <w:p w:rsidR="00212680" w:rsidRDefault="00212680" w:rsidP="00212680">
      <w:pPr>
        <w:pStyle w:val="ConsPlusTitle"/>
        <w:jc w:val="center"/>
      </w:pPr>
      <w:r>
        <w:t>производственно-технического назначения, товаров</w:t>
      </w:r>
    </w:p>
    <w:p w:rsidR="00212680" w:rsidRDefault="00212680" w:rsidP="00212680">
      <w:pPr>
        <w:pStyle w:val="ConsPlusTitle"/>
        <w:jc w:val="center"/>
      </w:pPr>
      <w:r>
        <w:t>для личных и бытовых нужд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15. Внутренняя отделка помещений, используемых для хранения и реализации продукции производственно-технического назначения, товаров для личных и бытовых нужд (далее - товары), должна быть выполнена из материалов, позволяющих проводить ежедневную уборку с применением моющих средств и не иметь повреждений.</w:t>
      </w:r>
    </w:p>
    <w:p w:rsidR="00212680" w:rsidRDefault="00212680" w:rsidP="00212680">
      <w:pPr>
        <w:pStyle w:val="ConsPlusNormal"/>
        <w:ind w:firstLine="540"/>
        <w:jc w:val="both"/>
      </w:pPr>
      <w:r>
        <w:t>16. При транспортировании товаров бытовой химии, парфюмерных и косметических товаров, строительных материалов совместно с пищевой продукцией должны быть обеспечены условия, исключающие их соприкосновение, загрязнение, а также изменение потребительских свойств пищевой продукции.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17. Не допускается перевозка пестицидов и </w:t>
      </w:r>
      <w:proofErr w:type="spellStart"/>
      <w:r>
        <w:t>агрохимикатов</w:t>
      </w:r>
      <w:proofErr w:type="spellEnd"/>
      <w:r>
        <w:t xml:space="preserve"> транспортом, предназначенным для транспортировки пищевой продукции.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18. Хранение, транспортирование, реализация пестицидов и </w:t>
      </w:r>
      <w:proofErr w:type="spellStart"/>
      <w:r>
        <w:t>агрохимикатов</w:t>
      </w:r>
      <w:proofErr w:type="spellEnd"/>
      <w:r>
        <w:t xml:space="preserve"> осуществляется в герметичной потребительской и (или) транспортной упаковке.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19. Хранение пестицидов и </w:t>
      </w:r>
      <w:proofErr w:type="spellStart"/>
      <w:r>
        <w:t>агрохимикатов</w:t>
      </w:r>
      <w:proofErr w:type="spellEnd"/>
      <w:r>
        <w:t>, строительных материалов должно осуществляться в отдельных помещениях, предназначенных для этих целей или в выделенных зонах складов для непродовольственных товаров.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IV. Санитарно-эпидемиологические требования к эксплуатации</w:t>
      </w:r>
    </w:p>
    <w:p w:rsidR="00212680" w:rsidRDefault="00212680" w:rsidP="00212680">
      <w:pPr>
        <w:pStyle w:val="ConsPlusTitle"/>
        <w:jc w:val="center"/>
      </w:pPr>
      <w:r>
        <w:t>помещений, зданий, сооружений при осуществлении деятельности</w:t>
      </w:r>
    </w:p>
    <w:p w:rsidR="00212680" w:rsidRDefault="00212680" w:rsidP="00212680">
      <w:pPr>
        <w:pStyle w:val="ConsPlusTitle"/>
        <w:jc w:val="center"/>
      </w:pPr>
      <w:r>
        <w:t>хозяйствующими субъектами, оказывающими медицинские услуги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bookmarkStart w:id="2" w:name="P96"/>
      <w:bookmarkEnd w:id="2"/>
      <w:r>
        <w:t>20. К размещению хозяйствующих субъектов, оказывающих медицинские услуги населению (далее - медицинская организация),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здания стационаров психиатрического, инфекционного профиля должны располагаться на расстоянии не менее 100 метров от ближайшего жилого дома или многоквартирного дома;</w:t>
      </w:r>
    </w:p>
    <w:p w:rsidR="00212680" w:rsidRDefault="00212680" w:rsidP="00212680">
      <w:pPr>
        <w:pStyle w:val="ConsPlusNormal"/>
        <w:ind w:firstLine="540"/>
        <w:jc w:val="both"/>
      </w:pPr>
      <w:r>
        <w:t>2) эксплуатация собственной территории, а также объектов иными юридическими и физическими лицами осуществляется в соответствии с заявленным хозяйствующим субъектом видом деятельности при условии соблюдения правил;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3) на собственной территории медицинской организации почва по санитарно-химическим, </w:t>
      </w:r>
      <w:r>
        <w:lastRenderedPageBreak/>
        <w:t xml:space="preserve">микробиологическим, </w:t>
      </w:r>
      <w:proofErr w:type="spellStart"/>
      <w:r>
        <w:t>паразитологическим</w:t>
      </w:r>
      <w:proofErr w:type="spellEnd"/>
      <w:r>
        <w:t xml:space="preserve"> показателям, радиационному фактору должна соответствовать гигиеническим нормативам, содержание приоритетных загрязняющих веществ в атмосферном воздухе, уровни электромагнитных излучений, шума, вибрации, инфразвука не должны превышать гигиенические нормативы;</w:t>
      </w:r>
    </w:p>
    <w:p w:rsidR="00212680" w:rsidRDefault="00212680" w:rsidP="00212680">
      <w:pPr>
        <w:pStyle w:val="ConsPlusNormal"/>
        <w:ind w:firstLine="540"/>
        <w:jc w:val="both"/>
      </w:pPr>
      <w:r>
        <w:t>4) размещение медицинской организации, оказывающей специализированную медицинскую помощь по профилям "Инфекционные болезни", "Фтизиатрия", в многоквартирном доме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>5) реконструируемые и (или) вновь строящиеся здания (помещения), предназначенные для оказания медицинской организацией помощи лицам, страдающим алкогольной и наркотической зависимостью, не допускается размещать в многоквартирных домах;</w:t>
      </w:r>
    </w:p>
    <w:p w:rsidR="00212680" w:rsidRDefault="00212680" w:rsidP="00212680">
      <w:pPr>
        <w:pStyle w:val="ConsPlusNormal"/>
        <w:ind w:firstLine="540"/>
        <w:jc w:val="both"/>
      </w:pPr>
      <w:r>
        <w:t>6) в многоквартирных домах и во встроенно-пристроенных к ним помещениях не допускается размещать микробиологические лаборатории (отделения).</w:t>
      </w:r>
    </w:p>
    <w:p w:rsidR="00212680" w:rsidRDefault="00212680" w:rsidP="00212680">
      <w:pPr>
        <w:pStyle w:val="ConsPlusNormal"/>
        <w:ind w:firstLine="540"/>
        <w:jc w:val="both"/>
      </w:pPr>
      <w:r>
        <w:t>Отделения (кабинеты) магнитно-резонансной томографии не допускается размещать смежно с квартирами;</w:t>
      </w:r>
    </w:p>
    <w:p w:rsidR="00212680" w:rsidRDefault="00212680" w:rsidP="00212680">
      <w:pPr>
        <w:pStyle w:val="ConsPlusNormal"/>
        <w:ind w:firstLine="540"/>
        <w:jc w:val="both"/>
      </w:pPr>
      <w:r>
        <w:t>7) уровень физических факторов (шум, вибрация, постоянное магнитное поле) от работы отделения (кабинета) магнитно-резонансной томографии в помещениях с постоянным пребыванием людей или с постоянными рабочими местами не должен превышать гигиенические нормативы;</w:t>
      </w:r>
    </w:p>
    <w:p w:rsidR="00212680" w:rsidRDefault="00212680" w:rsidP="00212680">
      <w:pPr>
        <w:pStyle w:val="ConsPlusNormal"/>
        <w:ind w:firstLine="540"/>
        <w:jc w:val="both"/>
      </w:pPr>
      <w:r>
        <w:t>8) реконструируемые и (или) вновь строящиеся инфекционные, кожно-венерологические, акушерские, детские, психосоматические, радиологические отделения, входящие в состав многопрофильных стационарных медицинских организаций, должны размещаться в отдельно стоящих зданиях.</w:t>
      </w:r>
    </w:p>
    <w:p w:rsidR="00212680" w:rsidRDefault="00212680" w:rsidP="00212680">
      <w:pPr>
        <w:pStyle w:val="ConsPlusNormal"/>
        <w:ind w:firstLine="540"/>
        <w:jc w:val="both"/>
      </w:pPr>
      <w:r>
        <w:t>При наличии изоляции и автономных систем вентиляции указанные подразделения стационарных медицинских организаций могут размещаться в одном здании с другими отделениями, за исключением противотуберкулезных подразделений;</w:t>
      </w:r>
    </w:p>
    <w:p w:rsidR="00212680" w:rsidRDefault="00212680" w:rsidP="00212680">
      <w:pPr>
        <w:pStyle w:val="ConsPlusNormal"/>
        <w:ind w:firstLine="540"/>
        <w:jc w:val="both"/>
      </w:pPr>
      <w:r>
        <w:t>9) к инфекционному отделению обеспечивается отдельный въезд и крытая площадка для дезинфекции транспорта;</w:t>
      </w:r>
    </w:p>
    <w:p w:rsidR="00212680" w:rsidRDefault="00212680" w:rsidP="00212680">
      <w:pPr>
        <w:pStyle w:val="ConsPlusNormal"/>
        <w:ind w:firstLine="540"/>
        <w:jc w:val="both"/>
      </w:pPr>
      <w:r>
        <w:t>10) в инфекционное отделение должен быть предусмотрен отдельный вход;</w:t>
      </w:r>
    </w:p>
    <w:p w:rsidR="00212680" w:rsidRDefault="00212680" w:rsidP="00212680">
      <w:pPr>
        <w:pStyle w:val="ConsPlusNormal"/>
        <w:ind w:firstLine="540"/>
        <w:jc w:val="both"/>
      </w:pPr>
      <w:r>
        <w:t>11) в хозяйственной зоне на территории медицинской организации оборудуется контейнерная площадка для твердых коммунальных отходов. Контейнерная площадка должна быть с твердым покрытием и въездом со стороны улицы, защищена от постороннего доступа, иметь ограждение.</w:t>
      </w:r>
    </w:p>
    <w:p w:rsidR="00212680" w:rsidRDefault="00212680" w:rsidP="00212680">
      <w:pPr>
        <w:pStyle w:val="ConsPlusNormal"/>
        <w:ind w:firstLine="540"/>
        <w:jc w:val="both"/>
      </w:pPr>
      <w:r>
        <w:t>21. К зданиям, строениям, сооружениям и помещениям медицинских организаций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размещение помещений медицинской организации должно обеспечивать соблюдение требований к последовательности (поточности) технологических процессов обработки оборудования, инвентаря, материалов;</w:t>
      </w:r>
    </w:p>
    <w:p w:rsidR="00212680" w:rsidRDefault="00212680" w:rsidP="00212680">
      <w:pPr>
        <w:pStyle w:val="ConsPlusNormal"/>
        <w:ind w:firstLine="540"/>
        <w:jc w:val="both"/>
      </w:pPr>
      <w:r>
        <w:t>2) палатные отделения, отделения лучевой диагностики и терапии, лаборатории, производственные, складские, хозяйственные, подсобные и административно-бытовые помещения столовой (далее - пищеблок), централизованное стерилизационное отделение, аптечная организация, прачечная не должны быть проходными;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3) минимальные площади помещений, необходимые для обеспечения противоэпидемического режима, эксплуатируемых медицинскими организациями, следует принимать согласно </w:t>
      </w:r>
      <w:hyperlink w:anchor="P775">
        <w:r>
          <w:rPr>
            <w:color w:val="0000FF"/>
          </w:rPr>
          <w:t>приложениям N 1</w:t>
        </w:r>
      </w:hyperlink>
      <w:r>
        <w:t xml:space="preserve"> и </w:t>
      </w:r>
      <w:hyperlink w:anchor="P1299">
        <w:r>
          <w:rPr>
            <w:color w:val="0000FF"/>
          </w:rPr>
          <w:t>N 2</w:t>
        </w:r>
      </w:hyperlink>
      <w:r>
        <w:t xml:space="preserve"> к правилам.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При этом площади помещений, предусмотренные в </w:t>
      </w:r>
      <w:hyperlink w:anchor="P775">
        <w:r>
          <w:rPr>
            <w:color w:val="0000FF"/>
          </w:rPr>
          <w:t>приложениях N 1</w:t>
        </w:r>
      </w:hyperlink>
      <w:r>
        <w:t xml:space="preserve"> и </w:t>
      </w:r>
      <w:hyperlink w:anchor="P1299">
        <w:r>
          <w:rPr>
            <w:color w:val="0000FF"/>
          </w:rPr>
          <w:t>N 2</w:t>
        </w:r>
      </w:hyperlink>
      <w:r>
        <w:t xml:space="preserve"> к правилам, могут быть уменьшены в пределах 15%.</w:t>
      </w:r>
    </w:p>
    <w:p w:rsidR="00212680" w:rsidRDefault="00212680" w:rsidP="00212680">
      <w:pPr>
        <w:pStyle w:val="ConsPlusNormal"/>
        <w:ind w:firstLine="540"/>
        <w:jc w:val="both"/>
      </w:pPr>
      <w:r>
        <w:t>Площадь помещений, не указанных в таблице, определяется непосредственно хозяйствующим субъектом с учетом:</w:t>
      </w:r>
    </w:p>
    <w:p w:rsidR="00212680" w:rsidRDefault="00212680" w:rsidP="00212680">
      <w:pPr>
        <w:pStyle w:val="ConsPlusNormal"/>
        <w:ind w:firstLine="540"/>
        <w:jc w:val="both"/>
      </w:pPr>
      <w:r>
        <w:t>габаритов и расстановки оборудования;</w:t>
      </w:r>
    </w:p>
    <w:p w:rsidR="00212680" w:rsidRDefault="00212680" w:rsidP="00212680">
      <w:pPr>
        <w:pStyle w:val="ConsPlusNormal"/>
        <w:ind w:firstLine="540"/>
        <w:jc w:val="both"/>
      </w:pPr>
      <w:r>
        <w:t>числа лиц, которые одновременно могут находиться в помещении;</w:t>
      </w:r>
    </w:p>
    <w:p w:rsidR="00212680" w:rsidRDefault="00212680" w:rsidP="00212680">
      <w:pPr>
        <w:pStyle w:val="ConsPlusNormal"/>
        <w:ind w:firstLine="540"/>
        <w:jc w:val="both"/>
      </w:pPr>
      <w:r>
        <w:t>последовательности технологических процессов;</w:t>
      </w:r>
    </w:p>
    <w:p w:rsidR="00212680" w:rsidRDefault="00212680" w:rsidP="00212680">
      <w:pPr>
        <w:pStyle w:val="ConsPlusNormal"/>
        <w:ind w:firstLine="540"/>
        <w:jc w:val="both"/>
      </w:pPr>
      <w:r>
        <w:t>расстояний, обеспечивающих расстановку оборудования, а также передвижение пациентов и работников;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4) для приема, лечения и временной изоляции пациентов с инфекционными заболеваниями или подозрением на них в медицинских организациях, оказывающих помощь в стационарных условиях, оборудуются приемно-смотровые боксы, боксы или </w:t>
      </w:r>
      <w:proofErr w:type="spellStart"/>
      <w:r>
        <w:t>боксированные</w:t>
      </w:r>
      <w:proofErr w:type="spellEnd"/>
      <w:r>
        <w:t xml:space="preserve"> палаты;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5) в медицинских организациях, в которых проводятся парентеральные манипуляции с применением многоразового медицинского инструмента, должны быть централизованные стерилизационные отделения, площадь и состав которых определяется в соответствии с правилами и санитарно-эпидемиологическими </w:t>
      </w:r>
      <w:hyperlink r:id="rId19">
        <w:r>
          <w:rPr>
            <w:color w:val="0000FF"/>
          </w:rPr>
          <w:t>требованиями</w:t>
        </w:r>
      </w:hyperlink>
      <w:r>
        <w:t xml:space="preserve"> по профилактике инфекционных болезней &lt;2&gt;;</w:t>
      </w:r>
    </w:p>
    <w:p w:rsidR="00212680" w:rsidRDefault="00212680" w:rsidP="00212680">
      <w:pPr>
        <w:pStyle w:val="ConsPlusNormal"/>
        <w:ind w:firstLine="540"/>
        <w:jc w:val="both"/>
      </w:pPr>
      <w:r>
        <w:t>--------------------------------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 xml:space="preserve">&lt;2&gt; Санитарные правила и нормы </w:t>
      </w:r>
      <w:hyperlink r:id="rId20">
        <w:r>
          <w:rPr>
            <w:color w:val="0000FF"/>
          </w:rPr>
          <w:t>СанПиН 3.3686-21</w:t>
        </w:r>
      </w:hyperlink>
      <w:r>
        <w:t xml:space="preserve"> "Санитарно-эпидемиологические требования по профилактике инфекционных болезней", утвержденные постановлением Главного государственного санитарного врача Российской Федерации от 28.01.2021 N 4 (зарегистрировано Минюстом России 15.02.2021, регистрационный N 62500), с изменениями, внесенными постановлениями Главного государственного санитарного врача Российской Федерации от 11.02.2022 N 5 (зарегистрировано Минюстом России 01.03.2022, регистрационный N 67587), от 25.05.2022 N 16 (зарегистрировано Минюстом России 21.06.2022, регистрационный N 68934) и от 25.06.2025 N 12 (зарегистрировано Минюстом России 25.07.2025, регистрационный N 83058) (далее - СанПиН 3.3686-21). В соответствии с </w:t>
      </w:r>
      <w:hyperlink r:id="rId21">
        <w:r>
          <w:rPr>
            <w:color w:val="0000FF"/>
          </w:rPr>
          <w:t>пунктом 3</w:t>
        </w:r>
      </w:hyperlink>
      <w:r>
        <w:t xml:space="preserve"> постановления Главного государственного санитарного врача Российской Федерации от 28.01.2021 N 4 </w:t>
      </w:r>
      <w:hyperlink r:id="rId22">
        <w:r>
          <w:rPr>
            <w:color w:val="0000FF"/>
          </w:rPr>
          <w:t>СанПиН 3.3686-21</w:t>
        </w:r>
      </w:hyperlink>
      <w:r>
        <w:t xml:space="preserve"> действует до 01.09.2027.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6) в медицинских организациях, оказывающих медицинскую помощь в стационарных условиях, для обработки постельных принадлежностей должно быть дезинфекционное структурное подразделение, либо обработка может проводиться в иных организациях, имеющих дезинфекционные камеры;</w:t>
      </w:r>
    </w:p>
    <w:p w:rsidR="00212680" w:rsidRDefault="00212680" w:rsidP="00212680">
      <w:pPr>
        <w:pStyle w:val="ConsPlusNormal"/>
        <w:ind w:firstLine="540"/>
        <w:jc w:val="both"/>
      </w:pPr>
      <w:r>
        <w:t>7) пищеблок медицинских организаций должен располагаться в изолированном блоке помещений и быть оборудован автономной системой приточно-вытяжной вентиляции. В инфекционных стационарах входы в пищеблок из транспортных тоннелей и коридоров должны иметь пространство, предназначенное для разделения воздушных сред помещений при входе в них, с вентиляцией (далее - шлюз) и подпором воздуха;</w:t>
      </w:r>
    </w:p>
    <w:p w:rsidR="00212680" w:rsidRDefault="00212680" w:rsidP="00212680">
      <w:pPr>
        <w:pStyle w:val="ConsPlusNormal"/>
        <w:ind w:firstLine="540"/>
        <w:jc w:val="both"/>
      </w:pPr>
      <w:r>
        <w:t>8) медицинские организации должны иметь раздельные туалеты для пациентов и работников, за исключением медицинских организаций, оказывающих медицинскую помощь в амбулаторных условиях, с численностью до 50 посещений в смену. Для инфекционных и туберкулезных амбулаторно-поликлинических организаций раздельные туалеты для пациентов и работников организуются независимо от количества посещений в смену.</w:t>
      </w:r>
    </w:p>
    <w:p w:rsidR="00212680" w:rsidRDefault="00212680" w:rsidP="00212680">
      <w:pPr>
        <w:pStyle w:val="ConsPlusNormal"/>
        <w:ind w:firstLine="540"/>
        <w:jc w:val="both"/>
      </w:pPr>
      <w:r>
        <w:t>Для амбулаторно-поликлинических медицинских организаций с численностью от 20 посещений в смену должен быть организован гардероб для верхней (уличной) одежды;</w:t>
      </w:r>
    </w:p>
    <w:p w:rsidR="00212680" w:rsidRDefault="00212680" w:rsidP="00212680">
      <w:pPr>
        <w:pStyle w:val="ConsPlusNormal"/>
        <w:ind w:firstLine="540"/>
        <w:jc w:val="both"/>
      </w:pPr>
      <w:r>
        <w:t>9) во вновь строящихся и реконструируемых зданиях (помещениях) медицинских организаций для пациентов при палатах должны быть санитарные узлы, оснащенные раковиной, унитазом, душевой установкой. Двери в санузлах для пациентов должны открываться наружу;</w:t>
      </w:r>
    </w:p>
    <w:p w:rsidR="00212680" w:rsidRDefault="00212680" w:rsidP="00212680">
      <w:pPr>
        <w:pStyle w:val="ConsPlusNormal"/>
        <w:ind w:firstLine="540"/>
        <w:jc w:val="both"/>
      </w:pPr>
      <w:r>
        <w:t>10) межэтажные перекрытия, перегородки, стыки между ними и отверстия для прохождения инженерных коммуникаций и проводок должны быть непроницаемы для грызунов.</w:t>
      </w:r>
    </w:p>
    <w:p w:rsidR="00212680" w:rsidRDefault="00212680" w:rsidP="00212680">
      <w:pPr>
        <w:pStyle w:val="ConsPlusNormal"/>
        <w:ind w:firstLine="540"/>
        <w:jc w:val="both"/>
      </w:pPr>
      <w:bookmarkStart w:id="3" w:name="P131"/>
      <w:bookmarkEnd w:id="3"/>
      <w:r>
        <w:t>22. К внутренней отделке помещений медицинских организаций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в вестибюлях полы должны быть устойчивы к механическому воздействию. Полы в вентиляционных камерах должны иметь покрытие, не образующее пыль в процессе его эксплуатации;</w:t>
      </w:r>
    </w:p>
    <w:p w:rsidR="00212680" w:rsidRDefault="00212680" w:rsidP="00212680">
      <w:pPr>
        <w:pStyle w:val="ConsPlusNormal"/>
        <w:ind w:firstLine="540"/>
        <w:jc w:val="both"/>
      </w:pPr>
      <w:r>
        <w:t>2) в душевых, ванных, в помещениях разборки и хранения грязного белья, временного хранения отходов отделка должна обеспечивать влагостойкость на всю высоту помещения. Для покрытия пола применяют водонепроницаемые материалы;</w:t>
      </w:r>
    </w:p>
    <w:p w:rsidR="00212680" w:rsidRDefault="00212680" w:rsidP="00212680">
      <w:pPr>
        <w:pStyle w:val="ConsPlusNormal"/>
        <w:ind w:firstLine="540"/>
        <w:jc w:val="both"/>
      </w:pPr>
      <w:r>
        <w:t>3) материалы, из которых изготовлены потолки, должны обеспечивать возможность проведения влажной очистки и дезинфекции. Элементы потолков должны быть фиксированы без возможности сдвигания при уборке в помещениях классов чистоты А и Б, за исключением люков (технических, смотровых, ревизионных) для обслуживания инженерных коммуникаций и оборудования.</w:t>
      </w:r>
    </w:p>
    <w:p w:rsidR="00212680" w:rsidRDefault="00212680" w:rsidP="00212680">
      <w:pPr>
        <w:pStyle w:val="ConsPlusNormal"/>
        <w:ind w:firstLine="540"/>
        <w:jc w:val="both"/>
      </w:pPr>
      <w:r>
        <w:t>23. К водоснабжению и канализации зданий медицинских организаций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при невозможности оборудования водопровода в фельдшерских здравпунктах, фельдшерско-акушерских пунктах, врачебных амбулаториях, здравпунктах, поликлиниках, поликлинических подразделениях медицинских организаций, отделениях медицинской профилактики, центрах здоровья используется бутилированная вода;</w:t>
      </w:r>
    </w:p>
    <w:p w:rsidR="00212680" w:rsidRDefault="00212680" w:rsidP="00212680">
      <w:pPr>
        <w:pStyle w:val="ConsPlusNormal"/>
        <w:ind w:firstLine="540"/>
        <w:jc w:val="both"/>
      </w:pPr>
      <w:r>
        <w:t>2) для медицинских организаций на случай выхода из строя или проведения профилактического ремонта системы горячего водоснабжения должно быть предусмотрено резервное горячее водоснабжение. В качестве резервного источника устанавливаются водонагревательные устройства;</w:t>
      </w:r>
    </w:p>
    <w:p w:rsidR="00212680" w:rsidRDefault="00212680" w:rsidP="00212680">
      <w:pPr>
        <w:pStyle w:val="ConsPlusNormal"/>
        <w:ind w:firstLine="540"/>
        <w:jc w:val="both"/>
      </w:pPr>
      <w:r>
        <w:t>3) очистка и обеззараживание сточных вод от медицинских организаций должна осуществляться на общегородских или других канализационных очистных сооружениях, гарантирующих эффективную очистку и обеззараживание сточных вод. При отсутствии очистных сооружений сточные воды медицинских организаций должны подвергаться полной биологической очистке и обеззараживанию на локальных сооружениях;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4) в отделениях (палатах) для лечения </w:t>
      </w:r>
      <w:proofErr w:type="spellStart"/>
      <w:r>
        <w:t>иммунокомпрометированных</w:t>
      </w:r>
      <w:proofErr w:type="spellEnd"/>
      <w:r>
        <w:t xml:space="preserve"> пациентов при температуре горячей воды в точках </w:t>
      </w:r>
      <w:proofErr w:type="spellStart"/>
      <w:r>
        <w:t>водоразбора</w:t>
      </w:r>
      <w:proofErr w:type="spellEnd"/>
      <w:r>
        <w:t xml:space="preserve"> ниже 60 °C должны применяться фильтры, обеспечивающие </w:t>
      </w:r>
      <w:r>
        <w:lastRenderedPageBreak/>
        <w:t>очищение воды от микроорганизмов;</w:t>
      </w:r>
    </w:p>
    <w:p w:rsidR="00212680" w:rsidRDefault="00212680" w:rsidP="00212680">
      <w:pPr>
        <w:pStyle w:val="ConsPlusNormal"/>
        <w:ind w:firstLine="540"/>
        <w:jc w:val="both"/>
      </w:pPr>
      <w:r>
        <w:t>5) во врачебных кабинетах, комнатах и кабинетах работников, в туалетах, в материнских комнатах при детских отделениях, процедурных, перевязочных и вспомогательных помещениях должны быть установлены умывальники с подводкой горячей и холодной воды, оборудованные смесителями;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6) умывальниками с установкой смесителей с бесконтактным или </w:t>
      </w:r>
      <w:proofErr w:type="spellStart"/>
      <w:r>
        <w:t>некистевым</w:t>
      </w:r>
      <w:proofErr w:type="spellEnd"/>
      <w:r>
        <w:t xml:space="preserve"> управлением, в том числе локтевым, педальным, и дозаторами с жидким (антисептическим) мылом, иными моющими средствами и растворами антисептиков оборудуются: предоперационные, перевязочные, родовые залы, реанимационные, процедурные кабинеты, инфекционные, туберкулезные, кожно-венерологические, гнойные, ожоговые, гематологические отделения, клинико-диагностические и бактериологические лаборатории, а также санитарные пропускники, шлюзы-боксы, полубоксы;</w:t>
      </w:r>
    </w:p>
    <w:p w:rsidR="00212680" w:rsidRDefault="00212680" w:rsidP="00212680">
      <w:pPr>
        <w:pStyle w:val="ConsPlusNormal"/>
        <w:ind w:firstLine="540"/>
        <w:jc w:val="both"/>
      </w:pPr>
      <w:r>
        <w:t>7) в кабинетах, где проводится обработка инструментов, должна быть отдельная раковина для мытья рук или двугнездная раковина (мойка);</w:t>
      </w:r>
    </w:p>
    <w:p w:rsidR="00212680" w:rsidRDefault="00212680" w:rsidP="00212680">
      <w:pPr>
        <w:pStyle w:val="ConsPlusNormal"/>
        <w:ind w:firstLine="540"/>
        <w:jc w:val="both"/>
      </w:pPr>
      <w:r>
        <w:t>8) туалеты обеспечиваются туалетной бумагой, средствами для мытья и сушки рук;</w:t>
      </w:r>
    </w:p>
    <w:p w:rsidR="00212680" w:rsidRDefault="00212680" w:rsidP="00212680">
      <w:pPr>
        <w:pStyle w:val="ConsPlusNormal"/>
        <w:ind w:firstLine="540"/>
        <w:jc w:val="both"/>
      </w:pPr>
      <w:r>
        <w:t>9) санитарные комнаты палатных отделений должны быть оборудованы устройствами для обработки и сушки суден, клеенок;</w:t>
      </w:r>
    </w:p>
    <w:p w:rsidR="00212680" w:rsidRDefault="00212680" w:rsidP="00212680">
      <w:pPr>
        <w:pStyle w:val="ConsPlusNormal"/>
        <w:ind w:firstLine="540"/>
        <w:jc w:val="both"/>
      </w:pPr>
      <w:r>
        <w:t>10) инженерные коммуникации систем водоснабжения и водоотведения в лечебных, диагностических и вспомогательных помещениях, кроме административных, должны быть проложены в закрытых коробах.</w:t>
      </w:r>
    </w:p>
    <w:p w:rsidR="00212680" w:rsidRDefault="00212680" w:rsidP="00212680">
      <w:pPr>
        <w:pStyle w:val="ConsPlusNormal"/>
        <w:ind w:firstLine="540"/>
        <w:jc w:val="both"/>
      </w:pPr>
      <w:r>
        <w:t>24. К системам отопления, вентиляции, микроклимату и воздушной среде помещений медицинских организаций предъявляются следующие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1) нагревательные приборы должны иметь поверхность, исключающую </w:t>
      </w:r>
      <w:proofErr w:type="spellStart"/>
      <w:r>
        <w:t>адсорбирование</w:t>
      </w:r>
      <w:proofErr w:type="spellEnd"/>
      <w:r>
        <w:t xml:space="preserve"> пыли и устойчивую к воздействию моющих и дезинфицирующих растворов. При устройстве ограждений отопительных приборов должен быть обеспечен свободный доступ для текущей эксплуатации и уборки;</w:t>
      </w:r>
    </w:p>
    <w:p w:rsidR="00212680" w:rsidRDefault="00212680" w:rsidP="00212680">
      <w:pPr>
        <w:pStyle w:val="ConsPlusNormal"/>
        <w:ind w:firstLine="540"/>
        <w:jc w:val="both"/>
      </w:pPr>
      <w:bookmarkStart w:id="4" w:name="P148"/>
      <w:bookmarkEnd w:id="4"/>
      <w:r>
        <w:t>2) один раз в год должна проводиться проверка эффективности работы, а также очистка и дезинфекция систем механической приточно-вытяжной вентиляции и кондиционирования.</w:t>
      </w:r>
    </w:p>
    <w:p w:rsidR="00212680" w:rsidRDefault="00212680" w:rsidP="00212680">
      <w:pPr>
        <w:pStyle w:val="ConsPlusNormal"/>
        <w:ind w:firstLine="540"/>
        <w:jc w:val="both"/>
      </w:pPr>
      <w:r>
        <w:t>В асептических помещениях приток воздуха должен преобладать над вытяжкой. В помещениях инфекционного профиля вытяжка должна преобладать над притоком воздуха;</w:t>
      </w:r>
    </w:p>
    <w:p w:rsidR="00212680" w:rsidRDefault="00212680" w:rsidP="00212680">
      <w:pPr>
        <w:pStyle w:val="ConsPlusNormal"/>
        <w:ind w:firstLine="540"/>
        <w:jc w:val="both"/>
      </w:pPr>
      <w:r>
        <w:t>3) здания, строения, сооружения медицинских организаций должны быть оборудованы системами приточно-вытяжной вентиляции с механическим и (или) естественным побуждением;</w:t>
      </w:r>
    </w:p>
    <w:p w:rsidR="00212680" w:rsidRDefault="00212680" w:rsidP="00212680">
      <w:pPr>
        <w:pStyle w:val="ConsPlusNormal"/>
        <w:ind w:firstLine="540"/>
        <w:jc w:val="both"/>
      </w:pPr>
      <w:r>
        <w:t>4) система вентиляции медицинской организации, размещающейся в многоквартирном доме, должна быть отдельной от вентиляции многоквартирного дома;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5) воздух помещений медицинских организаций должен соответствовать классу чистоты на основании температуры и кратности воздухообмена в соответствии с </w:t>
      </w:r>
      <w:hyperlink w:anchor="P1337">
        <w:r>
          <w:rPr>
            <w:color w:val="0000FF"/>
          </w:rPr>
          <w:t>приложением N 3</w:t>
        </w:r>
      </w:hyperlink>
      <w:r>
        <w:t xml:space="preserve"> к правилам;</w:t>
      </w:r>
    </w:p>
    <w:p w:rsidR="00212680" w:rsidRDefault="00212680" w:rsidP="00212680">
      <w:pPr>
        <w:pStyle w:val="ConsPlusNormal"/>
        <w:ind w:firstLine="540"/>
        <w:jc w:val="both"/>
      </w:pPr>
      <w:r>
        <w:t>6) в помещениях классов чистоты А и Б в воздухе не должно быть золотистого стафилококка. В помещениях классов чистоты В и Г золотистый стафилококк не нормируется;</w:t>
      </w:r>
    </w:p>
    <w:p w:rsidR="00212680" w:rsidRDefault="00212680" w:rsidP="00212680">
      <w:pPr>
        <w:pStyle w:val="ConsPlusNormal"/>
        <w:ind w:firstLine="540"/>
        <w:jc w:val="both"/>
      </w:pPr>
      <w:r>
        <w:t>7) эксплуатация вентиляционных систем должна исключать перетекание воздушных масс из помещений класса чистоты Г - в помещения классов чистоты В, Б и А, из помещений класса чистоты В - в помещения классов чистоты Б и А, из помещений класса чистоты Б в помещения класса чистоты А.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Температура и организация воздухообмена в помещениях </w:t>
      </w:r>
      <w:proofErr w:type="gramStart"/>
      <w:r>
        <w:t>принимается</w:t>
      </w:r>
      <w:proofErr w:type="gramEnd"/>
      <w:r>
        <w:t xml:space="preserve"> в соответствии с </w:t>
      </w:r>
      <w:hyperlink w:anchor="P1337">
        <w:r>
          <w:rPr>
            <w:color w:val="0000FF"/>
          </w:rPr>
          <w:t>приложением N 3</w:t>
        </w:r>
      </w:hyperlink>
      <w:r>
        <w:t xml:space="preserve"> к правилам;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8) каждая группа помещений (операционные, реанимационные, </w:t>
      </w:r>
      <w:proofErr w:type="spellStart"/>
      <w:r>
        <w:t>рентгенокабинеты</w:t>
      </w:r>
      <w:proofErr w:type="spellEnd"/>
      <w:r>
        <w:t xml:space="preserve">, лаборатории, </w:t>
      </w:r>
      <w:proofErr w:type="spellStart"/>
      <w:r>
        <w:t>боксированные</w:t>
      </w:r>
      <w:proofErr w:type="spellEnd"/>
      <w:r>
        <w:t xml:space="preserve"> помещения, пищеблоки) оборудуется раздельными системами приточно-вытяжной вентиляции с механическим и (или) естественным побуждением, либо вентиляционная система нескольких помещений класса чистоты А должна исключать обратный </w:t>
      </w:r>
      <w:proofErr w:type="spellStart"/>
      <w:r>
        <w:t>переток</w:t>
      </w:r>
      <w:proofErr w:type="spellEnd"/>
      <w:r>
        <w:t xml:space="preserve"> воздуха между помещениями;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9) во все помещения воздух подается в верхнюю зону. Удаление воздуха должно организовываться из верхней зоны, кроме операционных, наркозных, реанимационных, родовых и </w:t>
      </w:r>
      <w:proofErr w:type="spellStart"/>
      <w:r>
        <w:t>рентгенопроцедурных</w:t>
      </w:r>
      <w:proofErr w:type="spellEnd"/>
      <w:r>
        <w:t>, в которых воздух удаляется из двух зон: 40% - из верхней зоны и 60% - из нижней зоны в 60 см от пола;</w:t>
      </w:r>
    </w:p>
    <w:p w:rsidR="00212680" w:rsidRDefault="00212680" w:rsidP="00212680">
      <w:pPr>
        <w:pStyle w:val="ConsPlusNormal"/>
        <w:ind w:firstLine="540"/>
        <w:jc w:val="both"/>
      </w:pPr>
      <w:r>
        <w:t>10) приточно-вытяжная система вентиляции помещений класса чистоты А должна работать в непрерывном режиме. В нерабочее время воздухообмен может быть уменьшен на 50%. Перевод в рабочий режим осуществляется не менее чем за 1 час до начала работы.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В период проверки эффективности работы, проводимой в соответствии с </w:t>
      </w:r>
      <w:hyperlink w:anchor="P148">
        <w:r>
          <w:rPr>
            <w:color w:val="0000FF"/>
          </w:rPr>
          <w:t>подпунктом 2 пункта 24</w:t>
        </w:r>
      </w:hyperlink>
      <w:r>
        <w:t xml:space="preserve"> правил, а также очистки и дезинфекции систем механической приточно-вытяжной вентиляции и кондиционирования производится отключение вентиляции до окончания работ. В этот период обслуживаемые помещения класса чистоты А и Б не функционируют;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11) запорные устройства должны устанавливаться на приточных и вытяжных вентиляционных системах в секционных, лабораториях патологоанатомических отделений и отделений судебно-медицинской экспертизы, а также в других помещениях для исключения несанкционированного </w:t>
      </w:r>
      <w:proofErr w:type="spellStart"/>
      <w:r>
        <w:lastRenderedPageBreak/>
        <w:t>перетока</w:t>
      </w:r>
      <w:proofErr w:type="spellEnd"/>
      <w:r>
        <w:t xml:space="preserve"> воздуха;</w:t>
      </w:r>
    </w:p>
    <w:p w:rsidR="00212680" w:rsidRDefault="00212680" w:rsidP="00212680">
      <w:pPr>
        <w:pStyle w:val="ConsPlusNormal"/>
        <w:ind w:firstLine="540"/>
        <w:jc w:val="both"/>
      </w:pPr>
      <w:r>
        <w:t>12) в инфекционных отделениях вытяжные вентиляционные системы оборудуются устройствами обеззараживания воздуха или фильтрами тонкой очистки;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13) боксы или </w:t>
      </w:r>
      <w:proofErr w:type="spellStart"/>
      <w:r>
        <w:t>боксированные</w:t>
      </w:r>
      <w:proofErr w:type="spellEnd"/>
      <w:r>
        <w:t xml:space="preserve"> палаты оборудуются автономными системами вентиляции с преобладанием вытяжки воздуха над притоком и установкой на вытяжке устройств обеззараживания воздуха или фильтров тонкой очистки. При установке обеззараживающих устройств непосредственно на выходе из помещений возможно объединение воздуховодов нескольких боксов или </w:t>
      </w:r>
      <w:proofErr w:type="spellStart"/>
      <w:r>
        <w:t>боксированных</w:t>
      </w:r>
      <w:proofErr w:type="spellEnd"/>
      <w:r>
        <w:t xml:space="preserve"> палат в одну систему вытяжной вентиляции;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14) в существующих зданиях, строениях при отсутствии в инфекционных отделениях приточно-вытяжной вентиляции с механическим побуждением должна быть оборудована естественная вентиляция с оснащением каждого бокса и </w:t>
      </w:r>
      <w:proofErr w:type="spellStart"/>
      <w:r>
        <w:t>боксированной</w:t>
      </w:r>
      <w:proofErr w:type="spellEnd"/>
      <w:r>
        <w:t xml:space="preserve"> палаты устройствами обеззараживания воздуха, обеспечивающими эффективность </w:t>
      </w:r>
      <w:proofErr w:type="spellStart"/>
      <w:r>
        <w:t>инактивации</w:t>
      </w:r>
      <w:proofErr w:type="spellEnd"/>
      <w:r>
        <w:t xml:space="preserve"> микроорганизмов не менее чем на 95% на выходе.</w:t>
      </w:r>
    </w:p>
    <w:p w:rsidR="00212680" w:rsidRDefault="00212680" w:rsidP="00212680">
      <w:pPr>
        <w:pStyle w:val="ConsPlusNormal"/>
        <w:ind w:firstLine="540"/>
        <w:jc w:val="both"/>
      </w:pPr>
      <w:r>
        <w:t>Изоляция пациентов с инфекционными (паразитарными) болезнями, которые могут привести к возникновению чрезвычайных ситуаций в области санитарно-эпидемиологического благополучия населения и требуют проведения мероприятий по санитарной охране территории Российской Федерации &lt;3&gt;, осуществляется в боксы с механической системой вентиляции;</w:t>
      </w:r>
    </w:p>
    <w:p w:rsidR="00212680" w:rsidRDefault="00212680" w:rsidP="00212680">
      <w:pPr>
        <w:pStyle w:val="ConsPlusNormal"/>
        <w:ind w:firstLine="540"/>
        <w:jc w:val="both"/>
      </w:pPr>
      <w:r>
        <w:t>--------------------------------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&lt;3&gt; </w:t>
      </w:r>
      <w:hyperlink r:id="rId23">
        <w:r>
          <w:rPr>
            <w:color w:val="0000FF"/>
          </w:rPr>
          <w:t>СанПиН 3.3686-21</w:t>
        </w:r>
      </w:hyperlink>
      <w:r>
        <w:t>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15) вне зависимости от наличия систем принудительной вентиляции во всех лечебно-диагностических помещениях, за исключением помещений класса чистоты А, должно быть предусмотрено естественное проветривание через форточки, фрамуги или отверстия в оконных створках;</w:t>
      </w:r>
    </w:p>
    <w:p w:rsidR="00212680" w:rsidRDefault="00212680" w:rsidP="00212680">
      <w:pPr>
        <w:pStyle w:val="ConsPlusNormal"/>
        <w:ind w:firstLine="540"/>
        <w:jc w:val="both"/>
      </w:pPr>
      <w:r>
        <w:t>В случае отсутствия естественного проветривания из-за конструктивных особенностей здания, система приточно-вытяжной вентиляции должна обеспечивать подачу достаточного объема наружного воздуха, обеспечивать должную кратность воздухообмена и чистоту воздушной среды в соответствии с гигиеническими нормативами;</w:t>
      </w:r>
    </w:p>
    <w:p w:rsidR="00212680" w:rsidRDefault="00212680" w:rsidP="00212680">
      <w:pPr>
        <w:pStyle w:val="ConsPlusNormal"/>
        <w:ind w:firstLine="540"/>
        <w:jc w:val="both"/>
      </w:pPr>
      <w:r>
        <w:t>16) в зданиях, помещениях медицинской организации общей площадью не более 500 м</w:t>
      </w:r>
      <w:r>
        <w:rPr>
          <w:vertAlign w:val="superscript"/>
        </w:rPr>
        <w:t>2</w:t>
      </w:r>
      <w:r>
        <w:t xml:space="preserve"> в помещениях классов чистоты Б и В (кроме </w:t>
      </w:r>
      <w:proofErr w:type="spellStart"/>
      <w:r>
        <w:t>рентгенокабинетов</w:t>
      </w:r>
      <w:proofErr w:type="spellEnd"/>
      <w:r>
        <w:t>, кабинетов компьютерной и магнитно-резонансной томографии) при отсутствии систем приточно-вытяжной вентиляции проветривание осуществляется естественным способом;</w:t>
      </w:r>
    </w:p>
    <w:p w:rsidR="00212680" w:rsidRDefault="00212680" w:rsidP="00212680">
      <w:pPr>
        <w:pStyle w:val="ConsPlusNormal"/>
        <w:ind w:firstLine="540"/>
        <w:jc w:val="both"/>
      </w:pPr>
      <w:r>
        <w:t>17) забор наружного воздуха для систем вентиляции и кондиционирования производится из чистой зоны на высоте не менее 2 метров от поверхности земли. Наружный воздух, подаваемый приточными установками, подлежит очистке фильтрами грубой и тонкой очистки;</w:t>
      </w:r>
    </w:p>
    <w:p w:rsidR="00212680" w:rsidRDefault="00212680" w:rsidP="00212680">
      <w:pPr>
        <w:pStyle w:val="ConsPlusNormal"/>
        <w:ind w:firstLine="540"/>
        <w:jc w:val="both"/>
      </w:pPr>
      <w:r>
        <w:t>18) выброс отработанного воздуха должен организовываться выше кровли на 0,7 м. Выброс воздуха на фасад здания должен быть после очистки фильтрами соответствующего назначения;</w:t>
      </w:r>
    </w:p>
    <w:p w:rsidR="00212680" w:rsidRDefault="00212680" w:rsidP="00212680">
      <w:pPr>
        <w:pStyle w:val="ConsPlusNormal"/>
        <w:ind w:firstLine="540"/>
        <w:jc w:val="both"/>
      </w:pPr>
      <w:r>
        <w:t>19) воздух, подаваемый в помещения классов чистоты А и Б, подвергается очистке и обеззараживанию фильтрами или другими устройствами, обеспечивающими эффективность очистки и обеззараживания воздуха на выходе из установки не менее чем на 99% для помещений класса чистоты А и 95% для помещений класса чистоты Б или эффективность фильтрации, соответствующей фильтрам высокой эффективности. Фильтры высокой эффективности подлежат замене не реже одного раза в 6 месяцев, если другое не предусмотрено инструкцией по эксплуатации;</w:t>
      </w:r>
    </w:p>
    <w:p w:rsidR="00212680" w:rsidRDefault="00212680" w:rsidP="00212680">
      <w:pPr>
        <w:pStyle w:val="ConsPlusNormal"/>
        <w:ind w:firstLine="540"/>
        <w:jc w:val="both"/>
      </w:pPr>
      <w:r>
        <w:t>20) воздухообмен в палатах и отделениях должен быть организован так, чтобы не допустить перетекания воздуха между палатными отделениями, между палатами, между смежными этажами.</w:t>
      </w:r>
    </w:p>
    <w:p w:rsidR="00212680" w:rsidRDefault="00212680" w:rsidP="00212680">
      <w:pPr>
        <w:pStyle w:val="ConsPlusNormal"/>
        <w:ind w:firstLine="540"/>
        <w:jc w:val="both"/>
      </w:pPr>
      <w:r>
        <w:t>При входе в палатную секцию, операционный блок, секцию реанимации и интенсивной терапии должен организовываться шлюз;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21) в палатах с туалетами устройство систем вентиляции должно исключать возможность </w:t>
      </w:r>
      <w:proofErr w:type="spellStart"/>
      <w:r>
        <w:t>перетока</w:t>
      </w:r>
      <w:proofErr w:type="spellEnd"/>
      <w:r>
        <w:t xml:space="preserve"> воздуха из туалета в палату;</w:t>
      </w:r>
    </w:p>
    <w:p w:rsidR="00212680" w:rsidRDefault="00212680" w:rsidP="00212680">
      <w:pPr>
        <w:pStyle w:val="ConsPlusNormal"/>
        <w:ind w:firstLine="540"/>
        <w:jc w:val="both"/>
      </w:pPr>
      <w:r>
        <w:t>22) при применении сплит-систем в кабинетах врачей, палатах, административных и вспомогательных помещениях проводится очистка и дезинфекция фильтров и камер теплообменника в соответствии с технической документацией производителя, но не реже 1 раза в 3 месяца;</w:t>
      </w:r>
    </w:p>
    <w:p w:rsidR="00212680" w:rsidRDefault="00212680" w:rsidP="00212680">
      <w:pPr>
        <w:pStyle w:val="ConsPlusNormal"/>
        <w:ind w:firstLine="540"/>
        <w:jc w:val="both"/>
      </w:pPr>
      <w:r>
        <w:t>23) вытяжная вентиляция с механическим побуждением без устройства организованного притока должна организовываться из помещений: душевых, санитарных узлов, помещений для грязного белья, временного хранения отходов и кладовых для хранения дезинфекционных средств, реактивов и других веществ с резким запахом;</w:t>
      </w:r>
    </w:p>
    <w:p w:rsidR="00212680" w:rsidRDefault="00212680" w:rsidP="00212680">
      <w:pPr>
        <w:pStyle w:val="ConsPlusNormal"/>
        <w:ind w:firstLine="540"/>
        <w:jc w:val="both"/>
      </w:pPr>
      <w:r>
        <w:t>24) оборудование приточных вентиляционных систем, обслуживающих помещения классов чистоты А, размещается в отдельном помещении (вентиляционной камере).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Оборудование прочих приточных и вытяжных вентиляционных систем размещается в отдельном </w:t>
      </w:r>
      <w:r>
        <w:lastRenderedPageBreak/>
        <w:t>помещении (вентиляционной камере) или в климатическом исполнении на кровле здания.</w:t>
      </w:r>
    </w:p>
    <w:p w:rsidR="00212680" w:rsidRDefault="00212680" w:rsidP="00212680">
      <w:pPr>
        <w:pStyle w:val="ConsPlusNormal"/>
        <w:ind w:firstLine="540"/>
        <w:jc w:val="both"/>
      </w:pPr>
      <w:r>
        <w:t>Канальное вентиляционное оборудование размещается за подшивным потолком, в коридорах и помещениях без постоянного пребывания людей;</w:t>
      </w:r>
    </w:p>
    <w:p w:rsidR="00212680" w:rsidRDefault="00212680" w:rsidP="00212680">
      <w:pPr>
        <w:pStyle w:val="ConsPlusNormal"/>
        <w:ind w:firstLine="540"/>
        <w:jc w:val="both"/>
      </w:pPr>
      <w:r>
        <w:t>25) в помещениях, в которых осуществляются манипуляции с нарушением целостности кожных покровов или слизистых, используются ультрафиолетовые бактерицидные облучатели или другие устройства и оборудование для обеззараживания воздуха;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26) воздуховоды приточной вентиляции и кондиционирования должны иметь внутреннюю </w:t>
      </w:r>
      <w:proofErr w:type="spellStart"/>
      <w:r>
        <w:t>несорбирующую</w:t>
      </w:r>
      <w:proofErr w:type="spellEnd"/>
      <w:r>
        <w:t xml:space="preserve"> поверхность, исключающую вынос в помещения частиц материала воздуховодов или защитных покрытий;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27) воздуховоды, </w:t>
      </w:r>
      <w:proofErr w:type="spellStart"/>
      <w:r>
        <w:t>воздухораздающие</w:t>
      </w:r>
      <w:proofErr w:type="spellEnd"/>
      <w:r>
        <w:t xml:space="preserve"> и воздухоприемные решетки, вентиляционные камеры, вентиляционные установки, теплообменники должны содержаться в чистоте, не иметь механических повреждений, следов коррозии, нарушения герметичности. Использование вентиляционных камер не по прямому назначению запрещается. Уборка помещений вентиляционных камер должна проводиться не реже одного раза в месяц, а воздухозаборных шахт - не реже 1 раза в 6 месяцев. Техническое обслуживание, очистка и дезинфекция систем вентиляции проводится не реже 1 раза в год;</w:t>
      </w:r>
    </w:p>
    <w:p w:rsidR="00212680" w:rsidRDefault="00212680" w:rsidP="00212680">
      <w:pPr>
        <w:pStyle w:val="ConsPlusNormal"/>
        <w:ind w:firstLine="540"/>
        <w:jc w:val="both"/>
      </w:pPr>
      <w:r>
        <w:t>28) во всех помещениях класса чистоты А должна быть скрытая прокладка трубопроводов, арматуры. В остальных помещениях воздуховоды размещаются в закрытых коробах;</w:t>
      </w:r>
    </w:p>
    <w:p w:rsidR="00212680" w:rsidRDefault="00212680" w:rsidP="00212680">
      <w:pPr>
        <w:pStyle w:val="ConsPlusNormal"/>
        <w:ind w:firstLine="540"/>
        <w:jc w:val="both"/>
      </w:pPr>
      <w:r>
        <w:t>29) продухи чердачных и подвальных помещений должны быть защищены от проникновения грызунов, птиц и синантропных насекомых;</w:t>
      </w:r>
    </w:p>
    <w:p w:rsidR="00212680" w:rsidRDefault="00212680" w:rsidP="00212680">
      <w:pPr>
        <w:pStyle w:val="ConsPlusNormal"/>
        <w:ind w:firstLine="540"/>
        <w:jc w:val="both"/>
      </w:pPr>
      <w:r>
        <w:t>30) в рамках проведения производственного контроля организуется контроль за параметрами микроклимата и показателями микробной обсемененности воздушной среды с периодичностью не реже 1 раза в 6 месяцев и загрязненностью химическими веществами воздушной среды не реже 1 раза в год;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31) при наличии централизованных систем кондиционирования и увлажнения воздуха в целях профилактики внутрибольничного легионеллеза микробиологический контроль данных систем на наличие </w:t>
      </w:r>
      <w:proofErr w:type="spellStart"/>
      <w:r>
        <w:t>легионелл</w:t>
      </w:r>
      <w:proofErr w:type="spellEnd"/>
      <w:r>
        <w:t xml:space="preserve"> проводится 2 раза в год. Кондиционирующие установки без увлажнения воздуха и сплит-системы контролю на </w:t>
      </w:r>
      <w:proofErr w:type="spellStart"/>
      <w:r>
        <w:t>легионеллы</w:t>
      </w:r>
      <w:proofErr w:type="spellEnd"/>
      <w:r>
        <w:t xml:space="preserve"> не подлежат.</w:t>
      </w:r>
    </w:p>
    <w:p w:rsidR="00212680" w:rsidRDefault="00212680" w:rsidP="00212680">
      <w:pPr>
        <w:pStyle w:val="ConsPlusNormal"/>
        <w:ind w:firstLine="540"/>
        <w:jc w:val="both"/>
      </w:pPr>
      <w:r>
        <w:t>25. К естественному, искусственному и совмещенному освещению помещений медицинских организаций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в медицинской организации показатели естественного, искусственного и совмещенного освещения должны соответствовать гигиеническим нормативам. Помещения с постоянным пребыванием пациентов и работников должны иметь естественное освещение;</w:t>
      </w:r>
    </w:p>
    <w:p w:rsidR="00212680" w:rsidRDefault="00212680" w:rsidP="00212680">
      <w:pPr>
        <w:pStyle w:val="ConsPlusNormal"/>
        <w:ind w:firstLine="540"/>
        <w:jc w:val="both"/>
      </w:pPr>
      <w:r>
        <w:t>2) без естественного освещения или с освещением вторым светом при условии обеспечения нормируемых показателей микроклимата и кратности воздухообмена допускается размещать:</w:t>
      </w:r>
    </w:p>
    <w:p w:rsidR="00212680" w:rsidRDefault="00212680" w:rsidP="00212680">
      <w:pPr>
        <w:pStyle w:val="ConsPlusNormal"/>
        <w:ind w:firstLine="540"/>
        <w:jc w:val="both"/>
      </w:pPr>
      <w:r>
        <w:t>а) технические и инженерные помещения (тепловые пункты, насосные, компрессорные, вентиляционные камеры, дистилляционные, мастерские по эксплуатации зданий, серверные);</w:t>
      </w:r>
    </w:p>
    <w:p w:rsidR="00212680" w:rsidRDefault="00212680" w:rsidP="00212680">
      <w:pPr>
        <w:pStyle w:val="ConsPlusNormal"/>
        <w:ind w:firstLine="540"/>
        <w:jc w:val="both"/>
      </w:pPr>
      <w:r>
        <w:t>б) помещения работников (помещения для занятий работников, конференц-залы, помещения отдыха, приема пищи, выездных бригад, гардеробные, душевые, санитарный узел);</w:t>
      </w:r>
    </w:p>
    <w:p w:rsidR="00212680" w:rsidRDefault="00212680" w:rsidP="00212680">
      <w:pPr>
        <w:pStyle w:val="ConsPlusNormal"/>
        <w:ind w:firstLine="540"/>
        <w:jc w:val="both"/>
      </w:pPr>
      <w:r>
        <w:t>в) помещения вспомогательных служб (экспедиции, загрузочные, архивы, кладовые и хранилища всех видов, термостатная, комната приготовления сред, центральные бельевые, помещения приготовления рабочих дезинфекционных растворов, моечные, столовые, в том числе для пациентов, помещения пищеблоков, прачечных, централизованных стерилизационных, дезинфекционных отделений, помещения хранения и одевания трупов, траурный зал, помещения обработки медицинских отходов, санитарные пропускники, санитарные комнаты, клизменные);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г) кабинеты и помещения восстановительного лечения (залы лечебной физкультуры, тренажерные залы, лечебные бассейны, помещения водолечения, кабинеты </w:t>
      </w:r>
      <w:proofErr w:type="spellStart"/>
      <w:r>
        <w:t>остеопатии</w:t>
      </w:r>
      <w:proofErr w:type="spellEnd"/>
      <w:r>
        <w:t xml:space="preserve">, массажные кабинеты, кабинеты мануальной терапии), процедурные функциональной и ультразвуковой диагностики, физиотерапевтические кабинеты и процедурные, кабинеты </w:t>
      </w:r>
      <w:proofErr w:type="spellStart"/>
      <w:r>
        <w:t>безыгольной</w:t>
      </w:r>
      <w:proofErr w:type="spellEnd"/>
      <w:r>
        <w:t xml:space="preserve"> рефлексотерапии, помещения в составе лабораторий площадью до 100 м</w:t>
      </w:r>
      <w:r>
        <w:rPr>
          <w:vertAlign w:val="superscript"/>
        </w:rPr>
        <w:t>2</w:t>
      </w:r>
      <w:r>
        <w:t xml:space="preserve">, кабинеты консультативного приема врачей при наличии ординаторской (помещения) работников с естественным освещением, кабинеты гирудотерапии, сауны, помещения подготовки парафина, озокерита, обработки прокладок, фотарии, кабинеты бальнеологических процедур, регенерации грязи, лечения сном, кабинеты </w:t>
      </w:r>
      <w:proofErr w:type="spellStart"/>
      <w:r>
        <w:t>электросветолечения</w:t>
      </w:r>
      <w:proofErr w:type="spellEnd"/>
      <w:r>
        <w:t xml:space="preserve">, процедурные лучевой терапии, лучевой (в том числе рентгеновской), </w:t>
      </w:r>
      <w:proofErr w:type="spellStart"/>
      <w:r>
        <w:t>радионуклидной</w:t>
      </w:r>
      <w:proofErr w:type="spellEnd"/>
      <w:r>
        <w:t xml:space="preserve"> и магнитно-резонансной диагностики, комнаты управления при них и другие помещения кабинетов, представляющие с ними единый функциональный процесс, блоки </w:t>
      </w:r>
      <w:proofErr w:type="spellStart"/>
      <w:r>
        <w:t>радионуклидного</w:t>
      </w:r>
      <w:proofErr w:type="spellEnd"/>
      <w:r>
        <w:t xml:space="preserve"> обеспечения, помещения зуботехнических лабораторий, кабинеты медицинской оптики, помещения медицинской организации общей площадью не более 100 м</w:t>
      </w:r>
      <w:r>
        <w:rPr>
          <w:vertAlign w:val="superscript"/>
        </w:rPr>
        <w:t>2</w:t>
      </w:r>
      <w:r>
        <w:t xml:space="preserve"> в торгово-развлекательных комплексах;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д) кабинеты </w:t>
      </w:r>
      <w:proofErr w:type="spellStart"/>
      <w:r>
        <w:t>предрейсовых</w:t>
      </w:r>
      <w:proofErr w:type="spellEnd"/>
      <w:r>
        <w:t xml:space="preserve"> (</w:t>
      </w:r>
      <w:proofErr w:type="spellStart"/>
      <w:r>
        <w:t>предсменных</w:t>
      </w:r>
      <w:proofErr w:type="spellEnd"/>
      <w:r>
        <w:t xml:space="preserve">) и </w:t>
      </w:r>
      <w:proofErr w:type="spellStart"/>
      <w:r>
        <w:t>послерейсовых</w:t>
      </w:r>
      <w:proofErr w:type="spellEnd"/>
      <w:r>
        <w:t xml:space="preserve"> (</w:t>
      </w:r>
      <w:proofErr w:type="spellStart"/>
      <w:r>
        <w:t>послесменных</w:t>
      </w:r>
      <w:proofErr w:type="spellEnd"/>
      <w:r>
        <w:t xml:space="preserve">) медицинских осмотров, медицинских пунктов (здравпунктов) предприятий организаций, для которых медицинская </w:t>
      </w:r>
      <w:r>
        <w:lastRenderedPageBreak/>
        <w:t>деятельность не является основной.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Без естественного освещения допускается размещение операционных, предоперационных, стерилизационных и моечных без постоянных рабочих мест, секционных, </w:t>
      </w:r>
      <w:proofErr w:type="spellStart"/>
      <w:r>
        <w:t>предсекционных</w:t>
      </w:r>
      <w:proofErr w:type="spellEnd"/>
      <w:r>
        <w:t>, монтажных диализных аппаратов и аппаратов искусственного кровообращения, процедурных эндоскопии, помещений приема, регистрации и выдачи анализов, боксов для лабораторных исследований без постоянных рабочих мест, процедурных функциональной диагностики.</w:t>
      </w:r>
    </w:p>
    <w:p w:rsidR="00212680" w:rsidRDefault="00212680" w:rsidP="00212680">
      <w:pPr>
        <w:pStyle w:val="ConsPlusNormal"/>
        <w:ind w:firstLine="540"/>
        <w:jc w:val="both"/>
      </w:pPr>
      <w:r>
        <w:t>26. В лечебных, диагностических и вспомогательных помещениях (кроме административных и вестибюльных) должна использоваться мебель, выполненная из материалов, устойчивых к воздействию моющих 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>27. К приемным отделениям стационаров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1) в случае подозрения на инфекционное заболевание пациента изолируют в боксе или </w:t>
      </w:r>
      <w:proofErr w:type="spellStart"/>
      <w:r>
        <w:t>боксированной</w:t>
      </w:r>
      <w:proofErr w:type="spellEnd"/>
      <w:r>
        <w:t xml:space="preserve"> палате до установки диагноза или перевода в инфекционное отделение (больницу);</w:t>
      </w:r>
    </w:p>
    <w:p w:rsidR="00212680" w:rsidRDefault="00212680" w:rsidP="00212680">
      <w:pPr>
        <w:pStyle w:val="ConsPlusNormal"/>
        <w:ind w:firstLine="540"/>
        <w:jc w:val="both"/>
      </w:pPr>
      <w:r>
        <w:t>2) в приемно-карантинном отделении психиатрического стационара в случае отсутствия документально подтвержденных результатов лабораторных исследований проводится взятие биологических материалов для лабораторных исследований на дифтерию и группу кишечных инфекций. Пациент находится в приемно-карантинном отделении до получения результатов лабораторных исследований;</w:t>
      </w:r>
    </w:p>
    <w:p w:rsidR="00212680" w:rsidRDefault="00212680" w:rsidP="00212680">
      <w:pPr>
        <w:pStyle w:val="ConsPlusNormal"/>
        <w:ind w:firstLine="540"/>
        <w:jc w:val="both"/>
      </w:pPr>
      <w:r>
        <w:t>3) в инфекционных стационарах (отделениях) для приема пациентов должны быть приемно-смотровые боксы, количество которых определяется в зависимости от количества коек в стационаре (отделении);</w:t>
      </w:r>
    </w:p>
    <w:p w:rsidR="00212680" w:rsidRDefault="00212680" w:rsidP="00212680">
      <w:pPr>
        <w:pStyle w:val="ConsPlusNormal"/>
        <w:ind w:firstLine="540"/>
        <w:jc w:val="both"/>
      </w:pPr>
      <w:r>
        <w:t>4) в неинфекционных отделениях для приема больных детей должны быть организованы приемно-смотровые боксы и изоляционно-диагностические палаты.</w:t>
      </w:r>
    </w:p>
    <w:p w:rsidR="00212680" w:rsidRDefault="00212680" w:rsidP="00212680">
      <w:pPr>
        <w:pStyle w:val="ConsPlusNormal"/>
        <w:ind w:firstLine="540"/>
        <w:jc w:val="both"/>
      </w:pPr>
      <w:r>
        <w:t>28. К палатным отделениям стационаров общесоматического профиля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палатная секция должна быть непроходной;</w:t>
      </w:r>
    </w:p>
    <w:p w:rsidR="00212680" w:rsidRDefault="00212680" w:rsidP="00212680">
      <w:pPr>
        <w:pStyle w:val="ConsPlusNormal"/>
        <w:ind w:firstLine="540"/>
        <w:jc w:val="both"/>
      </w:pPr>
      <w:r>
        <w:t>2) при входе в палатное отделение, палатную секцию должен быть шлюз;</w:t>
      </w:r>
    </w:p>
    <w:p w:rsidR="00212680" w:rsidRDefault="00212680" w:rsidP="00212680">
      <w:pPr>
        <w:pStyle w:val="ConsPlusNormal"/>
        <w:ind w:firstLine="540"/>
        <w:jc w:val="both"/>
      </w:pPr>
      <w:r>
        <w:t>3) во вновь строящихся и реконструируемых зданиях, строениях, сооружениях медицинских организаций для тяжелобольных пациентов должны быть оборудованы ванные комнаты с подъемниками и оборудованием, предназначенным для гигиенической обработки пациентов.</w:t>
      </w:r>
    </w:p>
    <w:p w:rsidR="00212680" w:rsidRDefault="00212680" w:rsidP="00212680">
      <w:pPr>
        <w:pStyle w:val="ConsPlusNormal"/>
        <w:ind w:firstLine="540"/>
        <w:jc w:val="both"/>
      </w:pPr>
      <w:r>
        <w:t>29. К палатным отделениям хирургического профиля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1) пациенты с гнойно-септическими заболеваниями изолируются в отделение гнойной хирургии, либо в бокс или </w:t>
      </w:r>
      <w:proofErr w:type="spellStart"/>
      <w:r>
        <w:t>боксированную</w:t>
      </w:r>
      <w:proofErr w:type="spellEnd"/>
      <w:r>
        <w:t xml:space="preserve"> палату, или при их отсутствии - в индивидуальные палаты со шлюзом и санузлом;</w:t>
      </w:r>
    </w:p>
    <w:p w:rsidR="00212680" w:rsidRDefault="00212680" w:rsidP="00212680">
      <w:pPr>
        <w:pStyle w:val="ConsPlusNormal"/>
        <w:ind w:firstLine="540"/>
        <w:jc w:val="both"/>
      </w:pPr>
      <w:r>
        <w:t>2) в отделениях с двумя палатными секциями должно быть организовано не менее 2 перевязочных. Перевязки пациентам, имеющим гнойное отделяемое, проводят в септической перевязочной, при ее отсутствии - в асептической перевязочной после перевязок пациентов, не имеющих гнойного отделяемого.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Пациенты с инфекцией любой локализации независимо от срока ее возникновения, вызванной </w:t>
      </w:r>
      <w:proofErr w:type="spellStart"/>
      <w:r>
        <w:t>метициллин</w:t>
      </w:r>
      <w:proofErr w:type="spellEnd"/>
      <w:r>
        <w:t xml:space="preserve"> (оксациллин) резистентным золотистым стафилококком или </w:t>
      </w:r>
      <w:proofErr w:type="spellStart"/>
      <w:r>
        <w:t>ванкомицинрезистентным</w:t>
      </w:r>
      <w:proofErr w:type="spellEnd"/>
      <w:r>
        <w:t xml:space="preserve"> энтерококком, или микроорганизмами с экстремальной резистентностью, подлежат изоляции в </w:t>
      </w:r>
      <w:proofErr w:type="spellStart"/>
      <w:r>
        <w:t>боксированные</w:t>
      </w:r>
      <w:proofErr w:type="spellEnd"/>
      <w:r>
        <w:t xml:space="preserve"> палаты или при их отсутствии - в индивидуальные палаты со шлюзом и санузлом.</w:t>
      </w:r>
    </w:p>
    <w:p w:rsidR="00212680" w:rsidRDefault="00212680" w:rsidP="00212680">
      <w:pPr>
        <w:pStyle w:val="ConsPlusNormal"/>
        <w:ind w:firstLine="540"/>
        <w:jc w:val="both"/>
      </w:pPr>
      <w:r>
        <w:t>30. К размещению и устройству операционных блоков, операционных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операционные блоки должны быть размещены в помещениях, оборудованных автономной системой приточно-вытяжной вентиляции и кондиционирования, обеспечивающей нормируемые параметры микроклимата, чистоту воздуха;</w:t>
      </w:r>
    </w:p>
    <w:p w:rsidR="00212680" w:rsidRDefault="00212680" w:rsidP="00212680">
      <w:pPr>
        <w:pStyle w:val="ConsPlusNormal"/>
        <w:ind w:firstLine="540"/>
        <w:jc w:val="both"/>
      </w:pPr>
      <w:r>
        <w:t>2) в операционных блоках должно быть организовано зонирование внутренних помещений на стерильную зону (операционные), зону строгого режима (предоперационные, помещение подготовки пациента - наркозная, помещения хранения стерильных материалов и другие вспомогательные помещения, для которых соблюдается режим санитарного пропускника для входа работников), зону общебольничного режима (шлюз). Зона общебольничного режима (после шлюза) отделяется от остальных помещений операционного блока запретительным знаком;</w:t>
      </w:r>
    </w:p>
    <w:p w:rsidR="00212680" w:rsidRDefault="00212680" w:rsidP="00212680">
      <w:pPr>
        <w:pStyle w:val="ConsPlusNormal"/>
        <w:ind w:firstLine="540"/>
        <w:jc w:val="both"/>
      </w:pPr>
      <w:r>
        <w:t>3) вход в операционный блок должен осуществляться через санитарные пропускники после санитарной обработки;</w:t>
      </w:r>
    </w:p>
    <w:p w:rsidR="00212680" w:rsidRDefault="00212680" w:rsidP="00212680">
      <w:pPr>
        <w:pStyle w:val="ConsPlusNormal"/>
        <w:ind w:firstLine="540"/>
        <w:jc w:val="both"/>
      </w:pPr>
      <w:r>
        <w:t>4) в операционные блоки должны быть организованы раздельные входы для пациентов (через шлюз или из коридора операционного блока) и работников (через санитарный пропускник);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5) в операционных блоках санитарные пропускники (мужской и женский) должны иметь три смежных помещения:</w:t>
      </w:r>
    </w:p>
    <w:p w:rsidR="00212680" w:rsidRDefault="00212680" w:rsidP="00212680">
      <w:pPr>
        <w:pStyle w:val="ConsPlusNormal"/>
        <w:ind w:firstLine="540"/>
        <w:jc w:val="both"/>
      </w:pPr>
      <w:r>
        <w:t>первое помещение, оборудованное душем, туалетом (унитазом) и дозатором с раствором антисептика;</w:t>
      </w:r>
    </w:p>
    <w:p w:rsidR="00212680" w:rsidRDefault="00212680" w:rsidP="00212680">
      <w:pPr>
        <w:pStyle w:val="ConsPlusNormal"/>
        <w:ind w:firstLine="540"/>
        <w:jc w:val="both"/>
      </w:pPr>
      <w:r>
        <w:t>второе - для переодевания работников;</w:t>
      </w:r>
    </w:p>
    <w:p w:rsidR="00212680" w:rsidRDefault="00212680" w:rsidP="00212680">
      <w:pPr>
        <w:pStyle w:val="ConsPlusNormal"/>
        <w:ind w:firstLine="540"/>
        <w:jc w:val="both"/>
      </w:pPr>
      <w:r>
        <w:t>третье, через которое работники возвращаются в санитарный пропускник после проведения операций и которое оборудуется контейнерами для сбора использованного белья (халатов, хирургических костюмов, масок, шапочек, бахил);</w:t>
      </w:r>
    </w:p>
    <w:p w:rsidR="00212680" w:rsidRDefault="00212680" w:rsidP="00212680">
      <w:pPr>
        <w:pStyle w:val="ConsPlusNormal"/>
        <w:ind w:firstLine="540"/>
        <w:jc w:val="both"/>
      </w:pPr>
      <w:r>
        <w:t>6) в операционных блоках на две операционных оборудуется один санитарный пропускник.</w:t>
      </w:r>
    </w:p>
    <w:p w:rsidR="00212680" w:rsidRDefault="00212680" w:rsidP="00212680">
      <w:pPr>
        <w:pStyle w:val="ConsPlusNormal"/>
        <w:ind w:firstLine="540"/>
        <w:jc w:val="both"/>
      </w:pPr>
      <w:r>
        <w:t>31. В составе отделений реанимации и интенсивной терапии должна быть организована изолированная палата для временной изоляции пациентов с инфекционным заболеванием или подозрением на него.</w:t>
      </w:r>
    </w:p>
    <w:p w:rsidR="00212680" w:rsidRDefault="00212680" w:rsidP="00212680">
      <w:pPr>
        <w:pStyle w:val="ConsPlusNormal"/>
        <w:ind w:firstLine="540"/>
        <w:jc w:val="both"/>
      </w:pPr>
      <w:r>
        <w:t>32. К акушерским стационарам, родильным домам (отделениям), перинатальным центрам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в родильных домах (отделениях), перинатальных центрах при наличии обсервационных отделений прием рожениц с подозрением на инфекционные заболевания осуществляется через блок помещений обсервационного приема;</w:t>
      </w:r>
    </w:p>
    <w:p w:rsidR="00212680" w:rsidRDefault="00212680" w:rsidP="00212680">
      <w:pPr>
        <w:pStyle w:val="ConsPlusNormal"/>
        <w:ind w:firstLine="540"/>
        <w:jc w:val="both"/>
      </w:pPr>
      <w:r>
        <w:t>2) обсервационное отделение может не выделяться при наличии в составе приемного отделения акушерского стационара индивидуальных родовых палат и возможности планировочной изоляции части палат;</w:t>
      </w:r>
    </w:p>
    <w:p w:rsidR="00212680" w:rsidRDefault="00212680" w:rsidP="00212680">
      <w:pPr>
        <w:pStyle w:val="ConsPlusNormal"/>
        <w:ind w:firstLine="540"/>
        <w:jc w:val="both"/>
      </w:pPr>
      <w:r>
        <w:t>3) в составе акушерского стационара (отделения) выделяется родильный блок (при наличии 3 и более коек для рожениц).</w:t>
      </w:r>
    </w:p>
    <w:p w:rsidR="00212680" w:rsidRDefault="00212680" w:rsidP="00212680">
      <w:pPr>
        <w:pStyle w:val="ConsPlusNormal"/>
        <w:ind w:firstLine="540"/>
        <w:jc w:val="both"/>
      </w:pPr>
      <w:r>
        <w:t>Для вновь проектируемых и реконструируемых медицинских организаций вход в родовой блок должен осуществляться через санитарный пропускник (мужской и женский), имеющий смежные помещения, аналогичные помещениям санитарного пропускника операционного блока. При наличии не более трех родовых палат организуют один санитарный пропускник.</w:t>
      </w:r>
    </w:p>
    <w:p w:rsidR="00212680" w:rsidRDefault="00212680" w:rsidP="00212680">
      <w:pPr>
        <w:pStyle w:val="ConsPlusNormal"/>
        <w:ind w:firstLine="540"/>
        <w:jc w:val="both"/>
      </w:pPr>
      <w:r>
        <w:t>Место для обработки рук и переодевания работников (подготовительная) размещают в шлюзе индивидуальной родильной палаты, перед родильными залами (на 2 и более коек) или между ними;</w:t>
      </w:r>
    </w:p>
    <w:p w:rsidR="00212680" w:rsidRDefault="00212680" w:rsidP="00212680">
      <w:pPr>
        <w:pStyle w:val="ConsPlusNormal"/>
        <w:ind w:firstLine="540"/>
        <w:jc w:val="both"/>
      </w:pPr>
      <w:r>
        <w:t>4) в послеродовых отделениях должны быть организованы палаты совместного и раздельного пребывания родильниц и новорожденных. Количество коек в палатах совместного пребывания должно быть не более 2 материнских и 2 детских;</w:t>
      </w:r>
    </w:p>
    <w:p w:rsidR="00212680" w:rsidRDefault="00212680" w:rsidP="00212680">
      <w:pPr>
        <w:pStyle w:val="ConsPlusNormal"/>
        <w:ind w:firstLine="540"/>
        <w:jc w:val="both"/>
      </w:pPr>
      <w:r>
        <w:t>5) отделения второго этапа выхаживания могут входить в состав перинатальных центров и детских стационаров при соответствующей планировочной изоляции. Перед входом в палату новорожденных должен быть организован шлюз.</w:t>
      </w:r>
    </w:p>
    <w:p w:rsidR="00212680" w:rsidRDefault="00212680" w:rsidP="00212680">
      <w:pPr>
        <w:pStyle w:val="ConsPlusNormal"/>
        <w:ind w:firstLine="540"/>
        <w:jc w:val="both"/>
      </w:pPr>
      <w:r>
        <w:t>33. К палатным отделениям стационара для лечения детей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вместимость палат для детей до одного года (кроме новорожденных) во вновь проектируемых стационарах для лечения детей должна быть не более чем на 2 койки;</w:t>
      </w:r>
    </w:p>
    <w:p w:rsidR="00212680" w:rsidRDefault="00212680" w:rsidP="00212680">
      <w:pPr>
        <w:pStyle w:val="ConsPlusNormal"/>
        <w:ind w:firstLine="540"/>
        <w:jc w:val="both"/>
      </w:pPr>
      <w:r>
        <w:t>2) в отделениях второго этапа выхаживания и отделениях для детей до 3 лет включительно должны быть организованы палаты для совместного круглосуточного пребывания с детьми матерей (других лиц по уходу), при дневном пребывании матерей (других лиц по уходу) - помещение для их осмотра и переодевания.</w:t>
      </w:r>
    </w:p>
    <w:p w:rsidR="00212680" w:rsidRDefault="00212680" w:rsidP="00212680">
      <w:pPr>
        <w:pStyle w:val="ConsPlusNormal"/>
        <w:ind w:firstLine="540"/>
        <w:jc w:val="both"/>
      </w:pPr>
      <w:r>
        <w:t>34. К отделениям для лечения инфекционных больных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1) во вновь строящихся и реконструируемых медицинских организациях палаты в отделениях для лечения инфекционных больных организуются в виде боксов и </w:t>
      </w:r>
      <w:proofErr w:type="spellStart"/>
      <w:r>
        <w:t>боксированных</w:t>
      </w:r>
      <w:proofErr w:type="spellEnd"/>
      <w:r>
        <w:t xml:space="preserve"> палат;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2) для пациентов с туберкулезом, вызванным возбудителем с множественной лекарственной устойчивостью, в туберкулезном стационаре должны быть предусмотрены </w:t>
      </w:r>
      <w:proofErr w:type="spellStart"/>
      <w:r>
        <w:t>боксированные</w:t>
      </w:r>
      <w:proofErr w:type="spellEnd"/>
      <w:r>
        <w:t xml:space="preserve"> палаты или отдельные палатные секции;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3) палатные отделения для </w:t>
      </w:r>
      <w:proofErr w:type="spellStart"/>
      <w:r>
        <w:t>иммунокомпрометированных</w:t>
      </w:r>
      <w:proofErr w:type="spellEnd"/>
      <w:r>
        <w:t xml:space="preserve"> пациентов: отделения для пациентов с </w:t>
      </w:r>
      <w:proofErr w:type="spellStart"/>
      <w:r>
        <w:t>муковисцидозом</w:t>
      </w:r>
      <w:proofErr w:type="spellEnd"/>
      <w:r>
        <w:t xml:space="preserve">, </w:t>
      </w:r>
      <w:proofErr w:type="spellStart"/>
      <w:r>
        <w:t>онкогематологическими</w:t>
      </w:r>
      <w:proofErr w:type="spellEnd"/>
      <w:r>
        <w:t xml:space="preserve"> заболеваниями, ожогами - вместимость палат должна быть не более двух коек. Вместимость палат для пациентов с ВИЧ-инфекцией - не более трех коек.</w:t>
      </w:r>
    </w:p>
    <w:p w:rsidR="00212680" w:rsidRDefault="00212680" w:rsidP="00212680">
      <w:pPr>
        <w:pStyle w:val="ConsPlusNormal"/>
        <w:ind w:firstLine="540"/>
        <w:jc w:val="both"/>
      </w:pPr>
      <w:r>
        <w:t>35. К физиотерапевтическому отделению и отделению медицинской реабилитации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физиотерапевтическое отделение и отделение медицинской реабилитации может быть общим для всех структурных подразделений организации, за исключением отделений инфекционного профиля;</w:t>
      </w:r>
    </w:p>
    <w:p w:rsidR="00212680" w:rsidRDefault="00212680" w:rsidP="00212680">
      <w:pPr>
        <w:pStyle w:val="ConsPlusNormal"/>
        <w:ind w:firstLine="540"/>
        <w:jc w:val="both"/>
      </w:pPr>
      <w:r>
        <w:t>2) уровень электромагнитных полей в кабинетах физиотерапевтического лечения должен соответствовать гигиеническим нормативам для производственных помещений;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 xml:space="preserve">3) в кабинетах </w:t>
      </w:r>
      <w:proofErr w:type="spellStart"/>
      <w:r>
        <w:t>гипокситерапии</w:t>
      </w:r>
      <w:proofErr w:type="spellEnd"/>
      <w:r>
        <w:t xml:space="preserve"> должны быть реализованы противошумовые мероприятия от работы компрессора и естественное проветривание. Для мойки и дезинфекции масок и шлангов должно быть отдельное помещение. Между сеансами устраивается перерыв для проветривания. После окончания рабочей смены должна производиться уборка с применением моющих и дезинфицирующих средств, а также обеззараживание воздуха.</w:t>
      </w:r>
    </w:p>
    <w:p w:rsidR="00212680" w:rsidRDefault="00212680" w:rsidP="00212680">
      <w:pPr>
        <w:pStyle w:val="ConsPlusNormal"/>
        <w:ind w:firstLine="540"/>
        <w:jc w:val="both"/>
      </w:pPr>
      <w:r>
        <w:t>36. К эндоскопическому отделению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прием врача, обработка эндоскопического оборудования, проведение эндоскопических процедур должны осуществлять в разных помещениях;</w:t>
      </w:r>
    </w:p>
    <w:p w:rsidR="00212680" w:rsidRDefault="00212680" w:rsidP="00212680">
      <w:pPr>
        <w:pStyle w:val="ConsPlusNormal"/>
        <w:ind w:firstLine="540"/>
        <w:jc w:val="both"/>
      </w:pPr>
      <w:r>
        <w:t>2) для проведения бронхоскопии, эндоскопии верхних отделов пищеварительного тракта и нижних отделов пищеварительного тракта выделяются отдельные процедурные. При процедурной для исследования нижних отделов пищеварительного тракта должен быть туалет;</w:t>
      </w:r>
    </w:p>
    <w:p w:rsidR="00212680" w:rsidRDefault="00212680" w:rsidP="00212680">
      <w:pPr>
        <w:pStyle w:val="ConsPlusNormal"/>
        <w:ind w:firstLine="540"/>
        <w:jc w:val="both"/>
      </w:pPr>
      <w:r>
        <w:t>3) в случае необходимости совмещения эндоскопии верхних отделов пищеварительного тракта и нижних отделов пищеварительного тракта, данная манипуляция осуществляется в процедурной для эндоскопии нижних отделов пищеварительного тракта;</w:t>
      </w:r>
    </w:p>
    <w:p w:rsidR="00212680" w:rsidRDefault="00212680" w:rsidP="00212680">
      <w:pPr>
        <w:pStyle w:val="ConsPlusNormal"/>
        <w:ind w:firstLine="540"/>
        <w:jc w:val="both"/>
      </w:pPr>
      <w:r>
        <w:t>4) при оказании анестезиологического пособия в ходе проведения эндоскопического обследования в амбулаторных условиях должно быть организовано помещение для отдыха и наблюдения за пациентом.</w:t>
      </w:r>
    </w:p>
    <w:p w:rsidR="00212680" w:rsidRDefault="00212680" w:rsidP="00212680">
      <w:pPr>
        <w:pStyle w:val="ConsPlusNormal"/>
        <w:ind w:firstLine="540"/>
        <w:jc w:val="both"/>
      </w:pPr>
      <w:r>
        <w:t>37. К отделению гемодиализа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для пациентов, больных вирусом иммунодефицита человека, парентеральными вирусными гепатитами или являющихся носителями маркеров этих заболеваний, должны быть выделены отдельные залы и оборудование;</w:t>
      </w:r>
    </w:p>
    <w:p w:rsidR="00212680" w:rsidRDefault="00212680" w:rsidP="00212680">
      <w:pPr>
        <w:pStyle w:val="ConsPlusNormal"/>
        <w:ind w:firstLine="540"/>
        <w:jc w:val="both"/>
      </w:pPr>
      <w:r>
        <w:t>2) для проведения хронического гемодиализа амбулаторным пациентам должна выделяться самостоятельная зона;</w:t>
      </w:r>
    </w:p>
    <w:p w:rsidR="00212680" w:rsidRDefault="00212680" w:rsidP="00212680">
      <w:pPr>
        <w:pStyle w:val="ConsPlusNormal"/>
        <w:ind w:firstLine="540"/>
        <w:jc w:val="both"/>
      </w:pPr>
      <w:r>
        <w:t>3) процедура острого диализа проводится в помещениях отделения гемодиализа либо в реанимационном отделении, приемном отделении при наличии стационарной или мобильной организации водоподготовки;</w:t>
      </w:r>
    </w:p>
    <w:p w:rsidR="00212680" w:rsidRDefault="00212680" w:rsidP="00212680">
      <w:pPr>
        <w:pStyle w:val="ConsPlusNormal"/>
        <w:ind w:firstLine="540"/>
        <w:jc w:val="both"/>
      </w:pPr>
      <w:r>
        <w:t>4) пациенты, находящиеся на хроническом гемодиализе, должны быть привиты против гепатита B.</w:t>
      </w:r>
    </w:p>
    <w:p w:rsidR="00212680" w:rsidRDefault="00212680" w:rsidP="00212680">
      <w:pPr>
        <w:pStyle w:val="ConsPlusNormal"/>
        <w:ind w:firstLine="540"/>
        <w:jc w:val="both"/>
      </w:pPr>
      <w:r>
        <w:t>38. К отделению лучевой диагностики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1) размещение рентгеновских кабинетов, помещений, связанных с работой с радиоактивными веществами, осуществляется в соответствии с требованиями </w:t>
      </w:r>
      <w:hyperlink r:id="rId24">
        <w:r>
          <w:rPr>
            <w:color w:val="0000FF"/>
          </w:rPr>
          <w:t>норм</w:t>
        </w:r>
      </w:hyperlink>
      <w:r>
        <w:t xml:space="preserve"> радиационной безопасности и санитарных правил устройства и эксплуатации помещений для работы с источниками ионизирующих излучений;</w:t>
      </w:r>
    </w:p>
    <w:p w:rsidR="00212680" w:rsidRDefault="00212680" w:rsidP="00212680">
      <w:pPr>
        <w:pStyle w:val="ConsPlusNormal"/>
        <w:ind w:firstLine="540"/>
        <w:jc w:val="both"/>
      </w:pPr>
      <w:r>
        <w:t>2) размещение, оборудование кабинетов ультразвуковой диагностики должны соответствовать гигиеническим требованиям к условиям труда медицинских работников, выполняющих ультразвуковые исследования. Запрещается облицовка стен керамической плиткой;</w:t>
      </w:r>
    </w:p>
    <w:p w:rsidR="00212680" w:rsidRDefault="00212680" w:rsidP="00212680">
      <w:pPr>
        <w:pStyle w:val="ConsPlusNormal"/>
        <w:ind w:firstLine="540"/>
        <w:jc w:val="both"/>
      </w:pPr>
      <w:r>
        <w:t>3) кабинет магнитно-резонансной томографии не допускается размещать смежно (по горизонтали и вертикали) с палатами для беременных, детей и кардиологических больных, а также палатами круглосуточного пребывания пациентов;</w:t>
      </w:r>
    </w:p>
    <w:p w:rsidR="00212680" w:rsidRDefault="00212680" w:rsidP="00212680">
      <w:pPr>
        <w:pStyle w:val="ConsPlusNormal"/>
        <w:ind w:firstLine="540"/>
        <w:jc w:val="both"/>
      </w:pPr>
      <w:r>
        <w:t>4) перед входом в отделение магнитно-резонансной томографии необходимо размещать предупреждающие и запрещающие знаки;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5) комната управления (пультовая) должна располагаться за пределами зоны магнитной </w:t>
      </w:r>
      <w:proofErr w:type="gramStart"/>
      <w:r>
        <w:t xml:space="preserve">индукции </w:t>
      </w:r>
      <w:r>
        <w:rPr>
          <w:noProof/>
          <w:position w:val="-2"/>
        </w:rPr>
        <w:drawing>
          <wp:inline distT="0" distB="0" distL="0" distR="0">
            <wp:extent cx="136525" cy="167640"/>
            <wp:effectExtent l="0" t="0" r="0" b="0"/>
            <wp:docPr id="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</w:t>
      </w:r>
      <w:proofErr w:type="gramEnd"/>
      <w:r>
        <w:t xml:space="preserve">,5 </w:t>
      </w:r>
      <w:proofErr w:type="spellStart"/>
      <w:r>
        <w:t>мТл</w:t>
      </w:r>
      <w:proofErr w:type="spellEnd"/>
      <w:r>
        <w:t>;</w:t>
      </w:r>
    </w:p>
    <w:p w:rsidR="00212680" w:rsidRDefault="00212680" w:rsidP="00212680">
      <w:pPr>
        <w:pStyle w:val="ConsPlusNormal"/>
        <w:ind w:firstLine="540"/>
        <w:jc w:val="both"/>
      </w:pPr>
      <w:r>
        <w:t>6) экранирование осуществляют с помощью клетки фарадея с учетом мощности томографа. Конструкция стен, потолка, пола, дверей, окон в помещении диагностической должны обеспечивать снижение уровней электромагнитного поля в прилегающих помещениях до допустимых значений;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7) в случае выхода линии зоны контролируемого доступа (зона магнитной индукции </w:t>
      </w:r>
      <w:r>
        <w:rPr>
          <w:noProof/>
          <w:position w:val="-2"/>
        </w:rPr>
        <w:drawing>
          <wp:inline distT="0" distB="0" distL="0" distR="0">
            <wp:extent cx="136525" cy="16764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0,5 </w:t>
      </w:r>
      <w:proofErr w:type="spellStart"/>
      <w:r>
        <w:t>мТл</w:t>
      </w:r>
      <w:proofErr w:type="spellEnd"/>
      <w:r>
        <w:t xml:space="preserve">, в которой не допускается нахождение пациентов с кардиостимуляторами и другими типами имплантированных электронных стимуляторов участки в смежных помещениях, где по результатам измерений регистрируются уровни магнитной индукции </w:t>
      </w:r>
      <w:r>
        <w:rPr>
          <w:noProof/>
          <w:position w:val="-2"/>
        </w:rPr>
        <w:drawing>
          <wp:inline distT="0" distB="0" distL="0" distR="0">
            <wp:extent cx="136525" cy="16764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6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0,5 </w:t>
      </w:r>
      <w:proofErr w:type="spellStart"/>
      <w:r>
        <w:t>мТл</w:t>
      </w:r>
      <w:proofErr w:type="spellEnd"/>
      <w:r>
        <w:t>, должны быть обозначены предупреждающими знаками, изолироваться и контролироваться с целью предотвращения нахождения там пациентов и работников с кардиостимуляторами и другими типами имплантированных электронных стимуляторов;</w:t>
      </w:r>
    </w:p>
    <w:p w:rsidR="00212680" w:rsidRDefault="00212680" w:rsidP="00212680">
      <w:pPr>
        <w:pStyle w:val="ConsPlusNormal"/>
        <w:ind w:firstLine="540"/>
        <w:jc w:val="both"/>
      </w:pPr>
      <w:r>
        <w:t>8) Звукоизоляция стен, потолка, пола, дверей, окон технического помещения и диагностической, должна быть выполнена в соответствии с расчетами акустического влияния оборудования и обеспечивать гигиенические требования по шуму в смежных помещениях.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39. Зоны с уровнями постоянного магнитного поля, превышающими предельно допустимый уровень для общего воздействия с учетом времени нахождения в данной зоне за смену должны быть промаркированы. Данные о диагностических процедурах с указанием количества замен катушек в смену на каждого сотрудника и времени (хронометраж), необходимого для замены катушки и укладки пациента в условиях повышенного уровня постоянного магнитного поля, должны регистрироваться в бумажном или электронном виде.</w:t>
      </w:r>
    </w:p>
    <w:p w:rsidR="00212680" w:rsidRDefault="00212680" w:rsidP="00212680">
      <w:pPr>
        <w:pStyle w:val="ConsPlusNormal"/>
        <w:ind w:firstLine="540"/>
        <w:jc w:val="both"/>
      </w:pPr>
      <w:r>
        <w:t>40. К патологоанатомическим отделениям и отделениям судебно-медицинской экспертизы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патологоанатомические отделения, осуществляющие патологоанатомические вскрытия, и отделения судебно-медицинской экспертизы, осуществляющие экспертизу трупов, размещают в отдельно стоящих зданиях, либо в составе других зданий медицинских организаций при наличии планировочной изоляции и автономных систем вентиляции;</w:t>
      </w:r>
    </w:p>
    <w:p w:rsidR="00212680" w:rsidRDefault="00212680" w:rsidP="00212680">
      <w:pPr>
        <w:pStyle w:val="ConsPlusNormal"/>
        <w:ind w:firstLine="540"/>
        <w:jc w:val="both"/>
      </w:pPr>
      <w:r>
        <w:t>2) в патологоанатомических отделениях, осуществляющих патологоанатомические вскрытия, и отделениях судебно-медицинской экспертизы, осуществляющих экспертизу трупов, должны быть организованы отдельные входы для доставки трупов, входа работников и посетителей, а также вход в траурный зал (при наличии). Помещения для вскрытия инфицированных трупов должны быть изолированными и иметь отдельный вход снаружи. В отделениях, в которых проводится не более одного вскрытия в день, отдельные помещения для вскрытия инфицированных трупов могут не выделяться, после вскрытия каждого такого трупа проводится заключительная дезинфекция;</w:t>
      </w:r>
    </w:p>
    <w:p w:rsidR="00212680" w:rsidRDefault="00212680" w:rsidP="00212680">
      <w:pPr>
        <w:pStyle w:val="ConsPlusNormal"/>
        <w:ind w:firstLine="540"/>
        <w:jc w:val="both"/>
      </w:pPr>
      <w:r>
        <w:t>3) секционные столы должны быть изготовлены из водонепроницаемого материала с очищаемым покрытием, выдерживающим частую обработку дезинфекционными средствами, иметь подводку холодной и горячей воды и сток в канализацию, закрывающийся сеткой-уловителем. В полу секционной оборудуется сливной трап;</w:t>
      </w:r>
    </w:p>
    <w:p w:rsidR="00212680" w:rsidRDefault="00212680" w:rsidP="00212680">
      <w:pPr>
        <w:pStyle w:val="ConsPlusNormal"/>
        <w:ind w:firstLine="540"/>
        <w:jc w:val="both"/>
      </w:pPr>
      <w:r>
        <w:t>4) работа с секционным материалом должна проводиться с использованием средств индивидуальной защиты. В случаях, не исключающих туберкулез, используются средства индивидуальной защиты органов дыхания. При подозрении на особо опасные инфекционные болезни применяются защитные костюмы 1 и 2 типа;</w:t>
      </w:r>
    </w:p>
    <w:p w:rsidR="00212680" w:rsidRDefault="00212680" w:rsidP="00212680">
      <w:pPr>
        <w:pStyle w:val="ConsPlusNormal"/>
        <w:ind w:firstLine="540"/>
        <w:jc w:val="both"/>
      </w:pPr>
      <w:r>
        <w:t>5) в бюро судебно-медицинской экспертизы отделение экспертизы живых лиц располагается в изолированном отсеке с самостоятельным входом.</w:t>
      </w:r>
    </w:p>
    <w:p w:rsidR="00212680" w:rsidRDefault="00212680" w:rsidP="00212680">
      <w:pPr>
        <w:pStyle w:val="ConsPlusNormal"/>
        <w:ind w:firstLine="540"/>
        <w:jc w:val="both"/>
      </w:pPr>
      <w:r>
        <w:t>41. К лабораторным подразделениям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клинико-диагностические, микробиологические и другие диагностические лаборатории должны размещаться в изолированных непроходных отсеках зданий. Помещение для забора материала располагают за пределами блока помещений для исследований. Размещение и состав помещений лабораторий, осуществляющих диагностику инфекционных болезней (микробиологические, иммунологические, серологические, молекулярно-генетические) определяются с учетом требований санитарных правил по безопасности работы с микроорганизмами III - IV групп патогенности (опасности) и возбудителей паразитарных болезней &lt;4&gt;;</w:t>
      </w:r>
    </w:p>
    <w:p w:rsidR="00212680" w:rsidRDefault="00212680" w:rsidP="00212680">
      <w:pPr>
        <w:pStyle w:val="ConsPlusNormal"/>
        <w:ind w:firstLine="540"/>
        <w:jc w:val="both"/>
      </w:pPr>
      <w:r>
        <w:t>--------------------------------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&lt;4&gt; </w:t>
      </w:r>
      <w:hyperlink r:id="rId26">
        <w:r>
          <w:rPr>
            <w:color w:val="0000FF"/>
          </w:rPr>
          <w:t>СанПиН 3.3686-21</w:t>
        </w:r>
      </w:hyperlink>
      <w:r>
        <w:t>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2) проведение работ с использованием вредных химических веществ (фиксирование материала, розлив формалина, концентрированных кислот, приготовление реактивов, прокаливание, выжигание, измельчение) должны проводиться в вытяжном шкафу.</w:t>
      </w:r>
    </w:p>
    <w:p w:rsidR="00212680" w:rsidRDefault="00212680" w:rsidP="00212680">
      <w:pPr>
        <w:pStyle w:val="ConsPlusNormal"/>
        <w:ind w:firstLine="540"/>
        <w:jc w:val="both"/>
      </w:pPr>
      <w:r>
        <w:t>42. К подразделениям для оказания медицинской помощи в амбулаторных условиях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в медицинской организации для оказания медицинской помощи в амбулаторных условиях, численностью до 100 посещений в смену, а также в специализированных амбулаторно-поликлинических организациях неинфекционного профиля организуется общая вестибюльная группа для детей и взрослых (с выделением туалета для детей) и совместное использование диагностических отделений и отделений медицинской реабилитации;</w:t>
      </w:r>
    </w:p>
    <w:p w:rsidR="00212680" w:rsidRDefault="00212680" w:rsidP="00212680">
      <w:pPr>
        <w:pStyle w:val="ConsPlusNormal"/>
        <w:ind w:firstLine="540"/>
        <w:jc w:val="both"/>
      </w:pPr>
      <w:r>
        <w:t>2) вход детей в детские поликлиники организуется через бокс.</w:t>
      </w:r>
    </w:p>
    <w:p w:rsidR="00212680" w:rsidRDefault="00212680" w:rsidP="00212680">
      <w:pPr>
        <w:pStyle w:val="ConsPlusNormal"/>
        <w:ind w:firstLine="540"/>
        <w:jc w:val="both"/>
      </w:pPr>
      <w:r>
        <w:t>43. К кабинету врача-косметолога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оказание медицинской услуги по косметологии без нарушения целостности кожных покровов, а также с применением физиотерапевтических методов лечения, проводится в кабинете врача-косметолога;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2) в случае применения инъекционных методов лечения должен быть организован процедурный </w:t>
      </w:r>
      <w:r>
        <w:lastRenderedPageBreak/>
        <w:t>кабинет.</w:t>
      </w:r>
    </w:p>
    <w:p w:rsidR="00212680" w:rsidRDefault="00212680" w:rsidP="00212680">
      <w:pPr>
        <w:pStyle w:val="ConsPlusNormal"/>
        <w:ind w:firstLine="540"/>
        <w:jc w:val="both"/>
      </w:pPr>
      <w:r>
        <w:t>44. К санитарному содержанию помещений, оборудованию, инвентарю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влажная уборка помещений (обработка полов, мебели, оборудования, подоконников, дверей) должна осуществляться не менее 2 раз в сутки с использованием моющих и дезинфицирующих средств;</w:t>
      </w:r>
    </w:p>
    <w:p w:rsidR="00212680" w:rsidRDefault="00212680" w:rsidP="00212680">
      <w:pPr>
        <w:pStyle w:val="ConsPlusNormal"/>
        <w:ind w:firstLine="540"/>
        <w:jc w:val="both"/>
      </w:pPr>
      <w:r>
        <w:t>2) уборка помещений класса чистоты В (палатных отделений и других функциональных помещений, и кабинетов) и Г (регистратур, справочных, вестибюлей, гардеробных, помещений для приема передач пациентам, помещений выписки, помещений для ожидания, буфетных, столовых для пациентов) с обработкой стен, полов, оборудования, инвентаря, светильников с применением моющих и дезинфицирующих средств, проводится по графику, но не реже одного раза в месяц;</w:t>
      </w:r>
    </w:p>
    <w:p w:rsidR="00212680" w:rsidRDefault="00212680" w:rsidP="00212680">
      <w:pPr>
        <w:pStyle w:val="ConsPlusNormal"/>
        <w:ind w:firstLine="540"/>
        <w:jc w:val="both"/>
      </w:pPr>
      <w:r>
        <w:t>3) уборка помещений классов чистоты А и Б (операционного блока, перевязочных, родильных залов, процедурных, манипуляционных, стерилизационных, и других помещений с асептическим режимом) с обработкой стен, полов, оборудования, инвентаря, светильников с применением моющих и дезинфицирующих средств, проводится по графику, но не реже одного раза в неделю. После окончания уборки проводится обеззараживание воздуха в помещении;</w:t>
      </w:r>
    </w:p>
    <w:p w:rsidR="00212680" w:rsidRDefault="00212680" w:rsidP="00212680">
      <w:pPr>
        <w:pStyle w:val="ConsPlusNormal"/>
        <w:ind w:firstLine="540"/>
        <w:jc w:val="both"/>
      </w:pPr>
      <w:r>
        <w:t>4) в стационарах и поликлиниках должны быть центральные кладовые для чистого и грязного белья. В медицинских организациях, обслуживающих до 50 пациентов в смену, чистое и грязное белье может храниться в раздельных шкафах.</w:t>
      </w:r>
    </w:p>
    <w:p w:rsidR="00212680" w:rsidRDefault="00212680" w:rsidP="00212680">
      <w:pPr>
        <w:pStyle w:val="ConsPlusNormal"/>
        <w:ind w:firstLine="540"/>
        <w:jc w:val="both"/>
      </w:pPr>
      <w:r>
        <w:t>Кладовая для чистого белья оборудуется стеллажами с влагоустойчивой поверхностью для проведения влажной уборки и дезинфекции.</w:t>
      </w:r>
    </w:p>
    <w:p w:rsidR="00212680" w:rsidRDefault="00212680" w:rsidP="00212680">
      <w:pPr>
        <w:pStyle w:val="ConsPlusNormal"/>
        <w:ind w:firstLine="540"/>
        <w:jc w:val="both"/>
      </w:pPr>
      <w:r>
        <w:t>Центральная кладовая для грязного белья оборудуется напольными стеллажами, умывальником, вытяжной вентиляцией и устройством для обеззараживания воздуха;</w:t>
      </w:r>
    </w:p>
    <w:p w:rsidR="00212680" w:rsidRDefault="00212680" w:rsidP="00212680">
      <w:pPr>
        <w:pStyle w:val="ConsPlusNormal"/>
        <w:ind w:firstLine="540"/>
        <w:jc w:val="both"/>
      </w:pPr>
      <w:r>
        <w:t>5) процессы, связанные с транспортировкой, погрузкой, разгрузкой белья, должны быть механизированы. Транспортировка чистого белья из прачечной и грязного белья в прачечную должна осуществляться в упакованном виде (в контейнерах), выделенным автотранспортом. Перевозка грязного и чистого белья в одной и той же таре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>6) после выписки или смерти пациента, а также по мере загрязнения матрацы, подушки, одеяла должны подвергаться дезинфекционной обработке;</w:t>
      </w:r>
    </w:p>
    <w:p w:rsidR="00212680" w:rsidRDefault="00212680" w:rsidP="00212680">
      <w:pPr>
        <w:pStyle w:val="ConsPlusNormal"/>
        <w:ind w:firstLine="540"/>
        <w:jc w:val="both"/>
      </w:pPr>
      <w:r>
        <w:t>7) в медицинской организации не должно быть насекомых и грызунов;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8) обращение с медицинскими отходами осуществляется в соответствии с санитарно-эпидемиологическими </w:t>
      </w:r>
      <w:hyperlink r:id="rId27">
        <w:r>
          <w:rPr>
            <w:color w:val="0000FF"/>
          </w:rPr>
          <w:t>требованиями</w:t>
        </w:r>
      </w:hyperlink>
      <w:r>
        <w:t xml:space="preserve"> &lt;5&gt;.</w:t>
      </w:r>
    </w:p>
    <w:p w:rsidR="00212680" w:rsidRDefault="00212680" w:rsidP="00212680">
      <w:pPr>
        <w:pStyle w:val="ConsPlusNormal"/>
        <w:ind w:firstLine="540"/>
        <w:jc w:val="both"/>
      </w:pPr>
      <w:r>
        <w:t>--------------------------------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&lt;5&gt; Санитарные правила и нормы </w:t>
      </w:r>
      <w:hyperlink r:id="rId28">
        <w:r>
          <w:rPr>
            <w:color w:val="0000FF"/>
          </w:rPr>
          <w:t>СанПиН 2.1.3684-21</w:t>
        </w:r>
      </w:hyperlink>
      <w:r>
        <w:t xml:space="preserve"> "Санитарно-эпидемиологические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мероприятий", утвержденные постановлением Главного государственного санитарного врача Российской Федерации от 28.01.2021 N 3 (зарегистрировано Минюстом России 29.01.2021, регистрационный N 62297), с изменениями, внесенными постановлениями Главного государственного санитарного врача Российской Федерации от 26.06.2021 N 16 (зарегистрировано Минюстом России 07.07.2021, регистрационный N 64146), от 14.12.2021 N 37 (зарегистрировано Минюстом России 30.12.2021, регистрационный N 66692), от 14.02.2022 N 6 (зарегистрировано Минюстом России 17.02.2022, регистрационный N 67331), от 15.11.2024 N 11 (зарегистрировано Минюстом России 27.12.2024, регистрационный N 80808), от 17.06.2025 N 10 (зарегистрировано Минюстом России 24.07.2025, регистрационный N 83049), от 25.06.2025 N 13 (зарегистрировано Минюстом России 25.07.2025, регистрационный N 83059), от 29.12.2025 N 21 (зарегистрировано Минюстом России 29.12.2025, регистрационный N 84840) и от 12.02.2026 N 2 (зарегистрировано Минюстом России 27.02.2026, регистрационный N 85505). В соответствии с </w:t>
      </w:r>
      <w:hyperlink r:id="rId29">
        <w:r>
          <w:rPr>
            <w:color w:val="0000FF"/>
          </w:rPr>
          <w:t>пунктом 3</w:t>
        </w:r>
      </w:hyperlink>
      <w:r>
        <w:t xml:space="preserve"> постановления Главного государственного санитарного врача Российской Федерации от 28.01.2021 N 3 данный акт действует до 01.03.2027.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45. К медицинским организациям, оказывающим стоматологические услуги,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деятельность стоматологических медицинских организаций, размещенных во встроенных (встроенно-пристроенных) зданиях жилого и общественного назначения, не должна приводить к превышению гигиенических нормативов;</w:t>
      </w:r>
    </w:p>
    <w:p w:rsidR="00212680" w:rsidRDefault="00212680" w:rsidP="00212680">
      <w:pPr>
        <w:pStyle w:val="ConsPlusNormal"/>
        <w:ind w:firstLine="540"/>
        <w:jc w:val="both"/>
      </w:pPr>
      <w:r>
        <w:t>2) стоматологические медицинские организации, расположенные в многоквартирных домах, должны иметь отдельный вход, изолированный от жилых помещений;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3) предельно допустимые уровни лазерного излучения при их эксплуатации в медицинских организациях не должны превышать уровни, регламентируемые гигиеническими нормативами факторов среды обитания;</w:t>
      </w:r>
    </w:p>
    <w:p w:rsidR="00212680" w:rsidRDefault="00212680" w:rsidP="00212680">
      <w:pPr>
        <w:pStyle w:val="ConsPlusNormal"/>
        <w:ind w:firstLine="540"/>
        <w:jc w:val="both"/>
      </w:pPr>
      <w:r>
        <w:t>4) для организации стоматологического приема детей выделяются отдельные кабинеты. Не допускается использование кабинетов взрослого приема для приема детей. Для организации приема детей оборудуют отдельный туалет с унитазом и раковиной;</w:t>
      </w:r>
    </w:p>
    <w:p w:rsidR="00212680" w:rsidRDefault="00212680" w:rsidP="00212680">
      <w:pPr>
        <w:pStyle w:val="ConsPlusNormal"/>
        <w:ind w:firstLine="540"/>
        <w:jc w:val="both"/>
      </w:pPr>
      <w:r>
        <w:t>5) высота потолка в стоматологических кабинетах должна быть не менее 2,4 метра;</w:t>
      </w:r>
    </w:p>
    <w:p w:rsidR="00212680" w:rsidRDefault="00212680" w:rsidP="00212680">
      <w:pPr>
        <w:pStyle w:val="ConsPlusNormal"/>
        <w:ind w:firstLine="540"/>
        <w:jc w:val="both"/>
      </w:pPr>
      <w:r>
        <w:t>6) оперативные вмешательства, для проведения которых осуществляется медицинская деятельность по анестезиологии и реаниматологии, проводятся в условиях операционной, малой операционной. Для временного пребывания пациента после операции оборудуется отдельное помещение;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7) требования к внутренней отделке помещений установлены </w:t>
      </w:r>
      <w:hyperlink w:anchor="P131">
        <w:r>
          <w:rPr>
            <w:color w:val="0000FF"/>
          </w:rPr>
          <w:t>пунктом 22</w:t>
        </w:r>
      </w:hyperlink>
      <w:r>
        <w:t xml:space="preserve"> правил;</w:t>
      </w:r>
    </w:p>
    <w:p w:rsidR="00212680" w:rsidRDefault="00212680" w:rsidP="00212680">
      <w:pPr>
        <w:pStyle w:val="ConsPlusNormal"/>
        <w:ind w:firstLine="540"/>
        <w:jc w:val="both"/>
      </w:pPr>
      <w:r>
        <w:t>8) в кабинетах с односторонним естественным освещением стоматологические кресла устанавливаются в один ряд вдоль световедущей стены;</w:t>
      </w:r>
    </w:p>
    <w:p w:rsidR="00212680" w:rsidRDefault="00212680" w:rsidP="00212680">
      <w:pPr>
        <w:pStyle w:val="ConsPlusNormal"/>
        <w:ind w:firstLine="540"/>
        <w:jc w:val="both"/>
      </w:pPr>
      <w:r>
        <w:t>9) при наличии нескольких стоматологических кресел в кабинете они разделяются непрозрачными перегородками высотой не ниже 1,5 метров.</w:t>
      </w:r>
    </w:p>
    <w:p w:rsidR="00212680" w:rsidRDefault="00212680" w:rsidP="00212680">
      <w:pPr>
        <w:pStyle w:val="ConsPlusNormal"/>
        <w:ind w:firstLine="540"/>
        <w:jc w:val="both"/>
      </w:pPr>
      <w:r>
        <w:t>10) при наличии в стоматологической медицинской организации не более 3 кресел стерилизационное оборудование устанавливается непосредственно в кабинетах;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11) стоматологические кабинеты оборудуются раздельными или двухсекционными раковинами для мытья рук и обработки инструментов. При наличии стерилизационной и организации в ней централизованной </w:t>
      </w:r>
      <w:proofErr w:type="spellStart"/>
      <w:r>
        <w:t>предстерилизационной</w:t>
      </w:r>
      <w:proofErr w:type="spellEnd"/>
      <w:r>
        <w:t xml:space="preserve"> обработки инструментария в кабинетах устанавливается одна раковина. В операционном блоке раковины устанавливаются в предоперационной.</w:t>
      </w:r>
    </w:p>
    <w:p w:rsidR="00212680" w:rsidRDefault="00212680" w:rsidP="00212680">
      <w:pPr>
        <w:pStyle w:val="ConsPlusNormal"/>
        <w:ind w:firstLine="540"/>
        <w:jc w:val="both"/>
      </w:pPr>
      <w:r>
        <w:t>В хирургических кабинетах, стерилизационных, предоперационных устанавливаются локтевые или сенсорные смесители;</w:t>
      </w:r>
    </w:p>
    <w:p w:rsidR="00212680" w:rsidRDefault="00212680" w:rsidP="00212680">
      <w:pPr>
        <w:pStyle w:val="ConsPlusNormal"/>
        <w:ind w:firstLine="540"/>
        <w:jc w:val="both"/>
      </w:pPr>
      <w:r>
        <w:t>12) помещения стоматологической (зуботехнической) лаборатории и стоматологического кабинета, в которых проводятся работы с гипсом, должны иметь оборудование для осаждения гипса из сточных вод перед спуском в канализацию.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В стоматологических медицинских организациях общей площадью не более 500 кв. м, в помещениях классов чистоты Б и В (кроме операционных, </w:t>
      </w:r>
      <w:proofErr w:type="spellStart"/>
      <w:r>
        <w:t>рентгенокабинетов</w:t>
      </w:r>
      <w:proofErr w:type="spellEnd"/>
      <w:r>
        <w:t>, кабинетов компьютерной и магнитно-резонансной томографии) проветривание помещений осуществляется через открывающиеся фрамуги или вытяжную вентиляцию без механического побуждения;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13) в помещении стоматологической (зуботехнической) лаборатории местные отсосы и </w:t>
      </w:r>
      <w:proofErr w:type="spellStart"/>
      <w:r>
        <w:t>общеобменная</w:t>
      </w:r>
      <w:proofErr w:type="spellEnd"/>
      <w:r>
        <w:t xml:space="preserve"> вытяжная вентиляция могут быть объединены в одну вытяжную систему в пределах помещений лабораторий или в помещении вентиляционной камеры. Устройство общей </w:t>
      </w:r>
      <w:proofErr w:type="spellStart"/>
      <w:r>
        <w:t>общеобменной</w:t>
      </w:r>
      <w:proofErr w:type="spellEnd"/>
      <w:r>
        <w:t xml:space="preserve"> приточной вентиляции для помещений лабораторий и других помещений стоматологической медицинской организации, при этом подачу приточного воздуха в помещения лаборатории необходимо организовывать по самостоятельному воздуховоду, проходящему от вентиляционной камеры, с установкой на нем обратного клапана в пределах вентиляционной камеры;</w:t>
      </w:r>
    </w:p>
    <w:p w:rsidR="00212680" w:rsidRDefault="00212680" w:rsidP="00212680">
      <w:pPr>
        <w:pStyle w:val="ConsPlusNormal"/>
        <w:ind w:firstLine="540"/>
        <w:jc w:val="both"/>
      </w:pPr>
      <w:r>
        <w:t>14) технологическое оборудование стоматологическая (зуботехническая) лаборатория, в состав которого входят секции для очистки удаляемого воздуха от данного оборудования, а также оборудование замкнутого цикла, не требует дополнительных местных отсосов;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15) в зуботехнических лабораториях должны быть местные отсосы от рабочих мест зубных техников, шлифовальных моторов, в литейной над печью, в паяльной, над нагревательными приборами и рабочими столами в помещении для полимеризации материалов. Воздух, выбрасываемый в атмосферу, должен очищаться в соответствии с технологической характеристикой оборудования и материалов. Системы местных отсосов конструктивно должны быть автономными от систем </w:t>
      </w:r>
      <w:proofErr w:type="spellStart"/>
      <w:r>
        <w:t>общеобменной</w:t>
      </w:r>
      <w:proofErr w:type="spellEnd"/>
      <w:r>
        <w:t xml:space="preserve"> вытяжной вентиляции стоматологических медицинских организаций;</w:t>
      </w:r>
    </w:p>
    <w:p w:rsidR="00212680" w:rsidRDefault="00212680" w:rsidP="00212680">
      <w:pPr>
        <w:pStyle w:val="ConsPlusNormal"/>
        <w:ind w:firstLine="540"/>
        <w:jc w:val="both"/>
      </w:pPr>
      <w:r>
        <w:t>16) в помещениях, к которым предъявляются требования асептических условий, должна быть скрытая прокладка воздуховодов, трубопроводов, арматуры;</w:t>
      </w:r>
    </w:p>
    <w:p w:rsidR="00212680" w:rsidRDefault="00212680" w:rsidP="00212680">
      <w:pPr>
        <w:pStyle w:val="ConsPlusNormal"/>
        <w:ind w:firstLine="540"/>
        <w:jc w:val="both"/>
      </w:pPr>
      <w:r>
        <w:t>17) минимальное количество помещений, необходимых для функционирования стоматологической медицинской организации включает: вестибюльную группу, кабинет врача-стоматолога, комнату работников, туалет, кладовую.</w:t>
      </w:r>
    </w:p>
    <w:p w:rsidR="00212680" w:rsidRDefault="00212680" w:rsidP="00212680">
      <w:pPr>
        <w:pStyle w:val="ConsPlusNormal"/>
        <w:ind w:firstLine="540"/>
        <w:jc w:val="both"/>
      </w:pPr>
      <w:r>
        <w:t>46. К устройству, оборудованию и эксплуатации фельдшерско-акушерских пунктов, амбулаторий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1) требования к размещению и собственной территории установлены </w:t>
      </w:r>
      <w:hyperlink w:anchor="P96">
        <w:r>
          <w:rPr>
            <w:color w:val="0000FF"/>
          </w:rPr>
          <w:t>пунктом 20</w:t>
        </w:r>
      </w:hyperlink>
      <w:r>
        <w:t xml:space="preserve"> правил;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2) состав и площади основных и вспомогательных помещений принимаются в зависимости от численности обслуживаемого населения в соответствии с </w:t>
      </w:r>
      <w:hyperlink w:anchor="P1299">
        <w:r>
          <w:rPr>
            <w:color w:val="0000FF"/>
          </w:rPr>
          <w:t>приложением N 2</w:t>
        </w:r>
      </w:hyperlink>
      <w:r>
        <w:t xml:space="preserve"> к правилам. Для фельдшерских акушерских пунктов (далее - ФАП), амбулаторий, обслуживающих население, </w:t>
      </w:r>
      <w:r>
        <w:lastRenderedPageBreak/>
        <w:t>проживающее на удаленных территориях должны быть помещения для временного пребывания пациентов до госпитализации;</w:t>
      </w:r>
    </w:p>
    <w:p w:rsidR="00212680" w:rsidRDefault="00212680" w:rsidP="00212680">
      <w:pPr>
        <w:pStyle w:val="ConsPlusNormal"/>
        <w:ind w:firstLine="540"/>
        <w:jc w:val="both"/>
      </w:pPr>
      <w:r>
        <w:t>3) для удаления сточных вод должна оборудоваться система канализации или выгребной септик с последующим вывозом на сооружения очистки сточных вод;</w:t>
      </w:r>
    </w:p>
    <w:p w:rsidR="00212680" w:rsidRDefault="00212680" w:rsidP="00212680">
      <w:pPr>
        <w:pStyle w:val="ConsPlusNormal"/>
        <w:ind w:firstLine="540"/>
        <w:jc w:val="both"/>
      </w:pPr>
      <w:r>
        <w:t>4) здания фельдшерских акушерских пунктов, амбулаторий оборудуются естественной вентиляцией.</w:t>
      </w:r>
    </w:p>
    <w:p w:rsidR="00212680" w:rsidRDefault="00212680" w:rsidP="00212680">
      <w:pPr>
        <w:pStyle w:val="ConsPlusNormal"/>
        <w:ind w:firstLine="540"/>
        <w:jc w:val="both"/>
      </w:pPr>
      <w:r>
        <w:t>47. Производственный контроль в медицинской организации с проведением лабораторных исследований и измерений осуществляется лицом или индивидуальным предпринимателем, осуществляющим медицинскую деятельность, на базе испытательной лаборатории (центра), принадлежащей хозяйствующему субъекту, или иной лаборатории (центра), аккредитованной в национальной системе аккредитации в соответствии с законодательством Российской Федерации.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V. Санитарно-эпидемиологические требования</w:t>
      </w:r>
    </w:p>
    <w:p w:rsidR="00212680" w:rsidRDefault="00212680" w:rsidP="00212680">
      <w:pPr>
        <w:pStyle w:val="ConsPlusTitle"/>
        <w:jc w:val="center"/>
      </w:pPr>
      <w:r>
        <w:t>при предоставлении услуг аптечными организациями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48. В аптечной организации (далее - аптека), осуществляющей, наряду с другими лекарственными средствами, реализацию иммунобиологических лекарственных препаратов, должны быть обеспечены учет, хранение, а также обезвреживание вакцин, непригодных к использованию.</w:t>
      </w:r>
    </w:p>
    <w:p w:rsidR="00212680" w:rsidRDefault="00212680" w:rsidP="00212680">
      <w:pPr>
        <w:pStyle w:val="ConsPlusNormal"/>
        <w:ind w:firstLine="540"/>
        <w:jc w:val="both"/>
      </w:pPr>
      <w:r>
        <w:t>49. Аптека должна располагать помещениями, оборудованием, инвентарем, позволяющими обеспечить хранение иммунобиологических лекарственных препаратов и других лекарственных средств, а также сохранение качества, эффективности и безопасности лекарственных средств, при транспортировании (в случае осуществления аптекой данного вида деятельности), хранении и реализации.</w:t>
      </w:r>
    </w:p>
    <w:p w:rsidR="00212680" w:rsidRDefault="00212680" w:rsidP="00212680">
      <w:pPr>
        <w:pStyle w:val="ConsPlusNormal"/>
        <w:ind w:firstLine="540"/>
        <w:jc w:val="both"/>
      </w:pPr>
      <w:r>
        <w:t>50. Высота потолков производственных помещений вновь строящихся и реконструируемых зданий определяется габаритами оборудования и должна быть не менее 2,4 метра.</w:t>
      </w:r>
    </w:p>
    <w:p w:rsidR="00212680" w:rsidRDefault="00212680" w:rsidP="00212680">
      <w:pPr>
        <w:pStyle w:val="ConsPlusNormal"/>
        <w:ind w:firstLine="540"/>
        <w:jc w:val="both"/>
      </w:pPr>
      <w:r>
        <w:t>51. В аптеке должно быть обеспечено хранение лекарственных средств в соответствии с инструкцией производителя лекарственного препарата.</w:t>
      </w:r>
    </w:p>
    <w:p w:rsidR="00212680" w:rsidRDefault="00212680" w:rsidP="00212680">
      <w:pPr>
        <w:pStyle w:val="ConsPlusNormal"/>
        <w:ind w:firstLine="540"/>
        <w:jc w:val="both"/>
      </w:pPr>
      <w:r>
        <w:t>52. Аптека должна размещаться в изолированном блоке помещений в многоквартирных домах, общественных зданиях или в отдельно стоящих зданиях.</w:t>
      </w:r>
    </w:p>
    <w:p w:rsidR="00212680" w:rsidRDefault="00212680" w:rsidP="00212680">
      <w:pPr>
        <w:pStyle w:val="ConsPlusNormal"/>
        <w:ind w:firstLine="540"/>
        <w:jc w:val="both"/>
      </w:pPr>
      <w:r>
        <w:t>Не допускается размещение в аптеке организаций, функционально с ней не связанных.</w:t>
      </w:r>
    </w:p>
    <w:p w:rsidR="00212680" w:rsidRDefault="00212680" w:rsidP="00212680">
      <w:pPr>
        <w:pStyle w:val="ConsPlusNormal"/>
        <w:ind w:firstLine="540"/>
        <w:jc w:val="both"/>
      </w:pPr>
      <w:r>
        <w:t>При размещении аптеки в многоквартирном доме необходимо наличие входа, изолированного от жилых помещений.</w:t>
      </w:r>
    </w:p>
    <w:p w:rsidR="00212680" w:rsidRDefault="00212680" w:rsidP="00212680">
      <w:pPr>
        <w:pStyle w:val="ConsPlusNormal"/>
        <w:ind w:firstLine="540"/>
        <w:jc w:val="both"/>
      </w:pPr>
      <w:r>
        <w:t>53. Погрузку и разгрузку материалов, продукции, товаров для аптеки, встроенной, встроено-пристроенной в многоквартирный дом, пристроенной к многоквартирному дому следует выполнять: с торцов жилых зданий, из подземных тоннелей или закрытых дебаркадеров, со стороны автомобильных дорог. Не допускается загрузка материалов, продукции, товаров со стороны двора многоквартирного дома, где расположены входы в квартиры.</w:t>
      </w:r>
    </w:p>
    <w:p w:rsidR="00212680" w:rsidRDefault="00212680" w:rsidP="00212680">
      <w:pPr>
        <w:pStyle w:val="ConsPlusNormal"/>
        <w:ind w:firstLine="540"/>
        <w:jc w:val="both"/>
      </w:pPr>
      <w:r>
        <w:t>54. Расположение помещений для изготовления лекарственных средств должно обеспечивать технологическую поточность производственного процесса изготовления стерильных и не стерильных форм.</w:t>
      </w:r>
    </w:p>
    <w:p w:rsidR="00212680" w:rsidRDefault="00212680" w:rsidP="00212680">
      <w:pPr>
        <w:pStyle w:val="ConsPlusNormal"/>
        <w:ind w:firstLine="540"/>
        <w:jc w:val="both"/>
      </w:pPr>
      <w:r>
        <w:t>55. В шлюзе асептического блока должны быть условия для надевания стерильной спецодежды и гигиенической обработки рук. Подводка водопровода и канализации в асептическом боксе не допускается.</w:t>
      </w:r>
    </w:p>
    <w:p w:rsidR="00212680" w:rsidRDefault="00212680" w:rsidP="00212680">
      <w:pPr>
        <w:pStyle w:val="ConsPlusNormal"/>
        <w:ind w:firstLine="540"/>
        <w:jc w:val="both"/>
      </w:pPr>
      <w:r>
        <w:t>56. Для мытья рук работников в шлюзах асептического блока и ассистентской устанавливаются раковины с локтевыми смесителями (либо автоматические смесители). В моечной должны быть выделены и промаркированы раздельные раковины для мытья посуды и рук работников.</w:t>
      </w:r>
    </w:p>
    <w:p w:rsidR="00212680" w:rsidRDefault="00212680" w:rsidP="00212680">
      <w:pPr>
        <w:pStyle w:val="ConsPlusNormal"/>
        <w:ind w:firstLine="540"/>
        <w:jc w:val="both"/>
      </w:pPr>
      <w:r>
        <w:t>57. В производственных помещениях аптек не допускается разведение цветов, использование текстильных штор, ковровых покрытий.</w:t>
      </w:r>
    </w:p>
    <w:p w:rsidR="00212680" w:rsidRDefault="00212680" w:rsidP="00212680">
      <w:pPr>
        <w:pStyle w:val="ConsPlusNormal"/>
        <w:ind w:firstLine="540"/>
        <w:jc w:val="both"/>
      </w:pPr>
      <w:r>
        <w:t>58. Помещения аптек должны иметь естественное и искусственное освещение. Естественное освещение может отсутствовать в складских помещениях (без постоянного рабочего места), кладовых, туалетах, гардеробных, душевых, бытовых и вспомогательных помещениях.</w:t>
      </w:r>
    </w:p>
    <w:p w:rsidR="00212680" w:rsidRDefault="00212680" w:rsidP="00212680">
      <w:pPr>
        <w:pStyle w:val="ConsPlusNormal"/>
        <w:ind w:firstLine="540"/>
        <w:jc w:val="both"/>
      </w:pPr>
      <w:r>
        <w:t>Общее искусственное освещение должно быть предусмотрено во всех помещениях.</w:t>
      </w:r>
    </w:p>
    <w:p w:rsidR="00212680" w:rsidRDefault="00212680" w:rsidP="00212680">
      <w:pPr>
        <w:pStyle w:val="ConsPlusNormal"/>
        <w:ind w:firstLine="540"/>
        <w:jc w:val="both"/>
      </w:pPr>
      <w:r>
        <w:t>59. При отсутствии естественного освещения в торговых залах аптек должны быть обеспечены компенсационные мероприятия (нормируемые показатели искусственной освещенности принимаются на ступень выше).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60. Светильники общего и местного освещения должны иметь защитную арматуру, позволяющую осуществить их влажную очистку. Светильники общего освещения должны иметь сплошные (закрытые) </w:t>
      </w:r>
      <w:proofErr w:type="spellStart"/>
      <w:r>
        <w:t>рассеиватели</w:t>
      </w:r>
      <w:proofErr w:type="spellEnd"/>
      <w:r>
        <w:t>.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 xml:space="preserve">61. Помещения аптек оборудуются </w:t>
      </w:r>
      <w:proofErr w:type="spellStart"/>
      <w:r>
        <w:t>общеобменной</w:t>
      </w:r>
      <w:proofErr w:type="spellEnd"/>
      <w:r>
        <w:t xml:space="preserve"> вентиляцией с естественным или механическим побуждением. В аптеках, не осуществляющих изготовление лекарственных средств, система вентиляции с механическим побуждением может отсутствовать. Не допускается отсутствие систем вентиляции с механическим побуждением в помещениях с постоянными рабочими местами, не имеющих естественного проветривания.</w:t>
      </w:r>
    </w:p>
    <w:p w:rsidR="00212680" w:rsidRDefault="00212680" w:rsidP="00212680">
      <w:pPr>
        <w:pStyle w:val="ConsPlusNormal"/>
        <w:ind w:firstLine="540"/>
        <w:jc w:val="both"/>
      </w:pPr>
      <w:r>
        <w:t>Помещения асептического блока оборудуются системой вентиляции с механическим побуждением с преобладанием притока над вытяжкой. Подача чистого воздуха осуществляется ламинарными потоками.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Помещения, в которых осуществляется фасовка летучих токсичных веществ, оборудуются автономными системами </w:t>
      </w:r>
      <w:proofErr w:type="spellStart"/>
      <w:r>
        <w:t>общеобменной</w:t>
      </w:r>
      <w:proofErr w:type="spellEnd"/>
      <w:r>
        <w:t xml:space="preserve"> вентиляции с механическим побуждением.</w:t>
      </w:r>
    </w:p>
    <w:p w:rsidR="00212680" w:rsidRDefault="00212680" w:rsidP="00212680">
      <w:pPr>
        <w:pStyle w:val="ConsPlusNormal"/>
        <w:ind w:firstLine="540"/>
        <w:jc w:val="both"/>
      </w:pPr>
      <w:r>
        <w:t>62. Не допускается использование вентиляционных камер для других целей (складирования, использование в качестве бытовых помещений).</w:t>
      </w:r>
    </w:p>
    <w:p w:rsidR="00212680" w:rsidRDefault="00212680" w:rsidP="00212680">
      <w:pPr>
        <w:pStyle w:val="ConsPlusNormal"/>
        <w:ind w:firstLine="540"/>
        <w:jc w:val="both"/>
      </w:pPr>
      <w:r>
        <w:t>63. Поверхности мебели и оборудования должны быть устойчивы к воздействию моющих 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>64. Помещения аптек должны подвергаться ежедневной влажной уборке с применением моющих и дезинфицирующих средств. Аптеки должны быть обеспечены запасом на 3 дня моющими и дезинфицирующими средствами, который рассчитывается с учетом площади обрабатываемых поверхностей, количества обрабатываемого оборудования, наличием хозяйственного инвентаря для обеспечения санитарного режима.</w:t>
      </w:r>
    </w:p>
    <w:p w:rsidR="00212680" w:rsidRDefault="00212680" w:rsidP="00212680">
      <w:pPr>
        <w:pStyle w:val="ConsPlusNormal"/>
        <w:ind w:firstLine="540"/>
        <w:jc w:val="both"/>
      </w:pPr>
      <w:r>
        <w:t>65. Для уборки различных помещений (производственные помещения, туалеты, гардеробные и душевые) и оборудования выделяется раздельный уборочный инвентарь, который маркируется и используется по назначению. Хранение его осуществляется в выделенном месте (помещения или шкафы). Ветошь, предназначенная для уборки производственного оборудования, после дезинфекции и сушки хранится в чистой промаркированной закрытой таре.</w:t>
      </w:r>
    </w:p>
    <w:p w:rsidR="00212680" w:rsidRDefault="00212680" w:rsidP="00212680">
      <w:pPr>
        <w:pStyle w:val="ConsPlusNormal"/>
        <w:ind w:firstLine="540"/>
        <w:jc w:val="both"/>
      </w:pPr>
      <w:r>
        <w:t>66. Уборка шкафов, стеллажей в помещениях хранения лекарственных средств проводится по мере необходимости, но не реже одного раза в месяц.</w:t>
      </w:r>
    </w:p>
    <w:p w:rsidR="00212680" w:rsidRDefault="00212680" w:rsidP="00212680">
      <w:pPr>
        <w:pStyle w:val="ConsPlusNormal"/>
        <w:ind w:firstLine="540"/>
        <w:jc w:val="both"/>
      </w:pPr>
      <w:r>
        <w:t>67. Уборка всех помещений с обработкой стен, полов, оборудования, инвентаря, светильников с применением моющих и дезинфицирующих средств, проводится не реже 1 раза в месяц, а в помещениях изготовления лекарственных средств в асептических условиях - еженедельно.</w:t>
      </w:r>
    </w:p>
    <w:p w:rsidR="00212680" w:rsidRDefault="00212680" w:rsidP="00212680">
      <w:pPr>
        <w:pStyle w:val="ConsPlusNormal"/>
        <w:ind w:firstLine="540"/>
        <w:jc w:val="both"/>
      </w:pPr>
      <w:r>
        <w:t>68. Хранение верхней одежды и обуви работников осуществляется отдельно от спецодежды.</w:t>
      </w:r>
    </w:p>
    <w:p w:rsidR="00212680" w:rsidRDefault="00212680" w:rsidP="00212680">
      <w:pPr>
        <w:pStyle w:val="ConsPlusNormal"/>
        <w:ind w:firstLine="540"/>
        <w:jc w:val="both"/>
      </w:pPr>
      <w:r>
        <w:t>69. Смена санитарной одежды должна производиться по мере загрязнения, но не реже 1 раза в неделю. В производственных аптеках в помещениях изготовления лекарственных средств раковины для мытья рук оснащаются дозаторами мыла, кожных антисептиков, одноразовыми полотенцами или электросушителями.</w:t>
      </w:r>
    </w:p>
    <w:p w:rsidR="00212680" w:rsidRDefault="00212680" w:rsidP="00212680">
      <w:pPr>
        <w:pStyle w:val="ConsPlusNormal"/>
        <w:ind w:firstLine="540"/>
        <w:jc w:val="both"/>
      </w:pPr>
      <w:r>
        <w:t>70. Стирка санитарной одежды осуществляется в прачечной (стиральной машине) самой организации, либо по договору со специализированной организацией.</w:t>
      </w:r>
    </w:p>
    <w:p w:rsidR="00212680" w:rsidRDefault="00212680" w:rsidP="00212680">
      <w:pPr>
        <w:pStyle w:val="ConsPlusNormal"/>
        <w:ind w:firstLine="540"/>
        <w:jc w:val="both"/>
      </w:pPr>
      <w:r>
        <w:t>71. Должна быть организована административно-бытовая зона для приема пищи и хранения личных вещей работников.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VI. Санитарно-эпидемиологические требования к предоставлению</w:t>
      </w:r>
    </w:p>
    <w:p w:rsidR="00212680" w:rsidRDefault="00212680" w:rsidP="00212680">
      <w:pPr>
        <w:pStyle w:val="ConsPlusTitle"/>
        <w:jc w:val="center"/>
      </w:pPr>
      <w:r>
        <w:t>услуг в области спорта, организации досуга и развлечений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72. К размещению, устройству и содержанию объектов спорта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въезды и входы на территорию объекта спорта, дорожки к зданиям, хозяйственным постройкам, контейнерным площадкам для сбора отходов должны оборудоваться ровным твердым покрытием;</w:t>
      </w:r>
    </w:p>
    <w:p w:rsidR="00212680" w:rsidRDefault="00212680" w:rsidP="00212680">
      <w:pPr>
        <w:pStyle w:val="ConsPlusNormal"/>
        <w:ind w:firstLine="540"/>
        <w:jc w:val="both"/>
      </w:pPr>
      <w:r>
        <w:t>2) территория объекта спорта должна иметь наружное искусственное освещение;</w:t>
      </w:r>
    </w:p>
    <w:p w:rsidR="00212680" w:rsidRDefault="00212680" w:rsidP="00212680">
      <w:pPr>
        <w:pStyle w:val="ConsPlusNormal"/>
        <w:ind w:firstLine="540"/>
        <w:jc w:val="both"/>
      </w:pPr>
      <w:r>
        <w:t>3) площадки открытых плоскостных объектов спорта для проведения массовых самостоятельных физкультурно-оздоровительных занятий населением могут не оборудоваться отдельными вспомогательными помещениями;</w:t>
      </w:r>
    </w:p>
    <w:p w:rsidR="00212680" w:rsidRDefault="00212680" w:rsidP="00212680">
      <w:pPr>
        <w:pStyle w:val="ConsPlusNormal"/>
        <w:ind w:firstLine="540"/>
        <w:jc w:val="both"/>
      </w:pPr>
      <w:r>
        <w:t>4) в составе вспомогательных помещений открытых плоскостных объектов спорта для лиц, занимающихся физической культурой и спортом, должны быть: раздевалки, туалеты и душевые, раздельные для мужчин и женщин, комната тренеров (инструкторов), медицинский пункт, помещение для хранения и ремонта спортивного оборудования и инвентаря, помещения для хранения уборочного инвентаря.</w:t>
      </w:r>
    </w:p>
    <w:p w:rsidR="00212680" w:rsidRDefault="00212680" w:rsidP="00212680">
      <w:pPr>
        <w:pStyle w:val="ConsPlusNormal"/>
        <w:ind w:firstLine="540"/>
        <w:jc w:val="both"/>
      </w:pPr>
      <w:r>
        <w:t>Для зрителей оборудуются туалеты, раздельные для мужчин и женщин, или биотуалеты.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5) в составе вспомогательных помещений лыжных баз и ледовых катков, должны быть организованы отапливаемые вестибюли, гардеробные, помещения для отдыха, помещения для </w:t>
      </w:r>
      <w:r>
        <w:lastRenderedPageBreak/>
        <w:t>хранения и сушки обуви (лыжных ботинок и ботинок с коньками), туалеты (раздельные для женщин, мужчин), комната для хранения уборочного инвентаря;</w:t>
      </w:r>
    </w:p>
    <w:p w:rsidR="00212680" w:rsidRDefault="00212680" w:rsidP="00212680">
      <w:pPr>
        <w:pStyle w:val="ConsPlusNormal"/>
        <w:ind w:firstLine="540"/>
        <w:jc w:val="both"/>
      </w:pPr>
      <w:r>
        <w:t>6) спортивные залы размещаются в отдельно стоящих зданиях, многофункциональных спортивных комплексах или в составе общественных зданий;</w:t>
      </w:r>
    </w:p>
    <w:p w:rsidR="00212680" w:rsidRDefault="00212680" w:rsidP="00212680">
      <w:pPr>
        <w:pStyle w:val="ConsPlusNormal"/>
        <w:ind w:firstLine="540"/>
        <w:jc w:val="both"/>
      </w:pPr>
      <w:r>
        <w:t>7) размещение спортивных залов для детей в цокольных и подвальных этажах зданий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>8) размещение спортивных залов в помещениях, встроенных и пристроенных к многоквартирным домам, осуществляется при условии организации отдельного входа, изолированного от жилых помещений многоквартирного дома;</w:t>
      </w:r>
    </w:p>
    <w:p w:rsidR="00212680" w:rsidRDefault="00212680" w:rsidP="00212680">
      <w:pPr>
        <w:pStyle w:val="ConsPlusNormal"/>
        <w:ind w:firstLine="540"/>
        <w:jc w:val="both"/>
      </w:pPr>
      <w:r>
        <w:t>9) здания объектов спорта оборудуются необходимым набором вспомогательных помещений для лиц, занимающихся физической культурой и спортом: отдельными раздевалками для мужчин и женщин, оборудованными туалетами и душевыми. Должен быть организован медицинский пункт, комнаты тренеров (инструкторов), помещение для хранения спортивного инвентаря и оборудования, гардеробные, помещения для хранения уборочного инвентаря и приготовления дезинфицирующих растворов;</w:t>
      </w:r>
    </w:p>
    <w:p w:rsidR="00212680" w:rsidRDefault="00212680" w:rsidP="00212680">
      <w:pPr>
        <w:pStyle w:val="ConsPlusNormal"/>
        <w:ind w:firstLine="540"/>
        <w:jc w:val="both"/>
      </w:pPr>
      <w:r>
        <w:t>10) в зданиях объектов спорта должны быть гардеробы, раздельные санитарные узлы для посетителей;</w:t>
      </w:r>
    </w:p>
    <w:p w:rsidR="00212680" w:rsidRDefault="00212680" w:rsidP="00212680">
      <w:pPr>
        <w:pStyle w:val="ConsPlusNormal"/>
        <w:ind w:firstLine="540"/>
        <w:jc w:val="both"/>
      </w:pPr>
      <w:r>
        <w:t>11) материалы для внутренней отделки должны быть устойчивыми к проведению уборки влажным способом и обработки дезинфицирующими средствами;</w:t>
      </w:r>
    </w:p>
    <w:p w:rsidR="00212680" w:rsidRDefault="00212680" w:rsidP="00212680">
      <w:pPr>
        <w:pStyle w:val="ConsPlusNormal"/>
        <w:ind w:firstLine="540"/>
        <w:jc w:val="both"/>
      </w:pPr>
      <w:r>
        <w:t>12) в помещениях для занятий спортом должно быть естественное и искусственное освещение;</w:t>
      </w:r>
    </w:p>
    <w:p w:rsidR="00212680" w:rsidRDefault="00212680" w:rsidP="00212680">
      <w:pPr>
        <w:pStyle w:val="ConsPlusNormal"/>
        <w:ind w:firstLine="540"/>
        <w:jc w:val="both"/>
      </w:pPr>
      <w:r>
        <w:t>13) раздевалки должны оборудоваться скамьями, индивидуальными шкафами. Количество индивидуальных шкафов должно соответствовать количеству людей, которые могут одновременно заниматься на спортивном объекте.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В раздевалках должны устанавливаться умывальники, электросушители для рук или бумажные полотенца, мыло или иные моющие средства, а также дозаторы с дезинфицирующим антисептическим средством. При эксплуатации объектов спорта раздевалки, душевые, туалеты оборудуются с учетом </w:t>
      </w:r>
      <w:proofErr w:type="spellStart"/>
      <w:r>
        <w:t>росто</w:t>
      </w:r>
      <w:proofErr w:type="spellEnd"/>
      <w:r>
        <w:t>-возрастных особенностей лиц, занимающихся спортом;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14) при наличии в составе объекта спорта плавательных бассейнов, необходимо обеспечить соблюдение санитарно-эпидемиологических требований </w:t>
      </w:r>
      <w:hyperlink w:anchor="P384">
        <w:r>
          <w:rPr>
            <w:color w:val="0000FF"/>
          </w:rPr>
          <w:t>пункта 73</w:t>
        </w:r>
      </w:hyperlink>
      <w:r>
        <w:t xml:space="preserve"> правил;</w:t>
      </w:r>
    </w:p>
    <w:p w:rsidR="00212680" w:rsidRDefault="00212680" w:rsidP="00212680">
      <w:pPr>
        <w:pStyle w:val="ConsPlusNormal"/>
        <w:ind w:firstLine="540"/>
        <w:jc w:val="both"/>
      </w:pPr>
      <w:r>
        <w:t>15) здания объектов спорта должны оборудоваться системами хозяйственно-питьевого водоснабжения, водоотведения и канализацией. Холодным и горячим водоснабжением обеспечиваются помещения объектов спорта, помещения столовой, буфетные, душевые, умывальные, медицинский пункт, туалетные;</w:t>
      </w:r>
    </w:p>
    <w:p w:rsidR="00212680" w:rsidRDefault="00212680" w:rsidP="00212680">
      <w:pPr>
        <w:pStyle w:val="ConsPlusNormal"/>
        <w:ind w:firstLine="540"/>
        <w:jc w:val="both"/>
      </w:pPr>
      <w:r>
        <w:t>16) при отсутствии централизованного горячего водоснабжения должна быть автономная система горячего водоснабжения с установкой водонагревателей для медицинского пункта, производственных помещений столовой, душевых, умывальников, помещений для хранения уборочного инвентаря;</w:t>
      </w:r>
    </w:p>
    <w:p w:rsidR="00212680" w:rsidRDefault="00212680" w:rsidP="00212680">
      <w:pPr>
        <w:pStyle w:val="ConsPlusNormal"/>
        <w:ind w:firstLine="540"/>
        <w:jc w:val="both"/>
      </w:pPr>
      <w:r>
        <w:t>17) объекты спорта должны быть оборудованы системами отопления и вентиляции. Отопительные приборы должны быть доступны для влажной уборки;</w:t>
      </w:r>
    </w:p>
    <w:p w:rsidR="00212680" w:rsidRDefault="00212680" w:rsidP="00212680">
      <w:pPr>
        <w:pStyle w:val="ConsPlusNormal"/>
        <w:ind w:firstLine="540"/>
        <w:jc w:val="both"/>
      </w:pPr>
      <w:r>
        <w:t>18) вытяжная вентиляция с механическим побуждением без устройства организованного притока должна быть из санитарных узлов, помещений для грязного белья, временного хранения отходов и кладовых для хранения дезинфекционных средств;</w:t>
      </w:r>
    </w:p>
    <w:p w:rsidR="00212680" w:rsidRDefault="00212680" w:rsidP="00212680">
      <w:pPr>
        <w:pStyle w:val="ConsPlusNormal"/>
        <w:ind w:firstLine="540"/>
        <w:jc w:val="both"/>
      </w:pPr>
      <w:r>
        <w:t>19) во всех помещениях объектов спорта ежедневно проводится влажная уборка с применением моющих, чистящих и дезинфицирующих средств;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20) ежедневной уборке с использованием дезинфицирующих средств подлежат помещения для занятий физической культурой и спортом, спортивный инвентарь и оборудование (спортивные маты должны иметь покрытие, позволяющее осуществлять ежедневную влажную обработку и дезинфекцию), туалеты, душевые, раздевалки, медицинский пункт. В раздевалках должны быть в наличии дозаторы с дезинфицирующим антисептическим средством, в туалетах - мыло или иные моющие средства, туалетная бумага и бумажные полотенца (или </w:t>
      </w:r>
      <w:proofErr w:type="spellStart"/>
      <w:r>
        <w:t>электрополотенца</w:t>
      </w:r>
      <w:proofErr w:type="spellEnd"/>
      <w:r>
        <w:t>);</w:t>
      </w:r>
    </w:p>
    <w:p w:rsidR="00212680" w:rsidRDefault="00212680" w:rsidP="00212680">
      <w:pPr>
        <w:pStyle w:val="ConsPlusNormal"/>
        <w:ind w:firstLine="540"/>
        <w:jc w:val="both"/>
      </w:pPr>
      <w:r>
        <w:t>21) для дезинфекции спортивного инвентаря, одежды и обуви, используемой спортсменами и тренерами, обуви лыжных баз и ледовых катков (ботинки для коньков, ботинки для лыж) должно быть оборудование, разрешенное для этих целей;</w:t>
      </w:r>
    </w:p>
    <w:p w:rsidR="00212680" w:rsidRDefault="00212680" w:rsidP="00212680">
      <w:pPr>
        <w:pStyle w:val="ConsPlusNormal"/>
        <w:ind w:firstLine="540"/>
        <w:jc w:val="both"/>
      </w:pPr>
      <w:r>
        <w:t>22) при наличии в составе объектов спорта прачечных, сбор грязного белья и хранение чистого белья в одном помещении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>23) питьевой режим организуется в следующих формах: стационарные питьевые фонтанчики, вода, расфасованная в емкости. К питьевой воде должен быть обеспечен свободный доступ лиц, занимающихся физической культурой и спортом, в течение всего времени их пребывания на объекте спорта.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При организации питьевого режима с использованием воды, расфасованной в емкости, объекты спорта обеспечиваются установками с дозированным розливом питьевой воды, расфасованной в емкости, а также достаточным количеством одноразовых стаканчиков и контейнерами для сбора использованной посуды одноразового применения.</w:t>
      </w:r>
    </w:p>
    <w:p w:rsidR="00212680" w:rsidRDefault="00212680" w:rsidP="00212680">
      <w:pPr>
        <w:pStyle w:val="ConsPlusNormal"/>
        <w:ind w:firstLine="540"/>
        <w:jc w:val="both"/>
      </w:pPr>
      <w:bookmarkStart w:id="5" w:name="P384"/>
      <w:bookmarkEnd w:id="5"/>
      <w:r>
        <w:t>73. К устройству, эксплуатации плавательных бассейнов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плавательные бассейны со вспомогательными помещениями для их обслуживания могут размещаться в отдельно стоящих зданиях, а также быть пристроенными (или встроенными) в здания общественного назначения;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2) санитарно-гигиенические требования к устройству бассейнов в соответствии с их назначением указаны в </w:t>
      </w:r>
      <w:hyperlink w:anchor="P1796">
        <w:r>
          <w:rPr>
            <w:color w:val="0000FF"/>
          </w:rPr>
          <w:t>приложении N 4</w:t>
        </w:r>
      </w:hyperlink>
      <w:r>
        <w:t xml:space="preserve"> к правилам;</w:t>
      </w:r>
    </w:p>
    <w:p w:rsidR="00212680" w:rsidRDefault="00212680" w:rsidP="00212680">
      <w:pPr>
        <w:pStyle w:val="ConsPlusNormal"/>
        <w:ind w:firstLine="540"/>
        <w:jc w:val="both"/>
      </w:pPr>
      <w:bookmarkStart w:id="6" w:name="P387"/>
      <w:bookmarkEnd w:id="6"/>
      <w:r>
        <w:t>3) внутренняя планировка основных помещений бассейна должна обеспечивать последовательность (поточность), исключающую встречные или перекрестные потоки посетителей: продвижение осуществляется по функциональной схеме - гардероб (при необходимости), раздевалка, душевая, ножная ванна, ванна бассейна. Не разрешается допуск потребителей в раздевалку в верхней одежде.</w:t>
      </w:r>
    </w:p>
    <w:p w:rsidR="00212680" w:rsidRDefault="00212680" w:rsidP="00212680">
      <w:pPr>
        <w:pStyle w:val="ConsPlusNormal"/>
        <w:ind w:firstLine="540"/>
        <w:jc w:val="both"/>
      </w:pPr>
      <w:r>
        <w:t>Здания бассейнов оборудуются: раздельными для мужчин и женщин туалетами, душевыми и раздевалками. Должны быть гардеробные (индивидуальные места хранения верхней одежды), помещения для хранения уборочного инвентаря и приготовления дезинфицирующих растворов. В здании спортивного бассейна дополнительно организуется медицинский пункт, комнаты тренеров (инструкторов).</w:t>
      </w:r>
    </w:p>
    <w:p w:rsidR="00212680" w:rsidRDefault="00212680" w:rsidP="00212680">
      <w:pPr>
        <w:pStyle w:val="ConsPlusNormal"/>
        <w:ind w:firstLine="540"/>
        <w:jc w:val="both"/>
      </w:pPr>
      <w:r>
        <w:t>Количество шкафчиков (индивидуальных мест хранения одежды) в раздевалках спортивных бассейнов должно быть не меньше 200% единовременной пропускной способности бассейна.</w:t>
      </w:r>
    </w:p>
    <w:p w:rsidR="00212680" w:rsidRDefault="00212680" w:rsidP="00212680">
      <w:pPr>
        <w:pStyle w:val="ConsPlusNormal"/>
        <w:ind w:firstLine="540"/>
        <w:jc w:val="both"/>
      </w:pPr>
      <w:r>
        <w:t>Количество шкафчиков (индивидуальных мест хранения одежды) в раздевалках оздоровительных, детских и учебных бассейнов должно быть не меньше 130% единовременной пропускной способности бассейна;</w:t>
      </w:r>
    </w:p>
    <w:p w:rsidR="00212680" w:rsidRDefault="00212680" w:rsidP="00212680">
      <w:pPr>
        <w:pStyle w:val="ConsPlusNormal"/>
        <w:ind w:firstLine="540"/>
        <w:jc w:val="both"/>
      </w:pPr>
      <w:r>
        <w:t>4) на пути движения от душа к ванне бассейна должны размещаться ножные ванны с проточной водой. В ножные ванны должна подаваться очищенная и обеззараженная вода из системы водоподготовки бассейна или системы питьевого водоснабжения;</w:t>
      </w:r>
    </w:p>
    <w:p w:rsidR="00212680" w:rsidRDefault="00212680" w:rsidP="00212680">
      <w:pPr>
        <w:pStyle w:val="ConsPlusNormal"/>
        <w:ind w:firstLine="540"/>
        <w:jc w:val="both"/>
      </w:pPr>
      <w:r>
        <w:t>5) при непосредственном выходе из душевых на обходную дорожку бассейна ножные ванны могут отсутствовать;</w:t>
      </w:r>
    </w:p>
    <w:p w:rsidR="00212680" w:rsidRDefault="00212680" w:rsidP="00212680">
      <w:pPr>
        <w:pStyle w:val="ConsPlusNormal"/>
        <w:ind w:firstLine="540"/>
        <w:jc w:val="both"/>
      </w:pPr>
      <w:r>
        <w:t>6) к вспомогательным помещениям бассейнов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а) туалеты размещаются при раздевалках: в женских туалетах устанавливают 1 унитаз не более чем на 15 человек, в мужских - 1 унитаз и 1 писсуар не более, чем на 25 человек в смену;</w:t>
      </w:r>
    </w:p>
    <w:p w:rsidR="00212680" w:rsidRDefault="00212680" w:rsidP="00212680">
      <w:pPr>
        <w:pStyle w:val="ConsPlusNormal"/>
        <w:ind w:firstLine="540"/>
        <w:jc w:val="both"/>
      </w:pPr>
      <w:r>
        <w:t>б) душевые необходимо установить проходными и располагать на пути движения из раздевалки к обходной дорожке. Душевые устраиваются из расчета 1 душевая сетка на 3 человек в смену;</w:t>
      </w:r>
    </w:p>
    <w:p w:rsidR="00212680" w:rsidRDefault="00212680" w:rsidP="00212680">
      <w:pPr>
        <w:pStyle w:val="ConsPlusNormal"/>
        <w:ind w:firstLine="540"/>
        <w:jc w:val="both"/>
      </w:pPr>
      <w:r>
        <w:t>в) в раздевалках или смежных с ними помещениях устанавливаются сушилки для волос (</w:t>
      </w:r>
      <w:proofErr w:type="spellStart"/>
      <w:r>
        <w:t>сушуары</w:t>
      </w:r>
      <w:proofErr w:type="spellEnd"/>
      <w:r>
        <w:t>, фены) из расчета 1 прибор на 10 мест - для женщин и 1 прибор на 20 мест - для мужчин в смену;</w:t>
      </w:r>
    </w:p>
    <w:p w:rsidR="00212680" w:rsidRDefault="00212680" w:rsidP="00212680">
      <w:pPr>
        <w:pStyle w:val="ConsPlusNormal"/>
        <w:ind w:firstLine="540"/>
        <w:jc w:val="both"/>
      </w:pPr>
      <w:r>
        <w:t>7) обходные дорожки и стационарные скамьи, выполненные из камня и (или) железобетона, должны обогреваться;</w:t>
      </w:r>
    </w:p>
    <w:p w:rsidR="00212680" w:rsidRDefault="00212680" w:rsidP="00212680">
      <w:pPr>
        <w:pStyle w:val="ConsPlusNormal"/>
        <w:ind w:firstLine="540"/>
        <w:jc w:val="both"/>
      </w:pPr>
      <w:r>
        <w:t>8) покрытие обходных дорожек, дна ножных ванн должно быть противоскользящим.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Облицовочные материалы зала, где расположена ванна бассейна, и помещений с влажным режимом должны обеспечивать целостность покрытия должны быть устойчивые к применяемым реагентам и </w:t>
      </w:r>
      <w:proofErr w:type="spellStart"/>
      <w:r>
        <w:t>дезинфектантам</w:t>
      </w:r>
      <w:proofErr w:type="spellEnd"/>
      <w:r>
        <w:t xml:space="preserve"> и позволять проводить качественную механическую чистку и дезинфекцию.</w:t>
      </w:r>
    </w:p>
    <w:p w:rsidR="00212680" w:rsidRDefault="00212680" w:rsidP="00212680">
      <w:pPr>
        <w:pStyle w:val="ConsPlusNormal"/>
        <w:ind w:firstLine="540"/>
        <w:jc w:val="both"/>
      </w:pPr>
      <w:r>
        <w:t>Использование деревянных трапов в душевых и раздевалках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9) плавательные бассейны должны оборудоваться системами, обеспечивающими </w:t>
      </w:r>
      <w:proofErr w:type="spellStart"/>
      <w:r>
        <w:t>водообмен</w:t>
      </w:r>
      <w:proofErr w:type="spellEnd"/>
      <w:r>
        <w:t xml:space="preserve"> в ваннах бассейнов, в том числе циркуляционной (далее - бассейн </w:t>
      </w:r>
      <w:proofErr w:type="spellStart"/>
      <w:r>
        <w:t>рециркуляционного</w:t>
      </w:r>
      <w:proofErr w:type="spellEnd"/>
      <w:r>
        <w:t xml:space="preserve"> типа) или проточной системой </w:t>
      </w:r>
      <w:proofErr w:type="spellStart"/>
      <w:r>
        <w:t>водообмена</w:t>
      </w:r>
      <w:proofErr w:type="spellEnd"/>
      <w:r>
        <w:t xml:space="preserve"> (далее - бассейн проточного типа), а также периодической сменой воды.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Для обеспечения </w:t>
      </w:r>
      <w:proofErr w:type="spellStart"/>
      <w:r>
        <w:t>водообмена</w:t>
      </w:r>
      <w:proofErr w:type="spellEnd"/>
      <w:r>
        <w:t xml:space="preserve"> и удаления загрязненного верхнего слоя воды в конструкции ванн должны быть предусмотрены технические переливные устройства (переливные желоба или </w:t>
      </w:r>
      <w:proofErr w:type="spellStart"/>
      <w:r>
        <w:t>скиммеры</w:t>
      </w:r>
      <w:proofErr w:type="spellEnd"/>
      <w:r>
        <w:t xml:space="preserve">). Запрещается применение </w:t>
      </w:r>
      <w:proofErr w:type="spellStart"/>
      <w:r>
        <w:t>скиммеров</w:t>
      </w:r>
      <w:proofErr w:type="spellEnd"/>
      <w:r>
        <w:t xml:space="preserve"> в бассейнах для плавания для вновь строящихся и проектируемых бассейнов. На обходной дорожке необходимо установить грязевые лотки или грязевые трапы;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10) очистка и обеззараживание воды в бассейнах </w:t>
      </w:r>
      <w:proofErr w:type="spellStart"/>
      <w:r>
        <w:t>рециркуляционного</w:t>
      </w:r>
      <w:proofErr w:type="spellEnd"/>
      <w:r>
        <w:t xml:space="preserve"> типа осуществляется методами, включающими фильтрацию с коагуляцией и вводом обеззараживающего агента, обеспечивающего качество воды в ванне бассейна в соответствии с </w:t>
      </w:r>
      <w:hyperlink r:id="rId30">
        <w:r>
          <w:rPr>
            <w:color w:val="0000FF"/>
          </w:rPr>
          <w:t>нормативами</w:t>
        </w:r>
      </w:hyperlink>
      <w:r>
        <w:t xml:space="preserve"> &lt;6&gt;.</w:t>
      </w:r>
    </w:p>
    <w:p w:rsidR="00212680" w:rsidRDefault="00212680" w:rsidP="00212680">
      <w:pPr>
        <w:pStyle w:val="ConsPlusNormal"/>
        <w:ind w:firstLine="540"/>
        <w:jc w:val="both"/>
      </w:pPr>
      <w:r>
        <w:t>--------------------------------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&lt;6&gt; </w:t>
      </w:r>
      <w:hyperlink r:id="rId31">
        <w:r>
          <w:rPr>
            <w:color w:val="0000FF"/>
          </w:rPr>
          <w:t>Глава III</w:t>
        </w:r>
      </w:hyperlink>
      <w:r>
        <w:t xml:space="preserve"> санитарных правил и норм СанПиН 1.2.3685-21 "Гигиенические нормативы и </w:t>
      </w:r>
      <w:r>
        <w:lastRenderedPageBreak/>
        <w:t xml:space="preserve">требования к обеспечению безопасности и (или) безвредности для человека факторов среды обитания", утвержденных постановлением Главного государственного санитарного врача Российской Федерации от 28.01.2021 N 2 (зарегистрировано Минюстом России 29.01.2021, регистрационный N 62296), с изменениями, внесенными постановлением Главного государственного санитарного врача Российской Федерации от 30.12.2022 N 24 (зарегистрировано Минюстом России 09.03.2023, регистрационный N 72558), от 16.12.2024 N 12 (зарегистрировано Минюстом России 08.04.2025, регистрационный N 81783); от 17.03.2025 N 2 (зарегистрировано Минюстом России 19.05.2025, регистрационный N 82236) и от 22.09.2025 N 17 (зарегистрировано Минюстом России 23.10.2025, регистрационный N 83943) и от 24.12.2025 N 19 (зарегистрировано Минюстом России 26.12.2025, регистрационный N 84810). В соответствии с </w:t>
      </w:r>
      <w:hyperlink r:id="rId32">
        <w:r>
          <w:rPr>
            <w:color w:val="0000FF"/>
          </w:rPr>
          <w:t>пунктом 3</w:t>
        </w:r>
      </w:hyperlink>
      <w:r>
        <w:t xml:space="preserve"> постановления Главного государственного санитарного врача Российской Федерации от 28.01.2021 N 2 данный </w:t>
      </w:r>
      <w:hyperlink r:id="rId33">
        <w:r>
          <w:rPr>
            <w:color w:val="0000FF"/>
          </w:rPr>
          <w:t>акт</w:t>
        </w:r>
      </w:hyperlink>
      <w:r>
        <w:t xml:space="preserve"> действует до 01.03.2027.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 xml:space="preserve">При </w:t>
      </w:r>
      <w:proofErr w:type="spellStart"/>
      <w:r>
        <w:t>рециркуляционном</w:t>
      </w:r>
      <w:proofErr w:type="spellEnd"/>
      <w:r>
        <w:t xml:space="preserve"> </w:t>
      </w:r>
      <w:proofErr w:type="spellStart"/>
      <w:r>
        <w:t>водообмене</w:t>
      </w:r>
      <w:proofErr w:type="spellEnd"/>
      <w:r>
        <w:t xml:space="preserve"> осуществляется водоподготовка воды с добавлением во время работы бассейна свежей водопроводной воды не менее чем 50 литров на каждого посетителя в сутки.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Время полного </w:t>
      </w:r>
      <w:proofErr w:type="spellStart"/>
      <w:r>
        <w:t>водообмена</w:t>
      </w:r>
      <w:proofErr w:type="spellEnd"/>
      <w:r>
        <w:t xml:space="preserve"> и количество посетителей должно рассчитываться в соответствии с </w:t>
      </w:r>
      <w:hyperlink w:anchor="P1796">
        <w:r>
          <w:rPr>
            <w:color w:val="0000FF"/>
          </w:rPr>
          <w:t>приложениями NN 4</w:t>
        </w:r>
      </w:hyperlink>
      <w:r>
        <w:t xml:space="preserve"> и </w:t>
      </w:r>
      <w:hyperlink w:anchor="P1874">
        <w:r>
          <w:rPr>
            <w:color w:val="0000FF"/>
          </w:rPr>
          <w:t>5</w:t>
        </w:r>
      </w:hyperlink>
      <w:r>
        <w:t xml:space="preserve"> к правилам;</w:t>
      </w:r>
    </w:p>
    <w:p w:rsidR="00212680" w:rsidRDefault="00212680" w:rsidP="00212680">
      <w:pPr>
        <w:pStyle w:val="ConsPlusNormal"/>
        <w:ind w:firstLine="540"/>
        <w:jc w:val="both"/>
      </w:pPr>
      <w:r>
        <w:t>11) сооружения для очистки, обеззараживания и распределения воды могут располагаться в основном или отдельно стоящем здании. Последовательное включение в единую систему водоподготовки двух или более ванн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12) системы, обеспечивающие </w:t>
      </w:r>
      <w:proofErr w:type="spellStart"/>
      <w:r>
        <w:t>водообмен</w:t>
      </w:r>
      <w:proofErr w:type="spellEnd"/>
      <w:r>
        <w:t xml:space="preserve"> в ваннах бассейна, должны быть оборудованы расходомерами или иными приборами, позволяющими определить количество </w:t>
      </w:r>
      <w:proofErr w:type="spellStart"/>
      <w:r>
        <w:t>рециркуляционной</w:t>
      </w:r>
      <w:proofErr w:type="spellEnd"/>
      <w:r>
        <w:t xml:space="preserve"> воды, подаваемой в ванну, а также количество свежей водопроводной воды, поступающей в ванну бассейна </w:t>
      </w:r>
      <w:proofErr w:type="spellStart"/>
      <w:r>
        <w:t>рециркуляционного</w:t>
      </w:r>
      <w:proofErr w:type="spellEnd"/>
      <w:r>
        <w:t xml:space="preserve"> или проточного типа;</w:t>
      </w:r>
    </w:p>
    <w:p w:rsidR="00212680" w:rsidRDefault="00212680" w:rsidP="00212680">
      <w:pPr>
        <w:pStyle w:val="ConsPlusNormal"/>
        <w:ind w:firstLine="540"/>
        <w:jc w:val="both"/>
      </w:pPr>
      <w:r>
        <w:t>13) система подачи воды в ванны должна быть оборудована кранами для отбора проб воды для исследования по этапам водоподготовки:</w:t>
      </w:r>
    </w:p>
    <w:p w:rsidR="00212680" w:rsidRDefault="00212680" w:rsidP="00212680">
      <w:pPr>
        <w:pStyle w:val="ConsPlusNormal"/>
        <w:ind w:firstLine="540"/>
        <w:jc w:val="both"/>
      </w:pPr>
      <w:r>
        <w:t>поступающей - в бассейнах всех типов;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до и после фильтров - в бассейнах </w:t>
      </w:r>
      <w:proofErr w:type="spellStart"/>
      <w:r>
        <w:t>рециркуляционного</w:t>
      </w:r>
      <w:proofErr w:type="spellEnd"/>
      <w:r>
        <w:t xml:space="preserve"> типа;</w:t>
      </w:r>
    </w:p>
    <w:p w:rsidR="00212680" w:rsidRDefault="00212680" w:rsidP="00212680">
      <w:pPr>
        <w:pStyle w:val="ConsPlusNormal"/>
        <w:ind w:firstLine="540"/>
        <w:jc w:val="both"/>
      </w:pPr>
      <w:r>
        <w:t>после обеззараживания перед подачей воды в ванну;</w:t>
      </w:r>
    </w:p>
    <w:p w:rsidR="00212680" w:rsidRDefault="00212680" w:rsidP="00212680">
      <w:pPr>
        <w:pStyle w:val="ConsPlusNormal"/>
        <w:ind w:firstLine="540"/>
        <w:jc w:val="both"/>
      </w:pPr>
      <w:r>
        <w:t>14) сброс загрязненной воды из ванн плавательных бассейнов: в результате опорожнения ванн бассейнов, от промывки фильтров, от ножных ванн, с обходных дорожек, а также от мытья переливных желобов, стенок и дна ванн бассейнов должен осуществляться в канализацию.</w:t>
      </w:r>
    </w:p>
    <w:p w:rsidR="00212680" w:rsidRDefault="00212680" w:rsidP="00212680">
      <w:pPr>
        <w:pStyle w:val="ConsPlusNormal"/>
        <w:ind w:firstLine="540"/>
        <w:jc w:val="both"/>
      </w:pPr>
      <w:r>
        <w:t>Устройство обходной дорожки бассейна для плавания должно обеспечивать раздельный сбор воды: из системы переливного лотка - в систему рециркуляции, из грязевого лотка - в систему канализации.</w:t>
      </w:r>
    </w:p>
    <w:p w:rsidR="00212680" w:rsidRDefault="00212680" w:rsidP="00212680">
      <w:pPr>
        <w:pStyle w:val="ConsPlusNormal"/>
        <w:ind w:firstLine="540"/>
        <w:jc w:val="both"/>
      </w:pPr>
      <w:r>
        <w:t>Лотки следует располагать по периметру ванны и закрывать безопасными решетками;</w:t>
      </w:r>
    </w:p>
    <w:p w:rsidR="00212680" w:rsidRDefault="00212680" w:rsidP="00212680">
      <w:pPr>
        <w:pStyle w:val="ConsPlusNormal"/>
        <w:ind w:firstLine="540"/>
        <w:jc w:val="both"/>
      </w:pPr>
      <w:r>
        <w:t>15) присоединение ванн бассейнов к канализационным трубопроводам должно исключать возможность обратного попадания стока и запаха из канализации в ванны;</w:t>
      </w:r>
    </w:p>
    <w:p w:rsidR="00212680" w:rsidRDefault="00212680" w:rsidP="00212680">
      <w:pPr>
        <w:pStyle w:val="ConsPlusNormal"/>
        <w:ind w:firstLine="540"/>
        <w:jc w:val="both"/>
      </w:pPr>
      <w:r>
        <w:t>16) для залов ванн бассейнов, залов для подготовительных занятий, помещений насосно-фильтровальной, помещений хранения и приготовления дезинфекционных растворов, помещений с работающим оборудованием для дезинфекции воды необходимо устанавливать автономные системы приточной и вытяжной вентиляции;</w:t>
      </w:r>
    </w:p>
    <w:p w:rsidR="00212680" w:rsidRDefault="00212680" w:rsidP="00212680">
      <w:pPr>
        <w:pStyle w:val="ConsPlusNormal"/>
        <w:ind w:firstLine="540"/>
        <w:jc w:val="both"/>
      </w:pPr>
      <w:r>
        <w:t>17) во избежание образования холодных потоков воздуха от окон приборы отопления располагают под ними и у наружных стен. Приборы и трубопроводы отопления, расположенные в залах подготовительных занятий на высоте до 2 метров от пола, должны быть защищены решетками или панелями, не выступающими из плоскости стен, с возможностью уборки их влажным способом;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18) обеззараживание воды, поступающей в ванны бассейнов, должно быть для всех бассейнов </w:t>
      </w:r>
      <w:proofErr w:type="spellStart"/>
      <w:r>
        <w:t>рециркуляционного</w:t>
      </w:r>
      <w:proofErr w:type="spellEnd"/>
      <w:r>
        <w:t xml:space="preserve"> типа, а также для проточных бассейнов с морской водой;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19) для бассейнов всех видов назначения в качестве основных методов обеззараживания воды должны быть использованы хлорирование, </w:t>
      </w:r>
      <w:proofErr w:type="spellStart"/>
      <w:r>
        <w:t>бромирование</w:t>
      </w:r>
      <w:proofErr w:type="spellEnd"/>
      <w:r>
        <w:t xml:space="preserve">, а также комбинированные методы: хлорирование с использованием озонирования или ультрафиолетового излучения, или </w:t>
      </w:r>
      <w:proofErr w:type="spellStart"/>
      <w:r>
        <w:t>бромирование</w:t>
      </w:r>
      <w:proofErr w:type="spellEnd"/>
      <w:r>
        <w:t xml:space="preserve"> с использованием озонирования или ультрафиолетового излучения;</w:t>
      </w:r>
    </w:p>
    <w:p w:rsidR="00212680" w:rsidRDefault="00212680" w:rsidP="00212680">
      <w:pPr>
        <w:pStyle w:val="ConsPlusNormal"/>
        <w:ind w:firstLine="540"/>
        <w:jc w:val="both"/>
      </w:pPr>
      <w:r>
        <w:t>20) при хлорировании воды уровень свободного (остаточного) хлора должен быть не менее 0,3 мг/л и не более 0,5 мг/л (для комбинированного метода очистки - не менее 0,1 мг/л и не более 0,3 мг/л), а водородный показатель (</w:t>
      </w:r>
      <w:proofErr w:type="spellStart"/>
      <w:r>
        <w:t>pH</w:t>
      </w:r>
      <w:proofErr w:type="spellEnd"/>
      <w:r>
        <w:t>) должен быть в диапазоне 7,2 - 7,6;</w:t>
      </w:r>
    </w:p>
    <w:p w:rsidR="00212680" w:rsidRDefault="00212680" w:rsidP="00212680">
      <w:pPr>
        <w:pStyle w:val="ConsPlusNormal"/>
        <w:ind w:firstLine="540"/>
        <w:jc w:val="both"/>
      </w:pPr>
      <w:r>
        <w:t>21) ежедневная уборка должна проводиться в конце рабочего дня;</w:t>
      </w:r>
    </w:p>
    <w:p w:rsidR="00212680" w:rsidRDefault="00212680" w:rsidP="00212680">
      <w:pPr>
        <w:pStyle w:val="ConsPlusNormal"/>
        <w:ind w:firstLine="540"/>
        <w:jc w:val="both"/>
      </w:pPr>
      <w:r>
        <w:t>22) уборка с профилактическим ремонтом и последующей дезинфекцией проводится не реже 1 раза в месяц;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23) для бассейнов с ежедневной полной сменой воды санитарная обработка ванны должна включать механическую, химическую очистку и обработку дезинфицирующими препаратами, а также обработку препаратами для уничтожения и предотвращения роста водорослей;</w:t>
      </w:r>
    </w:p>
    <w:p w:rsidR="00212680" w:rsidRDefault="00212680" w:rsidP="00212680">
      <w:pPr>
        <w:pStyle w:val="ConsPlusNormal"/>
        <w:ind w:firstLine="540"/>
        <w:jc w:val="both"/>
      </w:pPr>
      <w:r>
        <w:t>24) системы отопления, вентиляции и кондиционирования воздуха должны обеспечивать параметры микроклимата и воздухообмена помещений плавательных бассейнов в соответствии с гигиеническими нормативами;</w:t>
      </w:r>
    </w:p>
    <w:p w:rsidR="00212680" w:rsidRDefault="00212680" w:rsidP="00212680">
      <w:pPr>
        <w:pStyle w:val="ConsPlusNormal"/>
        <w:ind w:firstLine="540"/>
        <w:jc w:val="both"/>
      </w:pPr>
      <w:r>
        <w:t>25) концентрация свободного хлора в воздухе на высоте не более 1 метра над зеркалом воды должна быть не более 0,1 мг/м</w:t>
      </w:r>
      <w:r>
        <w:rPr>
          <w:vertAlign w:val="superscript"/>
        </w:rPr>
        <w:t>3</w:t>
      </w:r>
      <w:r>
        <w:t>, концентрация озона - не более 0,1 мг/м</w:t>
      </w:r>
      <w:r>
        <w:rPr>
          <w:vertAlign w:val="superscript"/>
        </w:rPr>
        <w:t>3</w:t>
      </w:r>
      <w:r>
        <w:t>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26) качество морской воды в местах водозаборов для плавательных бассейнов должно отвечать по физико-химическим и бактериологическим показателям гигиеническим </w:t>
      </w:r>
      <w:hyperlink r:id="rId34">
        <w:r>
          <w:rPr>
            <w:color w:val="0000FF"/>
          </w:rPr>
          <w:t>требованиям</w:t>
        </w:r>
      </w:hyperlink>
      <w:r>
        <w:t>, предъявляемым к прибрежным водам морей в местах водопользования населения;</w:t>
      </w:r>
    </w:p>
    <w:p w:rsidR="00212680" w:rsidRDefault="00212680" w:rsidP="00212680">
      <w:pPr>
        <w:pStyle w:val="ConsPlusNormal"/>
        <w:ind w:firstLine="540"/>
        <w:jc w:val="both"/>
      </w:pPr>
      <w:r>
        <w:t>27) в процессе эксплуатации бассейна пресная или морская вода, находящаяся в ванне, должна соответствовать гигиеническим нормативам;</w:t>
      </w:r>
    </w:p>
    <w:p w:rsidR="00212680" w:rsidRDefault="00212680" w:rsidP="00212680">
      <w:pPr>
        <w:pStyle w:val="ConsPlusNormal"/>
        <w:ind w:firstLine="540"/>
        <w:jc w:val="both"/>
      </w:pPr>
      <w:bookmarkStart w:id="7" w:name="P431"/>
      <w:bookmarkEnd w:id="7"/>
      <w:r>
        <w:t xml:space="preserve">28) при получении результатов исследований в рамках производственного контроля по основным микробиологическим и (или) </w:t>
      </w:r>
      <w:proofErr w:type="spellStart"/>
      <w:r>
        <w:t>паразитологическим</w:t>
      </w:r>
      <w:proofErr w:type="spellEnd"/>
      <w:r>
        <w:t xml:space="preserve"> показателям, свидетельствующим о неудовлетворительном качестве воды в ванне, проводятся мероприятия, включающие промывку фильтров, увеличение объема подаваемой свежей воды, повышение дозы обеззараживающего агента, уборку помещений с применением дезинфицирующих средств и санитарной обработки;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29) в случае если проведенные мероприятия, указанные в </w:t>
      </w:r>
      <w:hyperlink w:anchor="P431">
        <w:r>
          <w:rPr>
            <w:color w:val="0000FF"/>
          </w:rPr>
          <w:t>подпункте 28 пункта 73</w:t>
        </w:r>
      </w:hyperlink>
      <w:r>
        <w:t xml:space="preserve"> правил, не привели качество воды в бассейне в соответствие с основными микробиологическими и (или) </w:t>
      </w:r>
      <w:proofErr w:type="spellStart"/>
      <w:r>
        <w:t>паразитологическими</w:t>
      </w:r>
      <w:proofErr w:type="spellEnd"/>
      <w:r>
        <w:t xml:space="preserve"> показателями, должна проводиться полная смена воды в ванне бассейна с проведением механической, химической очистки и дезинфекционной обработки вне зависимости от вида бассейна и систем </w:t>
      </w:r>
      <w:proofErr w:type="spellStart"/>
      <w:r>
        <w:t>водообмена</w:t>
      </w:r>
      <w:proofErr w:type="spellEnd"/>
      <w:r>
        <w:t>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30) обнаружение в пробах воды возбудителей кишечных инфекционных и (или) паразитарных заболеваний, и (или) синегнойной палочки является основанием для полной смены воды в ванне с проведением механической, химической очистки и дезинфекционной обработки вне зависимости от вида бассейна и системы </w:t>
      </w:r>
      <w:proofErr w:type="spellStart"/>
      <w:r>
        <w:t>водообмена</w:t>
      </w:r>
      <w:proofErr w:type="spellEnd"/>
      <w:r>
        <w:t>;</w:t>
      </w:r>
    </w:p>
    <w:p w:rsidR="00212680" w:rsidRDefault="00212680" w:rsidP="00212680">
      <w:pPr>
        <w:pStyle w:val="ConsPlusNormal"/>
        <w:ind w:firstLine="540"/>
        <w:jc w:val="both"/>
      </w:pPr>
      <w:r>
        <w:t>31) в процессе эксплуатации плавательного бассейна осуществляется лабораторный контроль в соответствии с программой производственного контроля за:</w:t>
      </w:r>
    </w:p>
    <w:p w:rsidR="00212680" w:rsidRDefault="00212680" w:rsidP="00212680">
      <w:pPr>
        <w:pStyle w:val="ConsPlusNormal"/>
        <w:ind w:firstLine="540"/>
        <w:jc w:val="both"/>
      </w:pPr>
      <w:r>
        <w:t>качеством воды;</w:t>
      </w:r>
    </w:p>
    <w:p w:rsidR="00212680" w:rsidRDefault="00212680" w:rsidP="00212680">
      <w:pPr>
        <w:pStyle w:val="ConsPlusNormal"/>
        <w:ind w:firstLine="540"/>
        <w:jc w:val="both"/>
      </w:pPr>
      <w:r>
        <w:t>параметрами микроклимата;</w:t>
      </w:r>
    </w:p>
    <w:p w:rsidR="00212680" w:rsidRDefault="00212680" w:rsidP="00212680">
      <w:pPr>
        <w:pStyle w:val="ConsPlusNormal"/>
        <w:ind w:firstLine="540"/>
        <w:jc w:val="both"/>
      </w:pPr>
      <w:r>
        <w:t>состоянием воздушной среды в зоне дыхания пловцов;</w:t>
      </w:r>
    </w:p>
    <w:p w:rsidR="00212680" w:rsidRDefault="00212680" w:rsidP="00212680">
      <w:pPr>
        <w:pStyle w:val="ConsPlusNormal"/>
        <w:ind w:firstLine="540"/>
        <w:jc w:val="both"/>
      </w:pPr>
      <w:r>
        <w:t>уровнями шума и освещенности.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Проводятся также бактериологические и </w:t>
      </w:r>
      <w:proofErr w:type="spellStart"/>
      <w:r>
        <w:t>паразитологические</w:t>
      </w:r>
      <w:proofErr w:type="spellEnd"/>
      <w:r>
        <w:t xml:space="preserve"> анализы смывов с поверхностей.</w:t>
      </w:r>
    </w:p>
    <w:p w:rsidR="00212680" w:rsidRDefault="00212680" w:rsidP="00212680">
      <w:pPr>
        <w:pStyle w:val="ConsPlusNormal"/>
        <w:ind w:firstLine="540"/>
        <w:jc w:val="both"/>
      </w:pPr>
      <w:r>
        <w:t>В процессе эксплуатации плавательного бассейна осуществляется лабораторный контроль в соответствии с программой производственного контроля на базе испытательной лаборатории (центра), принадлежащей хозяйствующему субъекту, или иной лаборатории (центра), аккредитованной в национальной системе аккредитации в соответствии с законодательством Российской Федерации;</w:t>
      </w:r>
    </w:p>
    <w:p w:rsidR="00212680" w:rsidRDefault="00212680" w:rsidP="00212680">
      <w:pPr>
        <w:pStyle w:val="ConsPlusNormal"/>
        <w:ind w:firstLine="540"/>
        <w:jc w:val="both"/>
      </w:pPr>
      <w:r>
        <w:t>32) лабораторный контроль за качеством воды в ванне бассейна включает исследования по определению следующих показателей со следующей периодичностью:</w:t>
      </w:r>
    </w:p>
    <w:p w:rsidR="00212680" w:rsidRDefault="00212680" w:rsidP="00212680">
      <w:pPr>
        <w:pStyle w:val="ConsPlusNormal"/>
        <w:ind w:firstLine="540"/>
        <w:jc w:val="both"/>
      </w:pPr>
      <w:r>
        <w:t>а) органолептические (мутность, цветность, запах) - 1 раз в сутки в дневное или вечернее время;</w:t>
      </w:r>
    </w:p>
    <w:p w:rsidR="00212680" w:rsidRDefault="00212680" w:rsidP="00212680">
      <w:pPr>
        <w:pStyle w:val="ConsPlusNormal"/>
        <w:ind w:firstLine="540"/>
        <w:jc w:val="both"/>
      </w:pPr>
      <w:r>
        <w:t>б) остаточное содержание обеззараживающих реагентов (хлор, бром, озон, диоксид хлора), а также температура воды и воздуха - перед началом работы бассейна и далее каждые 4 часа;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в) основные микробиологические показатели (обобщенные </w:t>
      </w:r>
      <w:proofErr w:type="spellStart"/>
      <w:r>
        <w:t>колиформные</w:t>
      </w:r>
      <w:proofErr w:type="spellEnd"/>
      <w:r>
        <w:t xml:space="preserve"> бактерии, </w:t>
      </w:r>
      <w:proofErr w:type="spellStart"/>
      <w:r>
        <w:t>Escherichia</w:t>
      </w:r>
      <w:proofErr w:type="spellEnd"/>
      <w:r>
        <w:t xml:space="preserve"> </w:t>
      </w:r>
      <w:proofErr w:type="spellStart"/>
      <w:r>
        <w:t>coli</w:t>
      </w:r>
      <w:proofErr w:type="spellEnd"/>
      <w:r>
        <w:t xml:space="preserve">, </w:t>
      </w:r>
      <w:proofErr w:type="spellStart"/>
      <w:r>
        <w:t>колифаги</w:t>
      </w:r>
      <w:proofErr w:type="spellEnd"/>
      <w:r>
        <w:t xml:space="preserve"> и золотистый стафилококк (</w:t>
      </w:r>
      <w:proofErr w:type="spellStart"/>
      <w:r>
        <w:t>Staphylococcus</w:t>
      </w:r>
      <w:proofErr w:type="spellEnd"/>
      <w:r>
        <w:t xml:space="preserve"> </w:t>
      </w:r>
      <w:proofErr w:type="spellStart"/>
      <w:r>
        <w:t>aureus</w:t>
      </w:r>
      <w:proofErr w:type="spellEnd"/>
      <w:r>
        <w:t>) - 1 раз в месяц;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г) </w:t>
      </w:r>
      <w:proofErr w:type="spellStart"/>
      <w:r>
        <w:t>паразитологические</w:t>
      </w:r>
      <w:proofErr w:type="spellEnd"/>
      <w:r>
        <w:t xml:space="preserve"> - 1 раз в квартал;</w:t>
      </w:r>
    </w:p>
    <w:p w:rsidR="00212680" w:rsidRDefault="00212680" w:rsidP="00212680">
      <w:pPr>
        <w:pStyle w:val="ConsPlusNormal"/>
        <w:ind w:firstLine="540"/>
        <w:jc w:val="both"/>
      </w:pPr>
      <w:r>
        <w:t>д) содержание хлороформа (при хлорировании) или формальдегида (при озонировании) - 1 раз в месяц;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е) </w:t>
      </w:r>
      <w:proofErr w:type="spellStart"/>
      <w:r>
        <w:t>легионелла</w:t>
      </w:r>
      <w:proofErr w:type="spellEnd"/>
      <w:r>
        <w:t xml:space="preserve"> (</w:t>
      </w:r>
      <w:proofErr w:type="spellStart"/>
      <w:r>
        <w:t>Legionella</w:t>
      </w:r>
      <w:proofErr w:type="spellEnd"/>
      <w:r>
        <w:t xml:space="preserve"> </w:t>
      </w:r>
      <w:proofErr w:type="spellStart"/>
      <w:r>
        <w:t>pneumophila</w:t>
      </w:r>
      <w:proofErr w:type="spellEnd"/>
      <w:r>
        <w:t xml:space="preserve">) - в бассейнах с </w:t>
      </w:r>
      <w:proofErr w:type="spellStart"/>
      <w:r>
        <w:t>барботированием</w:t>
      </w:r>
      <w:proofErr w:type="spellEnd"/>
      <w:r>
        <w:t xml:space="preserve"> (типа "джакузи") при температуре воды в бассейне более 28 °C - 2 раза в год. Для остальных бассейнов лабораторный контроль на определение </w:t>
      </w:r>
      <w:proofErr w:type="spellStart"/>
      <w:r>
        <w:t>легионеллы</w:t>
      </w:r>
      <w:proofErr w:type="spellEnd"/>
      <w:r>
        <w:t xml:space="preserve"> проводится в случае выявления несоответствия качества воды по основным микробиологическим показателям (обобщенные </w:t>
      </w:r>
      <w:proofErr w:type="spellStart"/>
      <w:r>
        <w:t>колиформные</w:t>
      </w:r>
      <w:proofErr w:type="spellEnd"/>
      <w:r>
        <w:t xml:space="preserve"> бактерии, </w:t>
      </w:r>
      <w:proofErr w:type="spellStart"/>
      <w:r>
        <w:t>Escherichia</w:t>
      </w:r>
      <w:proofErr w:type="spellEnd"/>
      <w:r>
        <w:t xml:space="preserve"> </w:t>
      </w:r>
      <w:proofErr w:type="spellStart"/>
      <w:r>
        <w:t>coli</w:t>
      </w:r>
      <w:proofErr w:type="spellEnd"/>
      <w:r>
        <w:t xml:space="preserve"> и </w:t>
      </w:r>
      <w:proofErr w:type="spellStart"/>
      <w:r>
        <w:t>колифаги</w:t>
      </w:r>
      <w:proofErr w:type="spellEnd"/>
      <w:r>
        <w:t>).</w:t>
      </w:r>
    </w:p>
    <w:p w:rsidR="00212680" w:rsidRDefault="00212680" w:rsidP="00212680">
      <w:pPr>
        <w:pStyle w:val="ConsPlusNormal"/>
        <w:ind w:firstLine="540"/>
        <w:jc w:val="both"/>
      </w:pPr>
      <w:r>
        <w:t>Отбор проб воды на анализ производится не менее чем в 2 точках: поверхностный слой толщиной 0,5 - 1,0 сантиметра и на глубине 25 - 30 сантиметров от поверхности зеркала воды;</w:t>
      </w:r>
    </w:p>
    <w:p w:rsidR="00212680" w:rsidRDefault="00212680" w:rsidP="00212680">
      <w:pPr>
        <w:pStyle w:val="ConsPlusNormal"/>
        <w:ind w:firstLine="540"/>
        <w:jc w:val="both"/>
      </w:pPr>
      <w:r>
        <w:t>33) лабораторный контроль воды по этапам водоподготовки проводится с отбором проб воды: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поступающей (водопроводной) - в бассейнах </w:t>
      </w:r>
      <w:proofErr w:type="spellStart"/>
      <w:r>
        <w:t>рециркуляционного</w:t>
      </w:r>
      <w:proofErr w:type="spellEnd"/>
      <w:r>
        <w:t xml:space="preserve"> и проточного типов, а также с периодической сменой воды;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до и после фильтров - в бассейнах </w:t>
      </w:r>
      <w:proofErr w:type="spellStart"/>
      <w:r>
        <w:t>рециркуляционного</w:t>
      </w:r>
      <w:proofErr w:type="spellEnd"/>
      <w:r>
        <w:t xml:space="preserve"> типа и с морской водой;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после обеззараживания перед подачей воды в ванну;</w:t>
      </w:r>
    </w:p>
    <w:p w:rsidR="00212680" w:rsidRDefault="00212680" w:rsidP="00212680">
      <w:pPr>
        <w:pStyle w:val="ConsPlusNormal"/>
        <w:ind w:firstLine="540"/>
        <w:jc w:val="both"/>
      </w:pPr>
      <w:r>
        <w:t>34) лабораторный контроль за параметрами микроклимата и освещенности:</w:t>
      </w:r>
    </w:p>
    <w:p w:rsidR="00212680" w:rsidRDefault="00212680" w:rsidP="00212680">
      <w:pPr>
        <w:pStyle w:val="ConsPlusNormal"/>
        <w:ind w:firstLine="540"/>
        <w:jc w:val="both"/>
      </w:pPr>
      <w:r>
        <w:t>параметры микроклимата (кроме температуры воздуха в залах ванн) - 2 раза в год;</w:t>
      </w:r>
    </w:p>
    <w:p w:rsidR="00212680" w:rsidRDefault="00212680" w:rsidP="00212680">
      <w:pPr>
        <w:pStyle w:val="ConsPlusNormal"/>
        <w:ind w:firstLine="540"/>
        <w:jc w:val="both"/>
      </w:pPr>
      <w:r>
        <w:t>освещенность - 1 раз в год;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35) для оценки эффективности текущей уборки и дезинфекции помещений и инвентаря необходимо не менее 1 раза в квартал проведение бактериологического и </w:t>
      </w:r>
      <w:proofErr w:type="spellStart"/>
      <w:r>
        <w:t>паразитологического</w:t>
      </w:r>
      <w:proofErr w:type="spellEnd"/>
      <w:r>
        <w:t xml:space="preserve"> анализов смывов на присутствие общих </w:t>
      </w:r>
      <w:proofErr w:type="spellStart"/>
      <w:r>
        <w:t>колиформных</w:t>
      </w:r>
      <w:proofErr w:type="spellEnd"/>
      <w:r>
        <w:t xml:space="preserve"> бактерий и обсемененность яйцами гельминтов.</w:t>
      </w:r>
    </w:p>
    <w:p w:rsidR="00212680" w:rsidRDefault="00212680" w:rsidP="00212680">
      <w:pPr>
        <w:pStyle w:val="ConsPlusNormal"/>
        <w:ind w:firstLine="540"/>
        <w:jc w:val="both"/>
      </w:pPr>
      <w:r>
        <w:t>Смывы берутся с поручней ванны бассейна, скамеек в раздевалках, пола в душевой, ручек двери из раздевалки в душевую, детских игрушек, предметов спортивного инвентаря.</w:t>
      </w:r>
    </w:p>
    <w:p w:rsidR="00212680" w:rsidRDefault="00212680" w:rsidP="00212680">
      <w:pPr>
        <w:pStyle w:val="ConsPlusNormal"/>
        <w:ind w:firstLine="540"/>
        <w:jc w:val="both"/>
      </w:pPr>
      <w:r>
        <w:t>При получении неудовлетворительных результатов исследований необходимо проведение уборки и дезинфекции помещений и инвентаря с последующим повторным взятием смывов на анализ;</w:t>
      </w:r>
    </w:p>
    <w:p w:rsidR="00212680" w:rsidRDefault="00212680" w:rsidP="00212680">
      <w:pPr>
        <w:pStyle w:val="ConsPlusNormal"/>
        <w:ind w:firstLine="540"/>
        <w:jc w:val="both"/>
      </w:pPr>
      <w:r>
        <w:t>36) результаты производственного лабораторного контроля, в случаях несоответствия качества воды санитарно-эпидемиологическим требованиям, должны передаваться в органы, осуществляющие государственный санитарно-эпидемиологический надзор, в течение 1 дня после обнаружения несоответствий;</w:t>
      </w:r>
    </w:p>
    <w:p w:rsidR="00212680" w:rsidRDefault="00212680" w:rsidP="00212680">
      <w:pPr>
        <w:pStyle w:val="ConsPlusNormal"/>
        <w:ind w:firstLine="540"/>
        <w:jc w:val="both"/>
      </w:pPr>
      <w:r>
        <w:t>37) результаты производственного лабораторного контроля регистрируются на бумажном носителе или в электронном виде.</w:t>
      </w:r>
    </w:p>
    <w:p w:rsidR="00212680" w:rsidRDefault="00212680" w:rsidP="00212680">
      <w:pPr>
        <w:pStyle w:val="ConsPlusNormal"/>
        <w:ind w:firstLine="540"/>
        <w:jc w:val="both"/>
      </w:pPr>
      <w:r>
        <w:t>74. К устройству и эксплуатации бассейнов или комплексов бассейнов, имеющих в своем составе аттракционы водные (далее - аквапарки),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1) санитарно-гигиенические требования к бассейнам аквапарков в соответствии с их назначением указаны в </w:t>
      </w:r>
      <w:hyperlink w:anchor="P1874">
        <w:r>
          <w:rPr>
            <w:color w:val="0000FF"/>
          </w:rPr>
          <w:t>приложении N 5</w:t>
        </w:r>
      </w:hyperlink>
      <w:r>
        <w:t xml:space="preserve"> к правилам;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2) допустимая нагрузка и пропускная способность отдельных бассейнов и аквапарка в целом должна определяться исходя из нормативных требований к площади водной поверхности на посетителя по </w:t>
      </w:r>
      <w:hyperlink w:anchor="P1796">
        <w:r>
          <w:rPr>
            <w:color w:val="0000FF"/>
          </w:rPr>
          <w:t>приложению N 4</w:t>
        </w:r>
      </w:hyperlink>
      <w:r>
        <w:t xml:space="preserve"> и </w:t>
      </w:r>
      <w:hyperlink w:anchor="P1889">
        <w:r>
          <w:rPr>
            <w:color w:val="0000FF"/>
          </w:rPr>
          <w:t>таблице N 1</w:t>
        </w:r>
      </w:hyperlink>
      <w:r>
        <w:t xml:space="preserve"> приложения N 5 к правилам;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3) внутренняя планировка основных помещений должна соответствовать санитарно-эпидемиологическим требованиям к устройству, эксплуатации плавательных бассейнов, указанных в </w:t>
      </w:r>
      <w:hyperlink w:anchor="P387">
        <w:r>
          <w:rPr>
            <w:color w:val="0000FF"/>
          </w:rPr>
          <w:t>подпункте 3 пункта 73</w:t>
        </w:r>
      </w:hyperlink>
      <w:r>
        <w:t xml:space="preserve"> правил;</w:t>
      </w:r>
    </w:p>
    <w:p w:rsidR="00212680" w:rsidRDefault="00212680" w:rsidP="00212680">
      <w:pPr>
        <w:pStyle w:val="ConsPlusNormal"/>
        <w:ind w:firstLine="540"/>
        <w:jc w:val="both"/>
      </w:pPr>
      <w:r>
        <w:t>4) не допускается размещение мест приема пищи и напитков непосредственно в воде бассейнов аквапарка;</w:t>
      </w:r>
    </w:p>
    <w:p w:rsidR="00212680" w:rsidRDefault="00212680" w:rsidP="00212680">
      <w:pPr>
        <w:pStyle w:val="ConsPlusNormal"/>
        <w:ind w:firstLine="540"/>
        <w:jc w:val="both"/>
      </w:pPr>
      <w:r>
        <w:t>5) в составе помещений аквапарка должен быть предусмотрен медицинский пункт, соответствующий требованиям санитарных правил;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6) бассейны </w:t>
      </w:r>
      <w:proofErr w:type="spellStart"/>
      <w:r>
        <w:t>рециркуляторного</w:t>
      </w:r>
      <w:proofErr w:type="spellEnd"/>
      <w:r>
        <w:t xml:space="preserve"> типа должны оснащаться системами водоподготовки, включающими очистку и обеззараживание;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7) время полного </w:t>
      </w:r>
      <w:proofErr w:type="spellStart"/>
      <w:r>
        <w:t>водообмена</w:t>
      </w:r>
      <w:proofErr w:type="spellEnd"/>
      <w:r>
        <w:t xml:space="preserve"> бассейнов </w:t>
      </w:r>
      <w:proofErr w:type="spellStart"/>
      <w:r>
        <w:t>рециркуляторного</w:t>
      </w:r>
      <w:proofErr w:type="spellEnd"/>
      <w:r>
        <w:t xml:space="preserve"> и проточного типов не должно превышать времени, установленного в </w:t>
      </w:r>
      <w:hyperlink w:anchor="P1796">
        <w:r>
          <w:rPr>
            <w:color w:val="0000FF"/>
          </w:rPr>
          <w:t>приложении N 4</w:t>
        </w:r>
      </w:hyperlink>
      <w:r>
        <w:t xml:space="preserve"> к правилам;</w:t>
      </w:r>
    </w:p>
    <w:p w:rsidR="00212680" w:rsidRDefault="00212680" w:rsidP="00212680">
      <w:pPr>
        <w:pStyle w:val="ConsPlusNormal"/>
        <w:ind w:firstLine="540"/>
        <w:jc w:val="both"/>
      </w:pPr>
      <w:r>
        <w:t>8) система водоподготовки должна обеспечивать автоматическое дозирование реагентов;</w:t>
      </w:r>
    </w:p>
    <w:p w:rsidR="00212680" w:rsidRDefault="00212680" w:rsidP="00212680">
      <w:pPr>
        <w:pStyle w:val="ConsPlusNormal"/>
        <w:ind w:firstLine="540"/>
        <w:jc w:val="both"/>
      </w:pPr>
      <w:r>
        <w:t>9) последовательное включение в единую систему водоподготовки двух или более бассейнов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10) система подачи подготовленной воды должна распределять ее по всему объему бассейна таким образом, чтобы обеспечивалась равномерность концентрации </w:t>
      </w:r>
      <w:proofErr w:type="spellStart"/>
      <w:r>
        <w:t>дезинфектантов</w:t>
      </w:r>
      <w:proofErr w:type="spellEnd"/>
      <w:r>
        <w:t xml:space="preserve"> и температуры воды;</w:t>
      </w:r>
    </w:p>
    <w:p w:rsidR="00212680" w:rsidRDefault="00212680" w:rsidP="00212680">
      <w:pPr>
        <w:pStyle w:val="ConsPlusNormal"/>
        <w:ind w:firstLine="540"/>
        <w:jc w:val="both"/>
      </w:pPr>
      <w:r>
        <w:t>11) для контроля качества воды система должна быть оборудована кранами для отбора проб воды по всем этапам водоподготовки:</w:t>
      </w:r>
    </w:p>
    <w:p w:rsidR="00212680" w:rsidRDefault="00212680" w:rsidP="00212680">
      <w:pPr>
        <w:pStyle w:val="ConsPlusNormal"/>
        <w:ind w:firstLine="540"/>
        <w:jc w:val="both"/>
      </w:pPr>
      <w:r>
        <w:t>исходной - в бассейнах всех типов;</w:t>
      </w:r>
    </w:p>
    <w:p w:rsidR="00212680" w:rsidRDefault="00212680" w:rsidP="00212680">
      <w:pPr>
        <w:pStyle w:val="ConsPlusNormal"/>
        <w:ind w:firstLine="540"/>
        <w:jc w:val="both"/>
      </w:pPr>
      <w:r>
        <w:t>до и после каждого этапа очистки и обеззараживания в оборотных бассейнах;</w:t>
      </w:r>
    </w:p>
    <w:p w:rsidR="00212680" w:rsidRDefault="00212680" w:rsidP="00212680">
      <w:pPr>
        <w:pStyle w:val="ConsPlusNormal"/>
        <w:ind w:firstLine="540"/>
        <w:jc w:val="both"/>
      </w:pPr>
      <w:r>
        <w:t>перед подачей подготовленной воды в бассейн;</w:t>
      </w:r>
    </w:p>
    <w:p w:rsidR="00212680" w:rsidRDefault="00212680" w:rsidP="00212680">
      <w:pPr>
        <w:pStyle w:val="ConsPlusNormal"/>
        <w:ind w:firstLine="540"/>
        <w:jc w:val="both"/>
      </w:pPr>
      <w:r>
        <w:t>12) сброс воды из бассейнов, от промывки фильтров, с полов и обходных дорожек и от мытья стен и дна бассейнов должен осуществляться в канализацию;</w:t>
      </w:r>
    </w:p>
    <w:p w:rsidR="00212680" w:rsidRDefault="00212680" w:rsidP="00212680">
      <w:pPr>
        <w:pStyle w:val="ConsPlusNormal"/>
        <w:ind w:firstLine="540"/>
        <w:jc w:val="both"/>
      </w:pPr>
      <w:r>
        <w:t>13) присоединение ванн бассейнов к канализационным трубопроводам должно исключать возможность обратного попадания стока и запаха из канализации в бассейны;</w:t>
      </w:r>
    </w:p>
    <w:p w:rsidR="00212680" w:rsidRDefault="00212680" w:rsidP="00212680">
      <w:pPr>
        <w:pStyle w:val="ConsPlusNormal"/>
        <w:ind w:firstLine="540"/>
        <w:jc w:val="both"/>
      </w:pPr>
      <w:r>
        <w:t>14) водные аттракционы всех типов должны снабжаться бассейновой или подготовленной водой;</w:t>
      </w:r>
    </w:p>
    <w:p w:rsidR="00212680" w:rsidRDefault="00212680" w:rsidP="00212680">
      <w:pPr>
        <w:pStyle w:val="ConsPlusNormal"/>
        <w:ind w:firstLine="540"/>
        <w:jc w:val="both"/>
      </w:pPr>
      <w:r>
        <w:t>15) качество бассейновой воды и воздуха в водной зоне аквапарка должны соответствовать гигиеническим нормативам;</w:t>
      </w:r>
    </w:p>
    <w:p w:rsidR="00212680" w:rsidRDefault="00212680" w:rsidP="00212680">
      <w:pPr>
        <w:pStyle w:val="ConsPlusNormal"/>
        <w:ind w:firstLine="540"/>
        <w:jc w:val="both"/>
      </w:pPr>
      <w:r>
        <w:t>16) для залов аквапарка, раздевалок, помещений с технологическим оборудованием, складов химических реагентов необходимо установить самостоятельные системы приточной и вытяжной вентиляции;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17) ежедневная уборка с дезинфекцией должна проводиться в конце рабочего дня. Уборка с профилактическим ремонтом и последующей дезинфекцией проводится не реже 1 раза в месяц. </w:t>
      </w:r>
      <w:r>
        <w:lastRenderedPageBreak/>
        <w:t>Ежедневной дезинфекции подлежат помещения туалетов, душевых, раздевалки, полы водной зоны аквапарка, дверные ручки и поручни, инвентарь аквапарка;</w:t>
      </w:r>
    </w:p>
    <w:p w:rsidR="00212680" w:rsidRDefault="00212680" w:rsidP="00212680">
      <w:pPr>
        <w:pStyle w:val="ConsPlusNormal"/>
        <w:ind w:firstLine="540"/>
        <w:jc w:val="both"/>
      </w:pPr>
      <w:r>
        <w:t>18) для бассейнов со сменой воды санитарная обработка должна включать механическую очистку и обработку ванны бассейна дезинфицирующими препаратами;</w:t>
      </w:r>
    </w:p>
    <w:p w:rsidR="00212680" w:rsidRDefault="00212680" w:rsidP="00212680">
      <w:pPr>
        <w:pStyle w:val="ConsPlusNormal"/>
        <w:ind w:firstLine="540"/>
        <w:jc w:val="both"/>
      </w:pPr>
      <w:r>
        <w:t>19) при эксплуатации аквапарков осуществляется лабораторный контроль за качеством воды бассейнов в соответствии с программой производственного контроля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Кратность проведения лабораторных исследований (испытаний) при осуществлении производственного контроля изложена в </w:t>
      </w:r>
      <w:hyperlink w:anchor="P1954">
        <w:r>
          <w:rPr>
            <w:color w:val="0000FF"/>
          </w:rPr>
          <w:t>приложении N 6</w:t>
        </w:r>
      </w:hyperlink>
      <w:r>
        <w:t xml:space="preserve"> к правилам.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VII. Санитарно-эпидемиологические требования</w:t>
      </w:r>
    </w:p>
    <w:p w:rsidR="00212680" w:rsidRDefault="00212680" w:rsidP="00212680">
      <w:pPr>
        <w:pStyle w:val="ConsPlusTitle"/>
        <w:jc w:val="center"/>
      </w:pPr>
      <w:r>
        <w:t>к предоставлению гостиничных услуг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75. Размещение гостиниц в жилых помещениях не допускается.</w:t>
      </w:r>
    </w:p>
    <w:p w:rsidR="00212680" w:rsidRDefault="00212680" w:rsidP="00212680">
      <w:pPr>
        <w:pStyle w:val="ConsPlusNormal"/>
        <w:ind w:firstLine="540"/>
        <w:jc w:val="both"/>
      </w:pPr>
      <w:r>
        <w:t>76. Собственная территория гостиницы должна содержаться в чистоте, вход в гостиницу должен быть освещен.</w:t>
      </w:r>
    </w:p>
    <w:p w:rsidR="00212680" w:rsidRDefault="00212680" w:rsidP="00212680">
      <w:pPr>
        <w:pStyle w:val="ConsPlusNormal"/>
        <w:ind w:firstLine="540"/>
        <w:jc w:val="both"/>
      </w:pPr>
      <w:r>
        <w:t>77. Запрещается размещать номера гостиниц в подземных и (или) цокольных этажах, а также в помещениях, расположенных непосредственно над автостоянкой, размещенной в подземных и (или) цокольных этажах здания.</w:t>
      </w:r>
    </w:p>
    <w:p w:rsidR="00212680" w:rsidRDefault="00212680" w:rsidP="00212680">
      <w:pPr>
        <w:pStyle w:val="ConsPlusNormal"/>
        <w:ind w:firstLine="540"/>
        <w:jc w:val="both"/>
      </w:pPr>
      <w:r>
        <w:t>78. Помещения для оказания бытовых, торговых, спортивно-оздоровительных, культурно-зрелищных и иных услуг должны соответствовать гигиеническим нормативам.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79. Не допускается размещение туалетов, умывальников, душевых над жилыми комнатами, камер мусоропроводов под жилыми комнатами, а также примыкание мусоропроводов и </w:t>
      </w:r>
      <w:proofErr w:type="spellStart"/>
      <w:r>
        <w:t>электрощитовых</w:t>
      </w:r>
      <w:proofErr w:type="spellEnd"/>
      <w:r>
        <w:t xml:space="preserve"> помещений к жилым комнатам.</w:t>
      </w:r>
    </w:p>
    <w:p w:rsidR="00212680" w:rsidRDefault="00212680" w:rsidP="00212680">
      <w:pPr>
        <w:pStyle w:val="ConsPlusNormal"/>
        <w:ind w:firstLine="540"/>
        <w:jc w:val="both"/>
      </w:pPr>
      <w:r>
        <w:t>При наличии мусоропровода в гостиницах люки мусоропроводов должны располагаться на лестничных площадках либо внутри служебных помещений без примыкания к стенам жилых комнат номеров. Крышки загрузочных клапанов мусоропроводов на лестничных клетках должны закрываться.</w:t>
      </w:r>
    </w:p>
    <w:p w:rsidR="00212680" w:rsidRDefault="00212680" w:rsidP="00212680">
      <w:pPr>
        <w:pStyle w:val="ConsPlusNormal"/>
        <w:ind w:firstLine="540"/>
        <w:jc w:val="both"/>
      </w:pPr>
      <w:r>
        <w:t>80. Отделка помещений кладовых для хранения чистого и грязного белья, помещений для хранения и обработки инвентаря, панелей в кухнях, полов, а также стен в местах установки раковин и других санитарно-технических приборов должна быть выполнена из влагостойких и устойчивых к дезинфицирующим средствам материалов, доступной для уборки.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81. </w:t>
      </w:r>
      <w:proofErr w:type="spellStart"/>
      <w:r>
        <w:t>Наматрасники</w:t>
      </w:r>
      <w:proofErr w:type="spellEnd"/>
      <w:r>
        <w:t>, ковровые изделия должны быть из материалов, подвергающихся сухой, влажной или химической очистке.</w:t>
      </w:r>
    </w:p>
    <w:p w:rsidR="00212680" w:rsidRDefault="00212680" w:rsidP="00212680">
      <w:pPr>
        <w:pStyle w:val="ConsPlusNormal"/>
        <w:ind w:firstLine="540"/>
        <w:jc w:val="both"/>
      </w:pPr>
      <w:r>
        <w:t>82. Стирка и дезинфекция постельного белья, стирка специальной одежды работников должна проводиться в специализированных организациях по договору или самостоятельно в гостиницах.</w:t>
      </w:r>
    </w:p>
    <w:p w:rsidR="00212680" w:rsidRDefault="00212680" w:rsidP="00212680">
      <w:pPr>
        <w:pStyle w:val="ConsPlusNormal"/>
        <w:ind w:firstLine="540"/>
        <w:jc w:val="both"/>
      </w:pPr>
      <w:r>
        <w:t>83. Чистое белье должно храниться в помещении, оборудованном шкафами или стеллажами. Стеллажи должны иметь гигиеническое покрытие, устойчивое к средствам дезинфекции.</w:t>
      </w:r>
    </w:p>
    <w:p w:rsidR="00212680" w:rsidRDefault="00212680" w:rsidP="00212680">
      <w:pPr>
        <w:pStyle w:val="ConsPlusNormal"/>
        <w:ind w:firstLine="540"/>
        <w:jc w:val="both"/>
      </w:pPr>
      <w:r>
        <w:t>Хранение чистого и грязного белья в гостиничных зданиях с номерным фондом более 50 номеров в одном помещении не допускается.</w:t>
      </w:r>
    </w:p>
    <w:p w:rsidR="00212680" w:rsidRDefault="00212680" w:rsidP="00212680">
      <w:pPr>
        <w:pStyle w:val="ConsPlusNormal"/>
        <w:ind w:firstLine="540"/>
        <w:jc w:val="both"/>
      </w:pPr>
      <w:r>
        <w:t>Для гостиничных зданий с номерным фондом 50 номеров и менее хранение чистого и грязного белья может быть организовано в одном помещении с использованием разных промаркированных контейнеров или закрытых шкафов (стеллажей) для чистого белья и закрытых контейнеров для грязного белья.</w:t>
      </w:r>
    </w:p>
    <w:p w:rsidR="00212680" w:rsidRDefault="00212680" w:rsidP="00212680">
      <w:pPr>
        <w:pStyle w:val="ConsPlusNormal"/>
        <w:ind w:firstLine="540"/>
        <w:jc w:val="both"/>
      </w:pPr>
      <w:r>
        <w:t>84. Уборка номеров с применением моющих средств и дезинфекция номеров должны проводиться со следующей периодичностью: заселенных номеров - ежедневно, а также после каждого выезда проживающих, мест общего пользования (вестибюля, холлов, коридоров) не реже одного раза в месяц.</w:t>
      </w:r>
    </w:p>
    <w:p w:rsidR="00212680" w:rsidRDefault="00212680" w:rsidP="00212680">
      <w:pPr>
        <w:pStyle w:val="ConsPlusNormal"/>
        <w:ind w:firstLine="540"/>
        <w:jc w:val="both"/>
      </w:pPr>
      <w:r>
        <w:t>85. Уборка номеров с применением моющих и дезинфицирующих средств проводится не менее 1 раза в неделю.</w:t>
      </w:r>
    </w:p>
    <w:p w:rsidR="00212680" w:rsidRDefault="00212680" w:rsidP="00212680">
      <w:pPr>
        <w:pStyle w:val="ConsPlusNormal"/>
        <w:ind w:firstLine="540"/>
        <w:jc w:val="both"/>
      </w:pPr>
      <w:r>
        <w:t>86. Окна моются не менее двух раз в год.</w:t>
      </w:r>
    </w:p>
    <w:p w:rsidR="00212680" w:rsidRDefault="00212680" w:rsidP="00212680">
      <w:pPr>
        <w:pStyle w:val="ConsPlusNormal"/>
        <w:ind w:firstLine="540"/>
        <w:jc w:val="both"/>
      </w:pPr>
      <w:r>
        <w:t>87. Ванны, сидения и крышки унитаза, биде, ручки для спуска воды и дверей туалетов в заселенных номерах гостиниц и в туалетах общего пользования гостиниц должны ежедневно обрабатываться дезинфицирующими средствами.</w:t>
      </w:r>
    </w:p>
    <w:p w:rsidR="00212680" w:rsidRDefault="00212680" w:rsidP="00212680">
      <w:pPr>
        <w:pStyle w:val="ConsPlusNormal"/>
        <w:ind w:firstLine="540"/>
        <w:jc w:val="both"/>
      </w:pPr>
      <w:r>
        <w:t>88. В номерах гостиницы унитазы и писсуары туалетов должны обрабатываться средствами дезинфекции после выезда, в туалетах общего пользования унитазы и писсуары туалетов - ежедневно.</w:t>
      </w:r>
    </w:p>
    <w:p w:rsidR="00212680" w:rsidRDefault="00212680" w:rsidP="00212680">
      <w:pPr>
        <w:pStyle w:val="ConsPlusNormal"/>
        <w:ind w:firstLine="540"/>
        <w:jc w:val="both"/>
      </w:pPr>
      <w:r>
        <w:t>89. Дезинфицирующие, моющие и чистящие средства хранят в упаковке производителя, в соответствии с инструкцией, и в недоступных местах для проживающих.</w:t>
      </w:r>
    </w:p>
    <w:p w:rsidR="00212680" w:rsidRDefault="00212680" w:rsidP="00212680">
      <w:pPr>
        <w:pStyle w:val="ConsPlusNormal"/>
        <w:ind w:firstLine="540"/>
        <w:jc w:val="both"/>
      </w:pPr>
      <w:r>
        <w:t>Хранение рабочих растворов моющих и дезинфицирующих средств осуществляется в промаркированных емкостях с крышками. Работники, занимающиеся приготовлением дезинфицирующих растворов, должны быть обеспечены средствами индивидуальной защиты.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90. Уборочный инвентарь маркируется с учетом функционального назначения помещений и видов уборочных работ и хранится в выделенном помещении (шкафу).</w:t>
      </w:r>
    </w:p>
    <w:p w:rsidR="00212680" w:rsidRDefault="00212680" w:rsidP="00212680">
      <w:pPr>
        <w:pStyle w:val="ConsPlusNormal"/>
        <w:ind w:firstLine="540"/>
        <w:jc w:val="both"/>
      </w:pPr>
      <w:r>
        <w:t>Для уборки туалетов выделяется отдельный комплект уборочного инвентаря.</w:t>
      </w:r>
    </w:p>
    <w:p w:rsidR="00212680" w:rsidRDefault="00212680" w:rsidP="00212680">
      <w:pPr>
        <w:pStyle w:val="ConsPlusNormal"/>
        <w:ind w:firstLine="540"/>
        <w:jc w:val="both"/>
      </w:pPr>
      <w:r>
        <w:t>По окончании уборки весь уборочный инвентарь промывается с использованием моющих растворов, ополаскивается проточной водой и просушивается.</w:t>
      </w:r>
    </w:p>
    <w:p w:rsidR="00212680" w:rsidRDefault="00212680" w:rsidP="00212680">
      <w:pPr>
        <w:pStyle w:val="ConsPlusNormal"/>
        <w:ind w:firstLine="540"/>
        <w:jc w:val="both"/>
      </w:pPr>
      <w:r>
        <w:t>91. Уборочный инвентарь, моющие средства и средства дезинфекции должны храниться в выделенном помещении (месте), оборудованном полками и (или) стеллажами, имеющими гигиеническое покрытие, обеспечивающее их очистку.</w:t>
      </w:r>
    </w:p>
    <w:p w:rsidR="00212680" w:rsidRDefault="00212680" w:rsidP="00212680">
      <w:pPr>
        <w:pStyle w:val="ConsPlusNormal"/>
        <w:ind w:firstLine="540"/>
        <w:jc w:val="both"/>
      </w:pPr>
      <w:r>
        <w:t>В помещении (отведенном месте) должны быть обеспечены условия для обработки уборочного инвентаря и его просушки.</w:t>
      </w:r>
    </w:p>
    <w:p w:rsidR="00212680" w:rsidRDefault="00212680" w:rsidP="00212680">
      <w:pPr>
        <w:pStyle w:val="ConsPlusNormal"/>
        <w:ind w:firstLine="540"/>
        <w:jc w:val="both"/>
      </w:pPr>
      <w:r>
        <w:t>При наличии туалета общего пользования уборочный инвентарь для него должен иметь маркировку, соответствующую его назначению, и храниться изолированно от другого уборочного инвентаря. Уборочный инвентарь может храниться в туалете общего пользования.</w:t>
      </w:r>
    </w:p>
    <w:p w:rsidR="00212680" w:rsidRDefault="00212680" w:rsidP="00212680">
      <w:pPr>
        <w:pStyle w:val="ConsPlusNormal"/>
        <w:ind w:firstLine="540"/>
        <w:jc w:val="both"/>
      </w:pPr>
      <w:r>
        <w:t>92. Помещения мусоропровода (мусороприемные камеры) мест для временного проживания должны содержаться в чистоте и подвергаться дезинфекционной обработке ежемесячно.</w:t>
      </w:r>
    </w:p>
    <w:p w:rsidR="00212680" w:rsidRDefault="00212680" w:rsidP="00212680">
      <w:pPr>
        <w:pStyle w:val="ConsPlusNormal"/>
        <w:ind w:firstLine="540"/>
        <w:jc w:val="both"/>
      </w:pPr>
      <w:bookmarkStart w:id="8" w:name="P515"/>
      <w:bookmarkEnd w:id="8"/>
      <w:r>
        <w:t>93. Смена постельного белья должна проводиться перед каждым вселением потребителя, но не реже 1 раза в неделю, а полотенец - перед каждым вселением потребителя, но не реже 2 раз в неделю.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94. Для обслуживания проживающих необходимо иметь запас чистого постельного белья в объеме, позволяющем обеспечить его смену в соответствии с </w:t>
      </w:r>
      <w:hyperlink w:anchor="P515">
        <w:r>
          <w:rPr>
            <w:color w:val="0000FF"/>
          </w:rPr>
          <w:t>пунктом 93</w:t>
        </w:r>
      </w:hyperlink>
      <w:r>
        <w:t xml:space="preserve"> правил.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95. Мягкий инвентарь (матрасы, </w:t>
      </w:r>
      <w:proofErr w:type="spellStart"/>
      <w:r>
        <w:t>наматрасники</w:t>
      </w:r>
      <w:proofErr w:type="spellEnd"/>
      <w:r>
        <w:t>, подушки, одеяла) должен подвергаться камерной дезинфекции по эпидемиологическим показаниям непосредственно хозяйствующим субъектом, либо обработка может проводиться в иных организациях, имеющих дезинфекционные камеры.</w:t>
      </w:r>
    </w:p>
    <w:p w:rsidR="00212680" w:rsidRDefault="00212680" w:rsidP="00212680">
      <w:pPr>
        <w:pStyle w:val="ConsPlusNormal"/>
        <w:ind w:firstLine="540"/>
        <w:jc w:val="both"/>
      </w:pPr>
      <w:r>
        <w:t>96. В помещениях или в контейнерах (шкафах) для хранения чистого белья хранение посторонних вещей запрещено.</w:t>
      </w:r>
    </w:p>
    <w:p w:rsidR="00212680" w:rsidRDefault="00212680" w:rsidP="00212680">
      <w:pPr>
        <w:pStyle w:val="ConsPlusNormal"/>
        <w:ind w:firstLine="540"/>
        <w:jc w:val="both"/>
      </w:pPr>
      <w:r>
        <w:t>97. При отсутствии у гостиницы собственной площадки для сбора и временного хранения твердых коммунальных отходов с твердым покрытием и ограждением, сбор и временное хранение твердых коммунальных отходов осуществляется в месте, определенном в соответствии с законодательством.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VIII. Санитарно-эпидемиологические требования</w:t>
      </w:r>
    </w:p>
    <w:p w:rsidR="00212680" w:rsidRDefault="00212680" w:rsidP="00212680">
      <w:pPr>
        <w:pStyle w:val="ConsPlusTitle"/>
        <w:jc w:val="center"/>
      </w:pPr>
      <w:r>
        <w:t>к предоставлению бытовых услуг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>98. К деятельности хозяйствующих субъектов, оказывающих услуги химической чистки,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химчистки, расположенные в торгово-развлекательных центрах, гостиничных комплексах и гипермаркетах, должны иметь автономную систему вентиляции;</w:t>
      </w:r>
    </w:p>
    <w:p w:rsidR="00212680" w:rsidRDefault="00212680" w:rsidP="00212680">
      <w:pPr>
        <w:pStyle w:val="ConsPlusNormal"/>
        <w:ind w:firstLine="540"/>
        <w:jc w:val="both"/>
      </w:pPr>
      <w:r>
        <w:t>2) прием и выдача изделий не должны осуществляться в производственном помещении организации. При выдаче потребителю изделия должны быть упакованы;</w:t>
      </w:r>
    </w:p>
    <w:p w:rsidR="00212680" w:rsidRDefault="00212680" w:rsidP="00212680">
      <w:pPr>
        <w:pStyle w:val="ConsPlusNormal"/>
        <w:ind w:firstLine="540"/>
        <w:jc w:val="both"/>
      </w:pPr>
      <w:r>
        <w:t>3) в помещениях отделка стен, потолка и пола производится непористыми материалами, исключающими накопление вредных химических веществ;</w:t>
      </w:r>
    </w:p>
    <w:p w:rsidR="00212680" w:rsidRDefault="00212680" w:rsidP="00212680">
      <w:pPr>
        <w:pStyle w:val="ConsPlusNormal"/>
        <w:ind w:firstLine="540"/>
        <w:jc w:val="both"/>
      </w:pPr>
      <w:r>
        <w:t>4) материалы для покрытия полов в помещениях отделений химической чистки должны быть химически стойкими и обеспечивать водонепроницаемость, а конструкция полов - отвод стоков при проливах и влажной уборке помещений;</w:t>
      </w:r>
    </w:p>
    <w:p w:rsidR="00212680" w:rsidRDefault="00212680" w:rsidP="00212680">
      <w:pPr>
        <w:pStyle w:val="ConsPlusNormal"/>
        <w:ind w:firstLine="540"/>
        <w:jc w:val="both"/>
      </w:pPr>
      <w:r>
        <w:t>5) для отделки, облицовки и окраски помещений используются материалы, устойчивые к воздействию влаги, температуры, моющих и дезинфицирующих средств;</w:t>
      </w:r>
    </w:p>
    <w:p w:rsidR="00212680" w:rsidRDefault="00212680" w:rsidP="00212680">
      <w:pPr>
        <w:pStyle w:val="ConsPlusNormal"/>
        <w:ind w:firstLine="540"/>
        <w:jc w:val="both"/>
      </w:pPr>
      <w:r>
        <w:t>6) спуск сточных вод на пол производственного помещения, а также устройство открытых желобов для стока в канализацию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7) в организациях химической чистки должны осуществляться мероприятия по дератизации и дезинсекции в соответствии с санитарными </w:t>
      </w:r>
      <w:hyperlink r:id="rId35">
        <w:r>
          <w:rPr>
            <w:color w:val="0000FF"/>
          </w:rPr>
          <w:t>правилами</w:t>
        </w:r>
      </w:hyperlink>
      <w:r>
        <w:t xml:space="preserve"> по профилактике и управлению рисками инфекционных и паразитарных болезней;</w:t>
      </w:r>
    </w:p>
    <w:p w:rsidR="00212680" w:rsidRDefault="00212680" w:rsidP="00212680">
      <w:pPr>
        <w:pStyle w:val="ConsPlusNormal"/>
        <w:ind w:firstLine="540"/>
        <w:jc w:val="both"/>
      </w:pPr>
      <w:r>
        <w:t>8) влажная уборка помещений должна осуществляться ежедневно с использованием моющих средств;</w:t>
      </w:r>
    </w:p>
    <w:p w:rsidR="00212680" w:rsidRDefault="00212680" w:rsidP="00212680">
      <w:pPr>
        <w:pStyle w:val="ConsPlusNormal"/>
        <w:ind w:firstLine="540"/>
        <w:jc w:val="both"/>
      </w:pPr>
      <w:r>
        <w:t>9) уборка помещений с обработкой стен, полов, оборудования, инвентаря, светильников, с применением моющих и дезинфицирующих средств проводиться ежемесячно;</w:t>
      </w:r>
    </w:p>
    <w:p w:rsidR="00212680" w:rsidRDefault="00212680" w:rsidP="00212680">
      <w:pPr>
        <w:pStyle w:val="ConsPlusNormal"/>
        <w:ind w:firstLine="540"/>
        <w:jc w:val="both"/>
      </w:pPr>
      <w:r>
        <w:t>10) организации химической чистки должны быть обеспечены холодной и горячей водой из централизованных систем водоснабжения.</w:t>
      </w:r>
    </w:p>
    <w:p w:rsidR="00212680" w:rsidRDefault="00212680" w:rsidP="00212680">
      <w:pPr>
        <w:pStyle w:val="ConsPlusNormal"/>
        <w:ind w:firstLine="540"/>
        <w:jc w:val="both"/>
      </w:pPr>
      <w:r>
        <w:t>99. К деятельности хозяйствующих субъектов, оказывающих парикмахерские, косметологические услуги,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1) организации, оказывающие парикмахерские услуги, и салоны красоты должны быть </w:t>
      </w:r>
      <w:r>
        <w:lastRenderedPageBreak/>
        <w:t>оборудованы системами централизованного водоснабжения и канализации. При отсутствии в населенном пункте централизованных систем водоснабжения и канализации организации коммунально-бытового назначения, оказывающие парикмахерские и косметические услуги, оборудуются автономными системами;</w:t>
      </w:r>
    </w:p>
    <w:p w:rsidR="00212680" w:rsidRDefault="00212680" w:rsidP="00212680">
      <w:pPr>
        <w:pStyle w:val="ConsPlusNormal"/>
        <w:ind w:firstLine="540"/>
        <w:jc w:val="both"/>
      </w:pPr>
      <w:r>
        <w:t>2) нагревательные приборы должны иметь поверхность, позволяющую осуществлять влажную уборку;</w:t>
      </w:r>
    </w:p>
    <w:p w:rsidR="00212680" w:rsidRDefault="00212680" w:rsidP="00212680">
      <w:pPr>
        <w:pStyle w:val="ConsPlusNormal"/>
        <w:ind w:firstLine="540"/>
        <w:jc w:val="both"/>
      </w:pPr>
      <w:r>
        <w:t>3) в организациях, оказывающих парикмахерские услуги, и салонах красоты с количеством рабочих мест не более 3 (за исключением кабинета мастера по наращиванию ногтей и косметического кабинета), расположенных на нежилых этажах жилых зданий, воздухообмен может быть организован за счет проветривания помещений через открывающиеся фрамуги и (или) через естественную вытяжную вентиляцию;</w:t>
      </w:r>
    </w:p>
    <w:p w:rsidR="00212680" w:rsidRDefault="00212680" w:rsidP="00212680">
      <w:pPr>
        <w:pStyle w:val="ConsPlusNormal"/>
        <w:ind w:firstLine="540"/>
        <w:jc w:val="both"/>
      </w:pPr>
      <w:r>
        <w:t>4) в маникюрных и педикюрных кабинетах, кабинетах декоративной косметики должно быть предусмотрено комбинированное освещение (общее и местное). В помещениях парикмахерских организуется общее освещение.</w:t>
      </w:r>
    </w:p>
    <w:p w:rsidR="00212680" w:rsidRDefault="00212680" w:rsidP="00212680">
      <w:pPr>
        <w:pStyle w:val="ConsPlusNormal"/>
        <w:ind w:firstLine="540"/>
        <w:jc w:val="both"/>
      </w:pPr>
      <w:r>
        <w:t>Кабинеты оказания разных услуг должны размещаться в отдельных помещениях. Допускается оказание услуг маникюра и педикюра в общем помещении парикмахерской при условии изоляции перегородкой высотой не ниже 1,8 метра места для оказания услуг педикюра.</w:t>
      </w:r>
    </w:p>
    <w:p w:rsidR="00212680" w:rsidRDefault="00212680" w:rsidP="00212680">
      <w:pPr>
        <w:pStyle w:val="ConsPlusNormal"/>
        <w:ind w:firstLine="540"/>
        <w:jc w:val="both"/>
      </w:pPr>
      <w:r>
        <w:t>Отдельные рабочие места для маникюра могут размещаться в помещениях общественных зданий, торговых центров, при соблюдении гигиенических требований к воздухообмену помещений и параметров микроклимата, а также при условии их оборудования системами водоснабжения, канализации и раковиной для мытья рук.</w:t>
      </w:r>
    </w:p>
    <w:p w:rsidR="00212680" w:rsidRDefault="00212680" w:rsidP="00212680">
      <w:pPr>
        <w:pStyle w:val="ConsPlusNormal"/>
        <w:ind w:firstLine="540"/>
        <w:jc w:val="both"/>
      </w:pPr>
      <w:r>
        <w:t>Выполнение услуг маникюра и педикюра на одном рабочем месте мастера осуществляется с соблюдением требований правил к обработке инструмента и оборудования.</w:t>
      </w:r>
    </w:p>
    <w:p w:rsidR="00212680" w:rsidRDefault="00212680" w:rsidP="00212680">
      <w:pPr>
        <w:pStyle w:val="ConsPlusNormal"/>
        <w:ind w:firstLine="540"/>
        <w:jc w:val="both"/>
      </w:pPr>
      <w:r>
        <w:t>В педикюрных кабинетах должна быть оборудована раковина с подводкой горячей и холодной воды. Для проведения педикюра должны использоваться ванны для педикюра с одноразовыми вкладышами. Для педикюрных кабинетов, оказывающих услуги аппаратного педикюра, по технологии не предусматривающего использование воды, установка ванн для ног не требуется.</w:t>
      </w:r>
    </w:p>
    <w:p w:rsidR="00212680" w:rsidRDefault="00212680" w:rsidP="00212680">
      <w:pPr>
        <w:pStyle w:val="ConsPlusNormal"/>
        <w:ind w:firstLine="540"/>
        <w:jc w:val="both"/>
      </w:pPr>
      <w:r>
        <w:t>В косметических кабинетах рабочие места изолируются перегородками высотой 1,8 метра;</w:t>
      </w:r>
    </w:p>
    <w:p w:rsidR="00212680" w:rsidRDefault="00212680" w:rsidP="00212680">
      <w:pPr>
        <w:pStyle w:val="ConsPlusNormal"/>
        <w:ind w:firstLine="540"/>
        <w:jc w:val="both"/>
      </w:pPr>
      <w:r>
        <w:t>5) рабочие места оборудуются мебелью, позволяющей проводить обработку моющими и дезинфицирующими средствами;</w:t>
      </w:r>
    </w:p>
    <w:p w:rsidR="00212680" w:rsidRDefault="00212680" w:rsidP="00212680">
      <w:pPr>
        <w:pStyle w:val="ConsPlusNormal"/>
        <w:ind w:firstLine="540"/>
        <w:jc w:val="both"/>
      </w:pPr>
      <w:r>
        <w:t>6) рабочие места парикмахеров оборудуются креслами, туалетными столами с раковинами для мытья волос. При наличии отдельного помещения или места для мытья волос, а также в парикмахерских организациях, специализирующихся на сухих стрижках без мытья волос, туалетные столики устанавливаются без раковин;</w:t>
      </w:r>
    </w:p>
    <w:p w:rsidR="00212680" w:rsidRDefault="00212680" w:rsidP="00212680">
      <w:pPr>
        <w:pStyle w:val="ConsPlusNormal"/>
        <w:ind w:firstLine="540"/>
        <w:jc w:val="both"/>
      </w:pPr>
      <w:r>
        <w:t>7) парикмахерские должны иметь места для хранения одежды посетителей, подсобные, вспомогательные помещения (туалеты, кладовые), а также помещения или место для хранения инвентаря, отходов и остриженных волос;</w:t>
      </w:r>
    </w:p>
    <w:p w:rsidR="00212680" w:rsidRDefault="00212680" w:rsidP="00212680">
      <w:pPr>
        <w:pStyle w:val="ConsPlusNormal"/>
        <w:ind w:firstLine="540"/>
        <w:jc w:val="both"/>
      </w:pPr>
      <w:r>
        <w:t>8) комната приема пищи может совмещаться с гардеробной для работников при численности работников в смене менее 10 человек, а также совмещение вестибюля с гардеробом для посетителей и залом ожидания;</w:t>
      </w:r>
    </w:p>
    <w:p w:rsidR="00212680" w:rsidRDefault="00212680" w:rsidP="00212680">
      <w:pPr>
        <w:pStyle w:val="ConsPlusNormal"/>
        <w:ind w:firstLine="540"/>
        <w:jc w:val="both"/>
      </w:pPr>
      <w:r>
        <w:t>9) помещения для хранения чистого белья и парфюмерно-косметических средств оборудуются стеллажами или шкафами, для грязного белья - емкостями с крышками, покрытие которых позволяет проводить их мытье и дезинфекцию;</w:t>
      </w:r>
    </w:p>
    <w:p w:rsidR="00212680" w:rsidRDefault="00212680" w:rsidP="00212680">
      <w:pPr>
        <w:pStyle w:val="ConsPlusNormal"/>
        <w:ind w:firstLine="540"/>
        <w:jc w:val="both"/>
      </w:pPr>
      <w:r>
        <w:t>При использовании организацией многоразового белья, оно должно храниться в помещении для хранения чистого белья. Помещение для хранения грязного белья оборудуется емкостями с крышками, покрытие которых позволяет проводить их мытье и дезинфекцию;</w:t>
      </w:r>
    </w:p>
    <w:p w:rsidR="00212680" w:rsidRDefault="00212680" w:rsidP="00212680">
      <w:pPr>
        <w:pStyle w:val="ConsPlusNormal"/>
        <w:ind w:firstLine="540"/>
        <w:jc w:val="both"/>
      </w:pPr>
      <w:r>
        <w:t>10) в соляриях не допускается использовать оборудование с диапазоном ультрафиолетового излучения УФ-C;</w:t>
      </w:r>
    </w:p>
    <w:p w:rsidR="00212680" w:rsidRDefault="00212680" w:rsidP="00212680">
      <w:pPr>
        <w:pStyle w:val="ConsPlusNormal"/>
        <w:ind w:firstLine="540"/>
        <w:jc w:val="both"/>
      </w:pPr>
      <w:r>
        <w:t>11) в состав помещений, где расположены кабины соляриев, при отсутствии других услуг, оказываемых данной организацией, должна входить зона, в которой обеспечивается защита оператора от ультрафиолетовых лучей.</w:t>
      </w:r>
    </w:p>
    <w:p w:rsidR="00212680" w:rsidRDefault="00212680" w:rsidP="00212680">
      <w:pPr>
        <w:pStyle w:val="ConsPlusNormal"/>
        <w:ind w:firstLine="540"/>
        <w:jc w:val="both"/>
      </w:pPr>
      <w:r>
        <w:t>При предоставлении организациями прочих персональных услуг и косметических услуг зона оператора может быть оборудована совместно с зоной приема посетителей. В случае если услуги солярия предоставляются в автоматическом режиме, то зона оператора не требуется;</w:t>
      </w:r>
    </w:p>
    <w:p w:rsidR="00212680" w:rsidRDefault="00212680" w:rsidP="00212680">
      <w:pPr>
        <w:pStyle w:val="ConsPlusNormal"/>
        <w:ind w:firstLine="540"/>
        <w:jc w:val="both"/>
      </w:pPr>
      <w:r>
        <w:t>12) зона оператора оборудуется пультом дистанционного управления солярием (соляриями), исключающими самовольное изменение времени сеанса посетителем;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13) помещение для эксплуатации соляриев должно быть оборудовано приточно-вытяжной вентиляцией с механическим побуждением, обеспечивающей 3-кратный воздухообмен в час. В случае </w:t>
      </w:r>
      <w:r>
        <w:lastRenderedPageBreak/>
        <w:t>установки моделей, оборудованных собственной системой вентиляции, приток воздуха в помещение организуется естественным путем;</w:t>
      </w:r>
    </w:p>
    <w:p w:rsidR="00212680" w:rsidRDefault="00212680" w:rsidP="00212680">
      <w:pPr>
        <w:pStyle w:val="ConsPlusNormal"/>
        <w:ind w:firstLine="540"/>
        <w:jc w:val="both"/>
      </w:pPr>
      <w:r>
        <w:t>14) температура и влажность воздуха в кабине солярия должны соответствовать требованиям технической документации на данный аппарат, но не превышать +28 °C. Температура воздуха в помещении, где размещается кабина солярия, должна быть от +18 до +24 °C;</w:t>
      </w:r>
    </w:p>
    <w:p w:rsidR="00212680" w:rsidRDefault="00212680" w:rsidP="00212680">
      <w:pPr>
        <w:pStyle w:val="ConsPlusNormal"/>
        <w:ind w:firstLine="540"/>
        <w:jc w:val="both"/>
      </w:pPr>
      <w:r>
        <w:t>15) замена ламп должна производиться при нормативной выработке часов, указанной в технической документации на лампы;</w:t>
      </w:r>
    </w:p>
    <w:p w:rsidR="00212680" w:rsidRDefault="00212680" w:rsidP="00212680">
      <w:pPr>
        <w:pStyle w:val="ConsPlusNormal"/>
        <w:ind w:firstLine="540"/>
        <w:jc w:val="both"/>
      </w:pPr>
      <w:r>
        <w:t>16) после каждого сеанса все поверхности кабины солярия, с которыми контактировал посетитель, должны быть обработаны дезинфицирующими средствами.</w:t>
      </w:r>
    </w:p>
    <w:p w:rsidR="00212680" w:rsidRDefault="00212680" w:rsidP="00212680">
      <w:pPr>
        <w:pStyle w:val="ConsPlusNormal"/>
        <w:ind w:firstLine="540"/>
        <w:jc w:val="both"/>
      </w:pPr>
      <w:r>
        <w:t>При использовании вертикального солярия посетителям должны предоставляться одноразовые полотенца для пола кабины или одноразовые тапочки;</w:t>
      </w:r>
    </w:p>
    <w:p w:rsidR="00212680" w:rsidRDefault="00212680" w:rsidP="00212680">
      <w:pPr>
        <w:pStyle w:val="ConsPlusNormal"/>
        <w:ind w:firstLine="540"/>
        <w:jc w:val="both"/>
      </w:pPr>
      <w:r>
        <w:t>17) необходимо проводить периодическую очистку вентиляционных отверстий внутри аппарата с периодичностью, указанной в инструкции по эксплуатации;</w:t>
      </w:r>
    </w:p>
    <w:p w:rsidR="00212680" w:rsidRDefault="00212680" w:rsidP="00212680">
      <w:pPr>
        <w:pStyle w:val="ConsPlusNormal"/>
        <w:ind w:firstLine="540"/>
        <w:jc w:val="both"/>
      </w:pPr>
      <w:r>
        <w:t>18) допустимая интенсивность ультрафиолетового излучения изделий бытового назначения облучающего действия не должна превышать гигиенические нормативы в зависимости от длины волны генерируемого излучения;</w:t>
      </w:r>
    </w:p>
    <w:p w:rsidR="00212680" w:rsidRDefault="00212680" w:rsidP="00212680">
      <w:pPr>
        <w:pStyle w:val="ConsPlusNormal"/>
        <w:ind w:firstLine="540"/>
        <w:jc w:val="both"/>
      </w:pPr>
      <w:r>
        <w:t>19) работники и посетители должны иметь доступ к умывальнику и туалету;</w:t>
      </w:r>
    </w:p>
    <w:p w:rsidR="00212680" w:rsidRDefault="00212680" w:rsidP="00212680">
      <w:pPr>
        <w:pStyle w:val="ConsPlusNormal"/>
        <w:ind w:firstLine="540"/>
        <w:jc w:val="both"/>
      </w:pPr>
      <w:r>
        <w:t>20) в организациях, оказывающих парикмахерские и косметические услуги, необходимо осуществлять ежедневную профилактическую дезинфекцию, включающую обеззараживание пола, стен, мебели, оборудования и инструментов, используемых для оказания услуги, воздуха (проветривание), а также дезинсекцию и дератизацию.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В помещении организаций, оказывающих парикмахерские услуги, и салонах красоты должно быть помещение либо место для дезинфекции, </w:t>
      </w:r>
      <w:proofErr w:type="spellStart"/>
      <w:r>
        <w:t>предстерилизационной</w:t>
      </w:r>
      <w:proofErr w:type="spellEnd"/>
      <w:r>
        <w:t xml:space="preserve"> очистки и стерилизации инструментов при проведении таких работ самостоятельно, оборудованное раковиной с подводкой горячей и холодной воды;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21) в целях проведения профилактической дезинфекции, </w:t>
      </w:r>
      <w:proofErr w:type="spellStart"/>
      <w:r>
        <w:t>предстерилизационной</w:t>
      </w:r>
      <w:proofErr w:type="spellEnd"/>
      <w:r>
        <w:t xml:space="preserve"> очистки и стерилизации должны применяться физические методы и (или) химические дезинфекционные средства. Сведения о </w:t>
      </w:r>
      <w:proofErr w:type="spellStart"/>
      <w:r>
        <w:t>предстерилизационной</w:t>
      </w:r>
      <w:proofErr w:type="spellEnd"/>
      <w:r>
        <w:t xml:space="preserve"> очистке и стерилизации должны регистрироваться в бумажном или электронном виде.</w:t>
      </w:r>
    </w:p>
    <w:p w:rsidR="00212680" w:rsidRDefault="00212680" w:rsidP="00212680">
      <w:pPr>
        <w:pStyle w:val="ConsPlusNormal"/>
        <w:ind w:firstLine="540"/>
        <w:jc w:val="both"/>
      </w:pPr>
      <w:r>
        <w:t>Все манипуляции, которые могут привести к повреждению кожных покровов и слизистых оболочек, осуществляются с применением стерильных инструментов и материалов.</w:t>
      </w:r>
    </w:p>
    <w:p w:rsidR="00212680" w:rsidRDefault="00212680" w:rsidP="00212680">
      <w:pPr>
        <w:pStyle w:val="ConsPlusNormal"/>
        <w:ind w:firstLine="540"/>
        <w:jc w:val="both"/>
      </w:pPr>
      <w:r>
        <w:t>При выполнении химической завивки смачивание волос раствором проводится тампоном, сменяемым после каждого посетителя;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22) зажимы, бигуди, колпаки и сетки для химической завивки волос, шапочки для </w:t>
      </w:r>
      <w:proofErr w:type="spellStart"/>
      <w:r>
        <w:t>мелирования</w:t>
      </w:r>
      <w:proofErr w:type="spellEnd"/>
      <w:r>
        <w:t xml:space="preserve"> должны мыться под проточной водой с моющими средствами после каждого посетителя;</w:t>
      </w:r>
    </w:p>
    <w:p w:rsidR="00212680" w:rsidRDefault="00212680" w:rsidP="00212680">
      <w:pPr>
        <w:pStyle w:val="ConsPlusNormal"/>
        <w:ind w:firstLine="540"/>
        <w:jc w:val="both"/>
      </w:pPr>
      <w:r>
        <w:t>23) расчески, щетки, ножницы для стрижки волос после каждого посетителя очищают от волос, обеззараживают в растворах дезинфицирующих средств по режиму, применяемому при грибковых заболеваниях, промывают под проточной водой;</w:t>
      </w:r>
    </w:p>
    <w:p w:rsidR="00212680" w:rsidRDefault="00212680" w:rsidP="00212680">
      <w:pPr>
        <w:pStyle w:val="ConsPlusNormal"/>
        <w:ind w:firstLine="540"/>
        <w:jc w:val="both"/>
      </w:pPr>
      <w:r>
        <w:t>24) съемные ножи электрических бритв, лезвия опасных бритв после использования должны быть обработаны дезинфицирующим средством, в соответствии с инструкцией по применению;</w:t>
      </w:r>
    </w:p>
    <w:p w:rsidR="00212680" w:rsidRDefault="00212680" w:rsidP="00212680">
      <w:pPr>
        <w:pStyle w:val="ConsPlusNormal"/>
        <w:ind w:firstLine="540"/>
        <w:jc w:val="both"/>
      </w:pPr>
      <w:r>
        <w:t>25) подушка, подкладываемая под ногу при проведении педикюра, должна иметь клеенчатый чехол, который после каждого использования необходимо обрабатывать дезинфицирующим раствором, в концентрациях, применяемых при грибковых заболеваниях;</w:t>
      </w:r>
    </w:p>
    <w:p w:rsidR="00212680" w:rsidRDefault="00212680" w:rsidP="00212680">
      <w:pPr>
        <w:pStyle w:val="ConsPlusNormal"/>
        <w:ind w:firstLine="540"/>
        <w:jc w:val="both"/>
      </w:pPr>
      <w:r>
        <w:t>26) ванны для ног после каждого посетителя должны протираться дезинфекционным средством, ванночки для рук должны подвергаться дезинфекции путем полного погружения в дезинфицирующий раствор в соответствии с инструкцией по применению используемого дезинфекционного средства по режиму, применяемому при грибковых заболеваниях;</w:t>
      </w:r>
    </w:p>
    <w:p w:rsidR="00212680" w:rsidRDefault="00212680" w:rsidP="00212680">
      <w:pPr>
        <w:pStyle w:val="ConsPlusNormal"/>
        <w:ind w:firstLine="540"/>
        <w:jc w:val="both"/>
      </w:pPr>
      <w:r>
        <w:t>27) при выполнении маникюра и педикюра должны использоваться одноразовые салфетки для каждого посетителя;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28) для парикмахерских залов и кабинетов для маникюра, педикюра, пирсинга, </w:t>
      </w:r>
      <w:proofErr w:type="spellStart"/>
      <w:r>
        <w:t>пилинга</w:t>
      </w:r>
      <w:proofErr w:type="spellEnd"/>
      <w:r>
        <w:t xml:space="preserve">, </w:t>
      </w:r>
      <w:proofErr w:type="spellStart"/>
      <w:r>
        <w:t>татуажа</w:t>
      </w:r>
      <w:proofErr w:type="spellEnd"/>
      <w:r>
        <w:t>, косметических услуг должен быть определен минимальный набор типовых инструментов, либо сменных одноразовых элементов инструмента для обслуживания одного посетителя. На 1 рабочее место выделяется не менее 3 таких наборов;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29) инструменты для маникюра, педикюра, </w:t>
      </w:r>
      <w:proofErr w:type="spellStart"/>
      <w:r>
        <w:t>татуажа</w:t>
      </w:r>
      <w:proofErr w:type="spellEnd"/>
      <w:r>
        <w:t xml:space="preserve">, пирсинга, </w:t>
      </w:r>
      <w:proofErr w:type="spellStart"/>
      <w:r>
        <w:t>пилинга</w:t>
      </w:r>
      <w:proofErr w:type="spellEnd"/>
      <w:r>
        <w:t>, марлевые салфетки, ватные шарики, а также другие расходные материалы стерилизуются в стерилизаторах упакованными в стерилизационные упаковочные материалы и в них же хранятся. На пакете должно быть указание даты стерилизации. Ватные диски, марлевые салфетки, ватные шарики должны быть одноразовыми, стерильно упакованными.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В случае если инструменты будут использованы в течение 1 часа или храниться в стерилизаторах, допускается их стерилизация в неупакованном виде в помещении, в котором оказываются услуги;</w:t>
      </w:r>
    </w:p>
    <w:p w:rsidR="00212680" w:rsidRDefault="00212680" w:rsidP="00212680">
      <w:pPr>
        <w:pStyle w:val="ConsPlusNormal"/>
        <w:ind w:firstLine="540"/>
        <w:jc w:val="both"/>
      </w:pPr>
      <w:r>
        <w:t>30) электроды к косметическому оборудованию и приборам дезинфицируются перед каждым посетителем;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31) инструменты, используемые для манипуляций, при которых возможно повреждение кожных покровов или слизистых оболочек (маникюр, педикюр, </w:t>
      </w:r>
      <w:proofErr w:type="spellStart"/>
      <w:r>
        <w:t>татуаж</w:t>
      </w:r>
      <w:proofErr w:type="spellEnd"/>
      <w:r>
        <w:t xml:space="preserve">, пирсинг, </w:t>
      </w:r>
      <w:proofErr w:type="spellStart"/>
      <w:r>
        <w:t>пилинг</w:t>
      </w:r>
      <w:proofErr w:type="spellEnd"/>
      <w:r>
        <w:t xml:space="preserve">, </w:t>
      </w:r>
      <w:proofErr w:type="spellStart"/>
      <w:r>
        <w:t>скраб-пилинг</w:t>
      </w:r>
      <w:proofErr w:type="spellEnd"/>
      <w:r>
        <w:t>, косметологические услуги), после каждого посетителя обеззараживают в растворе дезинфицирующего средства, выдержав время экспозиции согласно инструкции по применению, и в концентрациях, применяемых при вирусных гепатитах.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После окончания дезинфекции инструменты подвергают </w:t>
      </w:r>
      <w:proofErr w:type="spellStart"/>
      <w:r>
        <w:t>предстерилизационной</w:t>
      </w:r>
      <w:proofErr w:type="spellEnd"/>
      <w:r>
        <w:t xml:space="preserve"> очистке и стерилизации;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32) для проведения дезинфекционных мероприятий должен быть обеспечен запас средств для дезинфекции, </w:t>
      </w:r>
      <w:proofErr w:type="spellStart"/>
      <w:r>
        <w:t>предстерилизационной</w:t>
      </w:r>
      <w:proofErr w:type="spellEnd"/>
      <w:r>
        <w:t xml:space="preserve"> очистки и стерилизации на 3 дня.</w:t>
      </w:r>
    </w:p>
    <w:p w:rsidR="00212680" w:rsidRDefault="00212680" w:rsidP="00212680">
      <w:pPr>
        <w:pStyle w:val="ConsPlusNormal"/>
        <w:ind w:firstLine="540"/>
        <w:jc w:val="both"/>
      </w:pPr>
      <w:r>
        <w:t>Емкости с рабочими растворами дезинфицирующих средств должны быть снабжены крышками, иметь надписи с указанием названия средства, его концентрации, назначения, даты приготовления рабочего раствора или даты окончания срока годности для готовых растворов;</w:t>
      </w:r>
    </w:p>
    <w:p w:rsidR="00212680" w:rsidRDefault="00212680" w:rsidP="00212680">
      <w:pPr>
        <w:pStyle w:val="ConsPlusNormal"/>
        <w:ind w:firstLine="540"/>
        <w:jc w:val="both"/>
      </w:pPr>
      <w:r>
        <w:t>33) при обнаружении вшей (педикулеза) у посетителя в процессе обслуживания необходимо прекратить манипуляцию. Инструменты и белье, использованные при обслуживании, подвергаются дезинсекции средствами от вшей (</w:t>
      </w:r>
      <w:proofErr w:type="spellStart"/>
      <w:r>
        <w:t>педикулицидами</w:t>
      </w:r>
      <w:proofErr w:type="spellEnd"/>
      <w:r>
        <w:t>);</w:t>
      </w:r>
    </w:p>
    <w:p w:rsidR="00212680" w:rsidRDefault="00212680" w:rsidP="00212680">
      <w:pPr>
        <w:pStyle w:val="ConsPlusNormal"/>
        <w:ind w:firstLine="540"/>
        <w:jc w:val="both"/>
      </w:pPr>
      <w:r>
        <w:t>34) для обслуживания посетителей должно использоваться чистое белье. Запас чистого белья должен быть в количестве, обеспечивающем его индивидуальное применение для каждого посетителя. Хранение чистого, использованного белья, парфюмерно-косметических, а также моющих и дезинфицирующих средств должно быть раздельным;</w:t>
      </w:r>
    </w:p>
    <w:p w:rsidR="00212680" w:rsidRDefault="00212680" w:rsidP="00212680">
      <w:pPr>
        <w:pStyle w:val="ConsPlusNormal"/>
        <w:ind w:firstLine="540"/>
        <w:jc w:val="both"/>
      </w:pPr>
      <w:r>
        <w:t>35) после каждого посетителя использованное белье подлежит стирке, а одноразовое белье - удалению (утилизации).</w:t>
      </w:r>
    </w:p>
    <w:p w:rsidR="00212680" w:rsidRDefault="00212680" w:rsidP="00212680">
      <w:pPr>
        <w:pStyle w:val="ConsPlusNormal"/>
        <w:ind w:firstLine="540"/>
        <w:jc w:val="both"/>
      </w:pPr>
      <w:r>
        <w:t>Стирка использованного белья и рабочей одежды должна проводиться централизованно. Организация стирки использованного белья и рабочей одежды в парикмахерской осуществляется при наличии отдельного оборудованного помещения. Стирка белья и рабочей одежды должна производиться раздельно.</w:t>
      </w:r>
    </w:p>
    <w:p w:rsidR="00212680" w:rsidRDefault="00212680" w:rsidP="00212680">
      <w:pPr>
        <w:pStyle w:val="ConsPlusNormal"/>
        <w:ind w:firstLine="540"/>
        <w:jc w:val="both"/>
      </w:pPr>
      <w:r>
        <w:t>Рабочая и личная одежда работников должна храниться раздельно.</w:t>
      </w:r>
    </w:p>
    <w:p w:rsidR="00212680" w:rsidRDefault="00212680" w:rsidP="00212680">
      <w:pPr>
        <w:pStyle w:val="ConsPlusNormal"/>
        <w:ind w:firstLine="540"/>
        <w:jc w:val="both"/>
      </w:pPr>
      <w:r>
        <w:t>Влажная уборка помещений (протирка полов, мебели, оборудования, подоконников, дверей) должна осуществляться не менее 2 раз в день с использованием моющих и дезинфицирующих средств или средств, обладающих одновременно моющим и дезинфицирующим действием.</w:t>
      </w:r>
    </w:p>
    <w:p w:rsidR="00212680" w:rsidRDefault="00212680" w:rsidP="00212680">
      <w:pPr>
        <w:pStyle w:val="ConsPlusNormal"/>
        <w:ind w:firstLine="540"/>
        <w:jc w:val="both"/>
      </w:pPr>
      <w:r>
        <w:t>Для уборки основных и вспомогательных помещений, а также туалетов должен быть выделен отдельный уборочный инвентарь. Уборочный инвентарь (ведра, тазы, швабры) маркируют с указанием видов уборочных работ, используют назначению, обрабатываются и хранятся в выделенном помещении (или шкафчике). По окончании уборки инвентарь обрабатывают моющими и дезинфицирующими средствами и просушивают;</w:t>
      </w:r>
    </w:p>
    <w:p w:rsidR="00212680" w:rsidRDefault="00212680" w:rsidP="00212680">
      <w:pPr>
        <w:pStyle w:val="ConsPlusNormal"/>
        <w:ind w:firstLine="540"/>
        <w:jc w:val="both"/>
      </w:pPr>
      <w:r>
        <w:t>36) не реже 1 раза в неделю во всех помещениях должна быть проведена уборка в соответствии с графиком, утвержденным администрацией. Во время уборки моют и обрабатывают дезинфицирующими растворами стены, пол, плинтусы, двери, окна (изнутри), мебель и оборудование;</w:t>
      </w:r>
    </w:p>
    <w:p w:rsidR="00212680" w:rsidRDefault="00212680" w:rsidP="00212680">
      <w:pPr>
        <w:pStyle w:val="ConsPlusNormal"/>
        <w:ind w:firstLine="540"/>
        <w:jc w:val="both"/>
      </w:pPr>
      <w:r>
        <w:t>37) остриженные волосы собирают в совок непосредственно у кресла и складывают в одноразовые полиэтиленовые пакеты для мусора или мешки из крафт-бумаги, а затем мешок или пакет закрывают, перевязывают, хранят в подсобном помещении и удаляются (утилизируются) вместе с твердыми коммунальными отходами;</w:t>
      </w:r>
    </w:p>
    <w:p w:rsidR="00212680" w:rsidRDefault="00212680" w:rsidP="00212680">
      <w:pPr>
        <w:pStyle w:val="ConsPlusNormal"/>
        <w:ind w:firstLine="540"/>
        <w:jc w:val="both"/>
      </w:pPr>
      <w:r>
        <w:t>38) в организациях, оказывающих косметические и парикмахерские услуги, должен осуществляться производственный контроль в соответствии с программой производственного контроля за параметрами микроклимата (в теплый и холодный период года), уровнями искусственной освещенности (1 раз в год), качеством проведения стерилизации инструментов и эффективностью работы стерилизационного оборудования (2 раза в год);</w:t>
      </w:r>
    </w:p>
    <w:p w:rsidR="00212680" w:rsidRDefault="00212680" w:rsidP="00212680">
      <w:pPr>
        <w:pStyle w:val="ConsPlusNormal"/>
        <w:ind w:firstLine="540"/>
        <w:jc w:val="both"/>
      </w:pPr>
      <w:r>
        <w:t>Стерилизационное оборудование подлежит бактериологическому контролю после установки, ремонта и в ходе эксплуатации. Контроль качества каждого цикла стерилизации должен осуществляться посредством химических индикаторов.</w:t>
      </w:r>
    </w:p>
    <w:p w:rsidR="00212680" w:rsidRDefault="00212680" w:rsidP="00212680">
      <w:pPr>
        <w:pStyle w:val="ConsPlusNormal"/>
        <w:ind w:firstLine="540"/>
        <w:jc w:val="both"/>
      </w:pPr>
      <w:r>
        <w:t>100. К деятельности хозяйствующих субъектов, оказывающих услуги по стирке текстильных изделий (далее - прачечные)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требования правил не распространяются на прачечные, предназначенные для обработки спецодежды, загрязненной радиоактивными веществами;</w:t>
      </w:r>
    </w:p>
    <w:p w:rsidR="00212680" w:rsidRDefault="00212680" w:rsidP="00212680">
      <w:pPr>
        <w:pStyle w:val="ConsPlusNormal"/>
        <w:ind w:firstLine="540"/>
        <w:jc w:val="both"/>
      </w:pPr>
      <w:r>
        <w:t>2) планировка прачечных должна обеспечивать последовательность технологического процесса;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3) не допускается пересечение потоков чистого и грязного белья, кроме прачечных самообслуживания;</w:t>
      </w:r>
    </w:p>
    <w:p w:rsidR="00212680" w:rsidRDefault="00212680" w:rsidP="00212680">
      <w:pPr>
        <w:pStyle w:val="ConsPlusNormal"/>
        <w:ind w:firstLine="540"/>
        <w:jc w:val="both"/>
      </w:pPr>
      <w:r>
        <w:t>4) прачечные, кроме прачечных самообслуживания, должны иметь два отделения, изолированных друг от друга.</w:t>
      </w:r>
    </w:p>
    <w:p w:rsidR="00212680" w:rsidRDefault="00212680" w:rsidP="00212680">
      <w:pPr>
        <w:pStyle w:val="ConsPlusNormal"/>
        <w:ind w:firstLine="540"/>
        <w:jc w:val="both"/>
      </w:pPr>
      <w:r>
        <w:t>Отдельные технологические линии должны выделяться для стирки белья из медицинских организаций;</w:t>
      </w:r>
    </w:p>
    <w:p w:rsidR="00212680" w:rsidRDefault="00212680" w:rsidP="00212680">
      <w:pPr>
        <w:pStyle w:val="ConsPlusNormal"/>
        <w:ind w:firstLine="540"/>
        <w:jc w:val="both"/>
      </w:pPr>
      <w:r>
        <w:t>5) полы и стены помещений на всю высоту выполняются из материалов, устойчивых к воздействию влаги, температуры, моющих 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>Производственные помещения прачечных должны иметь гидроизоляцию полов и стен;</w:t>
      </w:r>
    </w:p>
    <w:p w:rsidR="00212680" w:rsidRDefault="00212680" w:rsidP="00212680">
      <w:pPr>
        <w:pStyle w:val="ConsPlusNormal"/>
        <w:ind w:firstLine="540"/>
        <w:jc w:val="both"/>
      </w:pPr>
      <w:r>
        <w:t>6) входы в прачечные, кроме прачечных самообслуживания, должны иметь отдельный вход;</w:t>
      </w:r>
    </w:p>
    <w:p w:rsidR="00212680" w:rsidRDefault="00212680" w:rsidP="00212680">
      <w:pPr>
        <w:pStyle w:val="ConsPlusNormal"/>
        <w:ind w:firstLine="540"/>
        <w:jc w:val="both"/>
      </w:pPr>
      <w:r>
        <w:t>7) в помещениях прачечной ежедневно проводится влажная уборка всех помещений. Уборка с обработкой стен, полов, оборудования, инвентаря, светильников с применением моющих и дезинфицирующих средств проводится 1 раз в месяц.</w:t>
      </w:r>
    </w:p>
    <w:p w:rsidR="00212680" w:rsidRDefault="00212680" w:rsidP="00212680">
      <w:pPr>
        <w:pStyle w:val="ConsPlusNormal"/>
        <w:ind w:firstLine="540"/>
        <w:jc w:val="both"/>
      </w:pPr>
      <w:r>
        <w:t>Для уборки основных и вспомогательных помещений, а также туалетов должен быть выделен отдельный уборочный инвентарь. Уборочный инвентарь (ведра, тазы, швабры) маркируют с указанием видов уборочных работ, используют назначению, обрабатывают и хранят в выделенном помещении (или шкафчике). По окончании уборки инвентарь обрабатывают моющими и дезинфицирующими средствами и просушивают;</w:t>
      </w:r>
    </w:p>
    <w:p w:rsidR="00212680" w:rsidRDefault="00212680" w:rsidP="00212680">
      <w:pPr>
        <w:pStyle w:val="ConsPlusNormal"/>
        <w:ind w:firstLine="540"/>
        <w:jc w:val="both"/>
      </w:pPr>
      <w:r>
        <w:t>8) в помещениях прачечной должна проводиться еженедельная дезинфекция.</w:t>
      </w:r>
    </w:p>
    <w:p w:rsidR="00212680" w:rsidRDefault="00212680" w:rsidP="00212680">
      <w:pPr>
        <w:pStyle w:val="ConsPlusNormal"/>
        <w:ind w:firstLine="540"/>
        <w:jc w:val="both"/>
      </w:pPr>
      <w:r>
        <w:t>Пункты приема-выдачи прачечных могут размещаться как в отдельно стоящем здании, так и в пристроенных, встроенных, встроенно-пристроенных помещениях к многоквартирным домам и общественным зданиям. При размещении пунктов приема-выдачи в многоквартирных домах их помещения должны иметь входы, изолированные от жилых помещений.</w:t>
      </w:r>
    </w:p>
    <w:p w:rsidR="00212680" w:rsidRDefault="00212680" w:rsidP="00212680">
      <w:pPr>
        <w:pStyle w:val="ConsPlusNormal"/>
        <w:ind w:firstLine="540"/>
        <w:jc w:val="both"/>
      </w:pPr>
      <w:r>
        <w:t>Не допускается хранение чистого белья непосредственно на полу. Выдача чистого белья производится в упаковке.</w:t>
      </w:r>
    </w:p>
    <w:p w:rsidR="00212680" w:rsidRDefault="00212680" w:rsidP="00212680">
      <w:pPr>
        <w:pStyle w:val="ConsPlusNormal"/>
        <w:ind w:firstLine="540"/>
        <w:jc w:val="both"/>
      </w:pPr>
      <w:r>
        <w:t>Перевозка белья от пунктов приема-выдачи до производственных помещений прачечных и от помещений прачечных до пунктов приема-выдачи должна осуществляться в закрытых мешках или пакетах.</w:t>
      </w:r>
    </w:p>
    <w:p w:rsidR="00212680" w:rsidRDefault="00212680" w:rsidP="00212680">
      <w:pPr>
        <w:pStyle w:val="ConsPlusNormal"/>
        <w:ind w:firstLine="540"/>
        <w:jc w:val="both"/>
      </w:pPr>
      <w:r>
        <w:t>101. К размещению, устройству, содержанию, эксплуатации зданий, помещений общественных туалетов, предъявляются следующие санитарно-эпидемиологические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размещение общественных туалетов в многоквартирных домах и жилых домах не допускается;</w:t>
      </w:r>
    </w:p>
    <w:p w:rsidR="00212680" w:rsidRDefault="00212680" w:rsidP="00212680">
      <w:pPr>
        <w:pStyle w:val="ConsPlusNormal"/>
        <w:ind w:firstLine="540"/>
        <w:jc w:val="both"/>
      </w:pPr>
      <w:r>
        <w:t>2) общественные туалеты должны быть канализованными путем присоединения к общей канализационной сети. В населенных пунктах, в которых отсутствует централизованная система канализации, общественные туалеты должны иметь подводку воды со спуском на локальные очистные сооружения или в водонепроницаемый выгреб с последующим вывозом сточной воды ассенизационным транспортом в централизованную систему канализации;</w:t>
      </w:r>
    </w:p>
    <w:p w:rsidR="00212680" w:rsidRDefault="00212680" w:rsidP="00212680">
      <w:pPr>
        <w:pStyle w:val="ConsPlusNormal"/>
        <w:ind w:firstLine="540"/>
        <w:jc w:val="both"/>
      </w:pPr>
      <w:r>
        <w:t>3) передвижные общественные туалеты размещаются в местах, где есть техническая возможность их присоединение к сетям водопровода и канализации. Мобильные туалетные кабины, не требующие подключения к сетям водопровода и канализации обслуживаются и очищаются не реже 1 раза в день или чаще при наполнении;</w:t>
      </w:r>
    </w:p>
    <w:p w:rsidR="00212680" w:rsidRDefault="00212680" w:rsidP="00212680">
      <w:pPr>
        <w:pStyle w:val="ConsPlusNormal"/>
        <w:ind w:firstLine="540"/>
        <w:jc w:val="both"/>
      </w:pPr>
      <w:r>
        <w:t>4) при размещении их в габаритах общественных зданий вентиляция должна быть приточно-вытяжной, не соединенной с системой вентиляции основного здания. В общественных туалетах типа люфт-клозетов необходимо устройство вентиляционного канала с тепловым или механическим побуждением из выгреба;</w:t>
      </w:r>
    </w:p>
    <w:p w:rsidR="00212680" w:rsidRDefault="00212680" w:rsidP="00212680">
      <w:pPr>
        <w:pStyle w:val="ConsPlusNormal"/>
        <w:ind w:firstLine="540"/>
        <w:jc w:val="both"/>
      </w:pPr>
      <w:r>
        <w:t>5) стены и пол в общественных туалетах должны быть покрыты моющимися водонепроницаемыми материалами. Устройство пола должно обеспечивать сток жидкости в напольные трапы, соединенные с сетью канализации;</w:t>
      </w:r>
    </w:p>
    <w:p w:rsidR="00212680" w:rsidRDefault="00212680" w:rsidP="00212680">
      <w:pPr>
        <w:pStyle w:val="ConsPlusNormal"/>
        <w:ind w:firstLine="540"/>
        <w:jc w:val="both"/>
      </w:pPr>
      <w:r>
        <w:t>6) общественные туалеты должны располагаться с учетом возможности оборудования уклонов для отвода поверхностных вод.</w:t>
      </w:r>
    </w:p>
    <w:p w:rsidR="00212680" w:rsidRDefault="00212680" w:rsidP="00212680">
      <w:pPr>
        <w:pStyle w:val="ConsPlusNormal"/>
        <w:ind w:firstLine="540"/>
        <w:jc w:val="both"/>
      </w:pPr>
      <w:r>
        <w:t>В общественных туалетах должны быть следующие помещения:</w:t>
      </w:r>
    </w:p>
    <w:p w:rsidR="00212680" w:rsidRDefault="00212680" w:rsidP="00212680">
      <w:pPr>
        <w:pStyle w:val="ConsPlusNormal"/>
        <w:ind w:firstLine="540"/>
        <w:jc w:val="both"/>
      </w:pPr>
      <w:r>
        <w:t>а) индивидуальные кабины с закрывающимися дверями (перегородки между кабинами должны иметь высоту не менее 1,25 метра);</w:t>
      </w:r>
    </w:p>
    <w:p w:rsidR="00212680" w:rsidRDefault="00212680" w:rsidP="00212680">
      <w:pPr>
        <w:pStyle w:val="ConsPlusNormal"/>
        <w:ind w:firstLine="540"/>
        <w:jc w:val="both"/>
      </w:pPr>
      <w:r>
        <w:t>б) помещение для размещения в мужском отделении писсуаров, лотков;</w:t>
      </w:r>
    </w:p>
    <w:p w:rsidR="00212680" w:rsidRDefault="00212680" w:rsidP="00212680">
      <w:pPr>
        <w:pStyle w:val="ConsPlusNormal"/>
        <w:ind w:firstLine="540"/>
        <w:jc w:val="both"/>
      </w:pPr>
      <w:r>
        <w:t>в) шлюзы с установкой умывальных раковин;</w:t>
      </w:r>
    </w:p>
    <w:p w:rsidR="00212680" w:rsidRDefault="00212680" w:rsidP="00212680">
      <w:pPr>
        <w:pStyle w:val="ConsPlusNormal"/>
        <w:ind w:firstLine="540"/>
        <w:jc w:val="both"/>
      </w:pPr>
      <w:r>
        <w:t>г) помещение для дежурного персонала;</w:t>
      </w:r>
    </w:p>
    <w:p w:rsidR="00212680" w:rsidRDefault="00212680" w:rsidP="00212680">
      <w:pPr>
        <w:pStyle w:val="ConsPlusNormal"/>
        <w:ind w:firstLine="540"/>
        <w:jc w:val="both"/>
      </w:pPr>
      <w:r>
        <w:t>д) входной тамбур;</w:t>
      </w:r>
    </w:p>
    <w:p w:rsidR="00212680" w:rsidRDefault="00212680" w:rsidP="00212680">
      <w:pPr>
        <w:pStyle w:val="ConsPlusNormal"/>
        <w:ind w:firstLine="540"/>
        <w:jc w:val="both"/>
      </w:pPr>
      <w:r>
        <w:t>е) помещения или шкафы для хранения уборочного инвентаря;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7) в общественных туалетах (в женском и мужском отделениях) необходимо предусмотреть </w:t>
      </w:r>
      <w:r>
        <w:lastRenderedPageBreak/>
        <w:t>устройство унитазов для детей;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8) в общественных туалетах должны быть организованы </w:t>
      </w:r>
      <w:proofErr w:type="spellStart"/>
      <w:r>
        <w:t>дератизационные</w:t>
      </w:r>
      <w:proofErr w:type="spellEnd"/>
      <w:r>
        <w:t xml:space="preserve">, дезинсекционные, и дезинфекционные мероприятия в соответствии с санитарными </w:t>
      </w:r>
      <w:hyperlink r:id="rId36">
        <w:r>
          <w:rPr>
            <w:color w:val="0000FF"/>
          </w:rPr>
          <w:t>правилами</w:t>
        </w:r>
      </w:hyperlink>
      <w:r>
        <w:t>.</w:t>
      </w:r>
    </w:p>
    <w:p w:rsidR="00212680" w:rsidRDefault="00212680" w:rsidP="00212680">
      <w:pPr>
        <w:pStyle w:val="ConsPlusNormal"/>
        <w:ind w:firstLine="540"/>
        <w:jc w:val="both"/>
      </w:pPr>
      <w:r>
        <w:t>Окна в помещениях общественных туалетов в летнее время должны быть оборудованы сетками для защиты от мух;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9) общественные туалеты должны быть обеспечены жидким мылом или иными моющими средствами, </w:t>
      </w:r>
      <w:proofErr w:type="spellStart"/>
      <w:r>
        <w:t>электрополотенцами</w:t>
      </w:r>
      <w:proofErr w:type="spellEnd"/>
      <w:r>
        <w:t xml:space="preserve"> или бумажными полотенцами, туалетной бумагой, а также должен быть определен график уборки помещений с дезинфицирующими средствами. В кабинах должны быть крючки для верхней одежды, полки для личных вещей посетителей, закрывающиеся урны или бачки для твердых коммунальных отходов.</w:t>
      </w:r>
    </w:p>
    <w:p w:rsidR="00212680" w:rsidRDefault="00212680" w:rsidP="00212680">
      <w:pPr>
        <w:pStyle w:val="ConsPlusNormal"/>
        <w:ind w:firstLine="540"/>
        <w:jc w:val="both"/>
      </w:pPr>
      <w:r>
        <w:t>В общественных туалетах в течение рабочего дня проводится влажная уборка помещений с использованием чистящих, моющих и дезинфицирующих средств. Уборочный инвентарь (щетки, тряпки, швабры), моющие и дезинфицирующие средства должны храниться в выделенном помещении или шкафу.</w:t>
      </w:r>
    </w:p>
    <w:p w:rsidR="00212680" w:rsidRDefault="00212680" w:rsidP="00212680">
      <w:pPr>
        <w:pStyle w:val="ConsPlusNormal"/>
        <w:ind w:firstLine="540"/>
        <w:jc w:val="both"/>
      </w:pPr>
      <w:r>
        <w:t>102. К деятельности хозяйствующих субъектов, оказывающих услуги бань (саун), душевых предъявляются следующие требования:</w:t>
      </w:r>
    </w:p>
    <w:p w:rsidR="00212680" w:rsidRDefault="00212680" w:rsidP="00212680">
      <w:pPr>
        <w:pStyle w:val="ConsPlusNormal"/>
        <w:ind w:firstLine="540"/>
        <w:jc w:val="both"/>
      </w:pPr>
      <w:r>
        <w:t>1) бани, сауны (далее - бани) размещаются в отдельно стоящих зданиях, встроенных (встроенно-пристроенных) помещениях общественных зданий. Не допускается размещение бань в многоквартирных домах;</w:t>
      </w:r>
    </w:p>
    <w:p w:rsidR="00212680" w:rsidRDefault="00212680" w:rsidP="00212680">
      <w:pPr>
        <w:pStyle w:val="ConsPlusNormal"/>
        <w:ind w:firstLine="540"/>
        <w:jc w:val="both"/>
      </w:pPr>
      <w:r>
        <w:t>2) при эксплуатации бань должен обеспечиваться принцип поточности, предусматривающий последовательность продвижения посетителей по схеме: гардероб, раздевалка, мыльная, парильная. Туалеты размещаются при раздевалках;</w:t>
      </w:r>
    </w:p>
    <w:p w:rsidR="00212680" w:rsidRDefault="00212680" w:rsidP="00212680">
      <w:pPr>
        <w:pStyle w:val="ConsPlusNormal"/>
        <w:ind w:firstLine="540"/>
        <w:jc w:val="both"/>
      </w:pPr>
      <w:r>
        <w:t>3) в банях размещаются: помещения для оказания услуг - маникюра и педикюра, массажа, парикмахерских и косметических услуг, прачечные, объекты общественного питания, розничной торговли, бассейны, при условии соблюдения требований разделов правил;</w:t>
      </w:r>
    </w:p>
    <w:p w:rsidR="00212680" w:rsidRDefault="00212680" w:rsidP="00212680">
      <w:pPr>
        <w:pStyle w:val="ConsPlusNormal"/>
        <w:ind w:firstLine="540"/>
        <w:jc w:val="both"/>
      </w:pPr>
      <w:r>
        <w:t>4) при отсутствии централизованной системы канализации здания бань оборудуются локальными очистными сооружениями;</w:t>
      </w:r>
    </w:p>
    <w:p w:rsidR="00212680" w:rsidRDefault="00212680" w:rsidP="00212680">
      <w:pPr>
        <w:pStyle w:val="ConsPlusNormal"/>
        <w:ind w:firstLine="540"/>
        <w:jc w:val="both"/>
      </w:pPr>
      <w:r>
        <w:t>5) для отделки помещений бань используются материалы, устойчивые к воздействию влаги, температуры, моющих и дезинфицирующих средств;</w:t>
      </w:r>
    </w:p>
    <w:p w:rsidR="00212680" w:rsidRDefault="00212680" w:rsidP="00212680">
      <w:pPr>
        <w:pStyle w:val="ConsPlusNormal"/>
        <w:ind w:firstLine="540"/>
        <w:jc w:val="both"/>
      </w:pPr>
      <w:r>
        <w:t>6) мебель, устанавливаемая в помещениях бань, должна иметь поверхности, доступные для влажной уборки и устойчивые к обработке дезинфицирующими средствами;</w:t>
      </w:r>
    </w:p>
    <w:p w:rsidR="00212680" w:rsidRDefault="00212680" w:rsidP="00212680">
      <w:pPr>
        <w:pStyle w:val="ConsPlusNormal"/>
        <w:ind w:firstLine="540"/>
        <w:jc w:val="both"/>
      </w:pPr>
      <w:r>
        <w:t>7) помещения для мытья оборудуются скамьями, изготовленными из материалов, устойчивых к воздействию влаги и дезинфицирующих средств;</w:t>
      </w:r>
    </w:p>
    <w:p w:rsidR="00212680" w:rsidRDefault="00212680" w:rsidP="00212680">
      <w:pPr>
        <w:pStyle w:val="ConsPlusNormal"/>
        <w:ind w:firstLine="540"/>
        <w:jc w:val="both"/>
      </w:pPr>
      <w:r>
        <w:t>8) ванны и тазы, предназначенные для мытья, должны быть выполнены из материалов, устойчивых к коррозии и обработке дезинфицирующими средствами;</w:t>
      </w:r>
    </w:p>
    <w:p w:rsidR="00212680" w:rsidRDefault="00212680" w:rsidP="00212680">
      <w:pPr>
        <w:pStyle w:val="ConsPlusNormal"/>
        <w:ind w:firstLine="540"/>
        <w:jc w:val="both"/>
      </w:pPr>
      <w:r>
        <w:t>9) отделка парильной проводится строительными материалами, предназначенными для использования при температуре от +20 °C до +160 °C;</w:t>
      </w:r>
    </w:p>
    <w:p w:rsidR="00212680" w:rsidRDefault="00212680" w:rsidP="00212680">
      <w:pPr>
        <w:pStyle w:val="ConsPlusNormal"/>
        <w:ind w:firstLine="540"/>
        <w:jc w:val="both"/>
      </w:pPr>
      <w:r>
        <w:t>10) для хранения чистого и использованного белья должны быть выделены раздельные помещения;</w:t>
      </w:r>
    </w:p>
    <w:p w:rsidR="00212680" w:rsidRDefault="00212680" w:rsidP="00212680">
      <w:pPr>
        <w:pStyle w:val="ConsPlusNormal"/>
        <w:ind w:firstLine="540"/>
        <w:jc w:val="both"/>
      </w:pPr>
      <w:r>
        <w:t>11) при хранении использованного белья более суток должна быть предусмотрена возможность для сушки использованного белья;</w:t>
      </w:r>
    </w:p>
    <w:p w:rsidR="00212680" w:rsidRDefault="00212680" w:rsidP="00212680">
      <w:pPr>
        <w:pStyle w:val="ConsPlusNormal"/>
        <w:ind w:firstLine="540"/>
        <w:jc w:val="both"/>
      </w:pPr>
      <w:r>
        <w:t>12) бани обеспечиваются уборочным инвентарем, который должен быть промаркирован и использоваться в соответствии с маркировкой в зависимости от назначения помещений (туалет, входная группа помещений, мыльно-парильное отделение, раздевалка), храниться в выделенных помещениях или в отдельном шкафу;</w:t>
      </w:r>
    </w:p>
    <w:p w:rsidR="00212680" w:rsidRDefault="00212680" w:rsidP="00212680">
      <w:pPr>
        <w:pStyle w:val="ConsPlusNormal"/>
        <w:ind w:firstLine="540"/>
        <w:jc w:val="both"/>
      </w:pPr>
      <w:r>
        <w:t>13) на протяжении рабочего дня в помещениях бани должна проводиться текущая уборка: мытье полов, скамей в раздевалках, а также мытье пола, скамей из шланга в помещениях мыльных и парильных. Ежедневно, в отсутствии посетителей, в бане производится уборка всех помещений с применением дезинфицирующих средств;</w:t>
      </w:r>
    </w:p>
    <w:p w:rsidR="00212680" w:rsidRDefault="00212680" w:rsidP="00212680">
      <w:pPr>
        <w:pStyle w:val="ConsPlusNormal"/>
        <w:ind w:firstLine="540"/>
        <w:jc w:val="both"/>
      </w:pPr>
      <w:r>
        <w:t>14) уборка помещений бани с обработкой стен, полов, оборудования, инвентаря, светильников с применением моющих и дезинфицирующих средств проводится 1 раз в неделю.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  <w:outlineLvl w:val="1"/>
      </w:pPr>
      <w:r>
        <w:t>IX. Санитарно-эпидемиологические требования</w:t>
      </w:r>
    </w:p>
    <w:p w:rsidR="00212680" w:rsidRDefault="00212680" w:rsidP="00212680">
      <w:pPr>
        <w:pStyle w:val="ConsPlusTitle"/>
        <w:jc w:val="center"/>
      </w:pPr>
      <w:r>
        <w:t>к размещению, устройству, содержанию зданий, помещений</w:t>
      </w:r>
    </w:p>
    <w:p w:rsidR="00212680" w:rsidRDefault="00212680" w:rsidP="00212680">
      <w:pPr>
        <w:pStyle w:val="ConsPlusTitle"/>
        <w:jc w:val="center"/>
      </w:pPr>
      <w:r>
        <w:t>и деятельности организаций социального обслуживания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ind w:firstLine="540"/>
        <w:jc w:val="both"/>
      </w:pPr>
      <w:r>
        <w:t xml:space="preserve">103. Организации социального обслуживания размещаются на территории жилой застройки за пределами санитарно-защитных зон организаций, сооружений и иных объектов и на расстояниях, </w:t>
      </w:r>
      <w:r>
        <w:lastRenderedPageBreak/>
        <w:t>обеспечивающих нормативные уровни физических факторов и загрязнения атмосферного воздуха для территории жилой застройки.</w:t>
      </w:r>
    </w:p>
    <w:p w:rsidR="00212680" w:rsidRDefault="00212680" w:rsidP="00212680">
      <w:pPr>
        <w:pStyle w:val="ConsPlusNormal"/>
        <w:ind w:firstLine="540"/>
        <w:jc w:val="both"/>
      </w:pPr>
      <w:r>
        <w:t>Требования настоящей главы правил не распространяются на деятельность организаций социального обслуживания в жилых помещениях многоквартирных домов и в жилых домах, используемых для предоставления социальных услуг.</w:t>
      </w:r>
    </w:p>
    <w:p w:rsidR="00212680" w:rsidRDefault="00212680" w:rsidP="00212680">
      <w:pPr>
        <w:pStyle w:val="ConsPlusNormal"/>
        <w:ind w:firstLine="540"/>
        <w:jc w:val="both"/>
      </w:pPr>
      <w:r>
        <w:t>104. На территории организации социального обслуживания выделяются и благоустраиваются зоны для отдыха и хозяйственно-бытовой деятельности, физкультурно-оздоровительных занятий.</w:t>
      </w:r>
    </w:p>
    <w:p w:rsidR="00212680" w:rsidRDefault="00212680" w:rsidP="00212680">
      <w:pPr>
        <w:pStyle w:val="ConsPlusNormal"/>
        <w:ind w:firstLine="540"/>
        <w:jc w:val="both"/>
      </w:pPr>
      <w:r>
        <w:t>Места отдыха оборудуются садовой мебелью, навесами, беседками, стационарными или временными туалетами, урнами.</w:t>
      </w:r>
    </w:p>
    <w:p w:rsidR="00212680" w:rsidRDefault="00212680" w:rsidP="00212680">
      <w:pPr>
        <w:pStyle w:val="ConsPlusNormal"/>
        <w:ind w:firstLine="540"/>
        <w:jc w:val="both"/>
      </w:pPr>
      <w:r>
        <w:t>105. Территория отдельно стоящего здания организации социального обслуживания должна иметь наружное электрическое освещение. Уровень освещенности территории должен соответствовать гигиеническими нормативам, предъявляемым к жилым зданиям и помещениям.</w:t>
      </w:r>
    </w:p>
    <w:p w:rsidR="00212680" w:rsidRDefault="00212680" w:rsidP="00212680">
      <w:pPr>
        <w:pStyle w:val="ConsPlusNormal"/>
        <w:ind w:firstLine="540"/>
        <w:jc w:val="both"/>
      </w:pPr>
      <w:r>
        <w:t>106. Уровни инсоляции и естественного освещения помещений, уровни шума, вибрации, ультразвука и инфразвука, электромагнитных полей и излучений на территории и в здании организации социального обслуживания не должны превышать гигиенические нормативы для помещений жилых, общественных зданий и территории жилой застройки.</w:t>
      </w:r>
    </w:p>
    <w:p w:rsidR="00212680" w:rsidRDefault="00212680" w:rsidP="00212680">
      <w:pPr>
        <w:pStyle w:val="ConsPlusNormal"/>
        <w:ind w:firstLine="540"/>
        <w:jc w:val="both"/>
      </w:pPr>
      <w:r>
        <w:t>107. В качестве источников искусственного освещения в жилых помещениях, коридорах, гостиных, помещениях для занятий, обеденном зале-столовой и других помещениях применяются люминесцентные лампы или лампы с аналогичными светотехническими характеристиками со светорассеивающей арматурой, для производственных помещений столовой, прачечной и душевых - с влагозащитной арматурой, в помещениях медицинского назначения - с закрытыми светильниками. Не используются в одном помещении одновременно в качестве источника общего освещения лампы разного типа.</w:t>
      </w:r>
    </w:p>
    <w:p w:rsidR="00212680" w:rsidRDefault="00212680" w:rsidP="00212680">
      <w:pPr>
        <w:pStyle w:val="ConsPlusNormal"/>
        <w:ind w:firstLine="540"/>
        <w:jc w:val="both"/>
      </w:pPr>
      <w:r>
        <w:t>108. На территории организации социального обслуживания оборудуется площадка с твердым покрытием и устройством ограждения для установки мусоросборников.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109. При размещении организаций социального обслуживания с обеспечением проживания в нескольких зданиях, между ними должны быть отапливаемые переходы, за исключением случаев размещения этих организаций в нескольких зданиях, в каждом из которых имеются основные группы помещений, указанные в </w:t>
      </w:r>
      <w:hyperlink w:anchor="P659">
        <w:r>
          <w:rPr>
            <w:color w:val="0000FF"/>
          </w:rPr>
          <w:t>пункте 110</w:t>
        </w:r>
      </w:hyperlink>
      <w:r>
        <w:t xml:space="preserve"> правил.</w:t>
      </w:r>
    </w:p>
    <w:p w:rsidR="00212680" w:rsidRDefault="00212680" w:rsidP="00212680">
      <w:pPr>
        <w:pStyle w:val="ConsPlusNormal"/>
        <w:ind w:firstLine="540"/>
        <w:jc w:val="both"/>
      </w:pPr>
      <w:r>
        <w:t>Здания организаций социального обслуживания, оказывающих социальные услуги без обеспечения проживания, могут быть пристроенными к многоквартирным домам, общественным зданиям, а также встроенными в многоквартирные дома и встроенно-пристроенными к многоквартирным домам, зданиям общественного назначения (кроме административных зданий промышленных предприятий).</w:t>
      </w:r>
    </w:p>
    <w:p w:rsidR="00212680" w:rsidRDefault="00212680" w:rsidP="00212680">
      <w:pPr>
        <w:pStyle w:val="ConsPlusNormal"/>
        <w:ind w:firstLine="540"/>
        <w:jc w:val="both"/>
      </w:pPr>
      <w:r>
        <w:t>Размещение организаций социального обслуживания осуществляется во встроенных в многоквартирные дома помещениях, во встроенно-пристроенных помещениях (или пристроенных) при наличии изолированного от жилой части входа и соблюдении санитарно-эпидемиологических требований к помещениям общественного назначения, размещаемых в многоквартирных зданиях.</w:t>
      </w:r>
    </w:p>
    <w:p w:rsidR="00212680" w:rsidRDefault="00212680" w:rsidP="00212680">
      <w:pPr>
        <w:pStyle w:val="ConsPlusNormal"/>
        <w:ind w:firstLine="540"/>
        <w:jc w:val="both"/>
      </w:pPr>
      <w:r>
        <w:t>Размещение организаций, оказывающих социальные услуги по уходу с обеспечением проживания, осуществляется во встроенных в многоквартирные дома помещениях, во встроенно-пристроенных помещениях (или пристроенных) при условии отсутствия оказания медицинской помощи в стационарных условиях, обеспечивающей круглосуточное медицинское наблюдение и лечение.</w:t>
      </w:r>
    </w:p>
    <w:p w:rsidR="00212680" w:rsidRDefault="00212680" w:rsidP="00212680">
      <w:pPr>
        <w:pStyle w:val="ConsPlusNormal"/>
        <w:ind w:firstLine="540"/>
        <w:jc w:val="both"/>
      </w:pPr>
      <w:bookmarkStart w:id="9" w:name="P659"/>
      <w:bookmarkEnd w:id="9"/>
      <w:r>
        <w:t>110. В организациях социального обслуживания по уходу с обеспечением проживания должны быть помещения, предназначенные для:</w:t>
      </w:r>
    </w:p>
    <w:p w:rsidR="00212680" w:rsidRDefault="00212680" w:rsidP="00212680">
      <w:pPr>
        <w:pStyle w:val="ConsPlusNormal"/>
        <w:ind w:firstLine="540"/>
        <w:jc w:val="both"/>
      </w:pPr>
      <w:r>
        <w:t>приема лиц пожилого возраста, лиц с ограниченными возможностями здоровья и инвалидов;</w:t>
      </w:r>
    </w:p>
    <w:p w:rsidR="00212680" w:rsidRDefault="00212680" w:rsidP="00212680">
      <w:pPr>
        <w:pStyle w:val="ConsPlusNormal"/>
        <w:ind w:firstLine="540"/>
        <w:jc w:val="both"/>
      </w:pPr>
      <w:r>
        <w:t>проживания лиц пожилого возраста, лиц с ограниченными возможностями здоровья и инвалидов;</w:t>
      </w:r>
    </w:p>
    <w:p w:rsidR="00212680" w:rsidRDefault="00212680" w:rsidP="00212680">
      <w:pPr>
        <w:pStyle w:val="ConsPlusNormal"/>
        <w:ind w:firstLine="540"/>
        <w:jc w:val="both"/>
      </w:pPr>
      <w:r>
        <w:t>для организации питания, медицинского обслуживания и социальной адаптации лиц пожилого возраста, лиц с ограниченными возможностями здоровья и инвалидов;</w:t>
      </w:r>
    </w:p>
    <w:p w:rsidR="00212680" w:rsidRDefault="00212680" w:rsidP="00212680">
      <w:pPr>
        <w:pStyle w:val="ConsPlusNormal"/>
        <w:ind w:firstLine="540"/>
        <w:jc w:val="both"/>
      </w:pPr>
      <w:r>
        <w:t>хозяйственные помещения;</w:t>
      </w:r>
    </w:p>
    <w:p w:rsidR="00212680" w:rsidRDefault="00212680" w:rsidP="00212680">
      <w:pPr>
        <w:pStyle w:val="ConsPlusNormal"/>
        <w:ind w:firstLine="540"/>
        <w:jc w:val="both"/>
      </w:pPr>
      <w:r>
        <w:t>санитарно-бытовые помещения для работников организации социального обслуживания.</w:t>
      </w:r>
    </w:p>
    <w:p w:rsidR="00212680" w:rsidRDefault="00212680" w:rsidP="00212680">
      <w:pPr>
        <w:pStyle w:val="ConsPlusNormal"/>
        <w:ind w:firstLine="540"/>
        <w:jc w:val="both"/>
      </w:pPr>
      <w:r>
        <w:t>Помещение для приема вновь поступающих лиц, лиц с ограниченными возможностями здоровья и инвалидов в организацию социального обслуживания по уходу с обеспечением проживания оборудуется отдельным входом.</w:t>
      </w:r>
    </w:p>
    <w:p w:rsidR="00212680" w:rsidRDefault="00212680" w:rsidP="00212680">
      <w:pPr>
        <w:pStyle w:val="ConsPlusNormal"/>
        <w:ind w:firstLine="540"/>
        <w:jc w:val="both"/>
      </w:pPr>
      <w:r>
        <w:t>111. Жилые помещения организаций, оказывающих социальные услуги по уходу с обеспечением проживания, организуются по типу жилых ячеек и (или) жилых групп.</w:t>
      </w:r>
    </w:p>
    <w:p w:rsidR="00212680" w:rsidRDefault="00212680" w:rsidP="00212680">
      <w:pPr>
        <w:pStyle w:val="ConsPlusNormal"/>
        <w:ind w:firstLine="540"/>
        <w:jc w:val="both"/>
      </w:pPr>
      <w:r>
        <w:t>Жилые помещения по типу жилых ячеек организуются для группы численностью не более 6 человек с общей гостиной, кухней, столовой, прихожей, санитарным узлом.</w:t>
      </w:r>
    </w:p>
    <w:p w:rsidR="00212680" w:rsidRDefault="00212680" w:rsidP="00212680">
      <w:pPr>
        <w:pStyle w:val="ConsPlusNormal"/>
        <w:ind w:firstLine="540"/>
        <w:jc w:val="both"/>
      </w:pPr>
      <w:r>
        <w:t>При организации по типу жилых групп, жилые комнаты (спальни) и места общего пользования (кухня, душевая, санитарные узлы) должны быть связаны через коридор (коридоры).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В зданиях, жилые помещения которых организованы по типу жилых групп, должен быть туалет для каждой жилой комнаты (спальни), а также для каждой жилой группы не менее чем по одному туалету раздельно для мужчин и женщин, оборудованных унитазами в закрытых кабинках (писсуарами - в мужском туалете) и умывальниками.</w:t>
      </w:r>
    </w:p>
    <w:p w:rsidR="00212680" w:rsidRDefault="00212680" w:rsidP="00212680">
      <w:pPr>
        <w:pStyle w:val="ConsPlusNormal"/>
        <w:ind w:firstLine="540"/>
        <w:jc w:val="both"/>
      </w:pPr>
      <w:r>
        <w:t>В зданиях, жилые помещения которых организованы по типу жилых групп, должны быть рекреационные зоны (гостиные) и кухни (или совмещенные кухни-гостиные) общие для группы не более 6 человек, проживающих в соседних жилых комнатах (спальнях).</w:t>
      </w:r>
    </w:p>
    <w:p w:rsidR="00212680" w:rsidRDefault="00212680" w:rsidP="00212680">
      <w:pPr>
        <w:pStyle w:val="ConsPlusNormal"/>
        <w:ind w:firstLine="540"/>
        <w:jc w:val="both"/>
      </w:pPr>
      <w:r>
        <w:t>В зданиях, жилые помещения которых организованы по типу жилых групп, должны быть отдельные помещения или шкафы для размещения уличной одежды и обуви.</w:t>
      </w:r>
    </w:p>
    <w:p w:rsidR="00212680" w:rsidRDefault="00212680" w:rsidP="00212680">
      <w:pPr>
        <w:pStyle w:val="ConsPlusNormal"/>
        <w:ind w:firstLine="540"/>
        <w:jc w:val="both"/>
      </w:pPr>
      <w:r>
        <w:t>112. Спальные комнаты в организациях, оказывающих услуги по уходу с обеспечением проживания, организуются на 1 - 3 человека. В организациях социального обслуживания, предоставляющих социальные услуги без обеспечения проживания престарелым и инвалидам (дневное пребывание), для отдыха получателей социальных услуг в течение дневного пребывания создаются зоны отдыха с креслами и (или) диванами.</w:t>
      </w:r>
    </w:p>
    <w:p w:rsidR="00212680" w:rsidRDefault="00212680" w:rsidP="00212680">
      <w:pPr>
        <w:pStyle w:val="ConsPlusNormal"/>
        <w:ind w:firstLine="540"/>
        <w:jc w:val="both"/>
      </w:pPr>
      <w:r>
        <w:t>113. Учебные помещения, учебно-производственные (лечебно-трудовые) мастерские, предусмотренные в составе организаций социального обслуживания в соответствии с их профилем, оборудуются в соответствии с требованиями санитарных правил к условиям труда.</w:t>
      </w:r>
    </w:p>
    <w:p w:rsidR="00212680" w:rsidRDefault="00212680" w:rsidP="00212680">
      <w:pPr>
        <w:pStyle w:val="ConsPlusNormal"/>
        <w:ind w:firstLine="540"/>
        <w:jc w:val="both"/>
      </w:pPr>
      <w:r>
        <w:t>Не допускается размещение учебно-производственных мастерских в одном блоке с помещениями для проживания.</w:t>
      </w:r>
    </w:p>
    <w:p w:rsidR="00212680" w:rsidRDefault="00212680" w:rsidP="00212680">
      <w:pPr>
        <w:pStyle w:val="ConsPlusNormal"/>
        <w:ind w:firstLine="540"/>
        <w:jc w:val="both"/>
      </w:pPr>
      <w:r>
        <w:t>114. Планировка и оборудование всех помещений, включая спальные комнаты, должны предусматривать возможность использования их лицами с ограниченными возможностями, использующими специальные средства для передвижения и размещение технических средств реабилитации на расстоянии, позволяющем гражданам воспользоваться ими.</w:t>
      </w:r>
    </w:p>
    <w:p w:rsidR="00212680" w:rsidRDefault="00212680" w:rsidP="00212680">
      <w:pPr>
        <w:pStyle w:val="ConsPlusNormal"/>
        <w:ind w:firstLine="540"/>
        <w:jc w:val="both"/>
      </w:pPr>
      <w:r>
        <w:t>Здания организаций социального обслуживания высотой 2 и более этажей оборудуются лифтами и (или) другими устройствами для транспортирования лиц пожилого возраста, лиц с ограниченными возможностями здоровья и инвалидов.</w:t>
      </w:r>
    </w:p>
    <w:p w:rsidR="00212680" w:rsidRDefault="00212680" w:rsidP="00212680">
      <w:pPr>
        <w:pStyle w:val="ConsPlusNormal"/>
        <w:ind w:firstLine="540"/>
        <w:jc w:val="both"/>
      </w:pPr>
      <w:r>
        <w:t>115. Ограждающие устройства отопительных приборов должны быть выполнены из материалов, безопасных для здоровья человека.</w:t>
      </w:r>
    </w:p>
    <w:p w:rsidR="00212680" w:rsidRDefault="00212680" w:rsidP="00212680">
      <w:pPr>
        <w:pStyle w:val="ConsPlusNormal"/>
        <w:ind w:firstLine="540"/>
        <w:jc w:val="both"/>
      </w:pPr>
      <w:r>
        <w:t>116. В организациях социального обслуживания по уходу с обеспечением проживания, жилые комнаты которых организованы по типу жилых групп, должны быть отдельные помещения для хранения технических средств реабилитации.</w:t>
      </w:r>
    </w:p>
    <w:p w:rsidR="00212680" w:rsidRDefault="00212680" w:rsidP="00212680">
      <w:pPr>
        <w:pStyle w:val="ConsPlusNormal"/>
        <w:ind w:firstLine="540"/>
        <w:jc w:val="both"/>
      </w:pPr>
      <w:r>
        <w:t>Технические средства реабилитации индивидуального использования должны иметь обозначение (метку), позволяющую определить их пользователей.</w:t>
      </w:r>
    </w:p>
    <w:p w:rsidR="00212680" w:rsidRDefault="00212680" w:rsidP="00212680">
      <w:pPr>
        <w:pStyle w:val="ConsPlusNormal"/>
        <w:ind w:firstLine="540"/>
        <w:jc w:val="both"/>
      </w:pPr>
      <w:r>
        <w:t>117. В составе медицинского пункта в организациях, предоставляющих услуги по уходу с обеспечением проживания, должно быть приемно-карантинное отделение с изолятором.</w:t>
      </w:r>
    </w:p>
    <w:p w:rsidR="00212680" w:rsidRDefault="00212680" w:rsidP="00212680">
      <w:pPr>
        <w:pStyle w:val="ConsPlusNormal"/>
        <w:ind w:firstLine="540"/>
        <w:jc w:val="both"/>
      </w:pPr>
      <w:r>
        <w:t>Изолятор оборудуется из расчета не менее 4 коек при количестве проживающих 100 и более человек. При проживании менее 100 человек должен быть изолятор, оборудованный не менее двумя койками. Количество палат не менее двух (мужская и женская).</w:t>
      </w:r>
    </w:p>
    <w:p w:rsidR="00212680" w:rsidRDefault="00212680" w:rsidP="00212680">
      <w:pPr>
        <w:pStyle w:val="ConsPlusNormal"/>
        <w:ind w:firstLine="540"/>
        <w:jc w:val="both"/>
      </w:pPr>
      <w:r>
        <w:t>Палаты изолятора отделяются от остальных помещений для оказания медицинской помощи шлюзом с умывальником. Площадь палат изолятора принимается из расчета 6,0 м</w:t>
      </w:r>
      <w:r>
        <w:rPr>
          <w:vertAlign w:val="superscript"/>
        </w:rPr>
        <w:t>2</w:t>
      </w:r>
      <w:r>
        <w:t xml:space="preserve"> на 1 койку.</w:t>
      </w:r>
    </w:p>
    <w:p w:rsidR="00212680" w:rsidRDefault="00212680" w:rsidP="00212680">
      <w:pPr>
        <w:pStyle w:val="ConsPlusNormal"/>
        <w:ind w:firstLine="540"/>
        <w:jc w:val="both"/>
      </w:pPr>
      <w:r>
        <w:t>Медицинский кабинет размещается рядом с палатами изолятора и имеет отдельный вход из коридора.</w:t>
      </w:r>
    </w:p>
    <w:p w:rsidR="00212680" w:rsidRDefault="00212680" w:rsidP="00212680">
      <w:pPr>
        <w:pStyle w:val="ConsPlusNormal"/>
        <w:ind w:firstLine="540"/>
        <w:jc w:val="both"/>
      </w:pPr>
      <w:r>
        <w:t>118. Буфетная приемно-карантинного отделения оборудуется моечными ваннами и баком для дезинфекции посуды, шкафом для хранения посуды и инвентаря, столом.</w:t>
      </w:r>
    </w:p>
    <w:p w:rsidR="00212680" w:rsidRDefault="00212680" w:rsidP="00212680">
      <w:pPr>
        <w:pStyle w:val="ConsPlusNormal"/>
        <w:ind w:firstLine="540"/>
        <w:jc w:val="both"/>
      </w:pPr>
      <w:r>
        <w:t>119. Системы отопления, вентиляции и кондиционирования воздуха организаций социального обслуживания должны обеспечивать оптимальные условия проживания или находиться в границах допустимых параметров микроклимата и воздушной среды помещений согласно показателям микроклимата помещений, установленным гигиеническими нормативами.</w:t>
      </w:r>
    </w:p>
    <w:p w:rsidR="00212680" w:rsidRDefault="00212680" w:rsidP="00212680">
      <w:pPr>
        <w:pStyle w:val="ConsPlusNormal"/>
        <w:ind w:firstLine="540"/>
        <w:jc w:val="both"/>
      </w:pPr>
      <w:r>
        <w:t>120. Концентрации вредных веществ в воздухе помещений не должны превышать гигиенические нормативы для атмосферного воздуха населенных мест.</w:t>
      </w:r>
    </w:p>
    <w:p w:rsidR="00212680" w:rsidRDefault="00212680" w:rsidP="00212680">
      <w:pPr>
        <w:pStyle w:val="ConsPlusNormal"/>
        <w:ind w:firstLine="540"/>
        <w:jc w:val="both"/>
      </w:pPr>
      <w:r>
        <w:t>Все помещения для пребывания ежедневно проветриваются. Для проветривания должны быть фрамуги, форточки, открывающиеся или откидные окна.</w:t>
      </w:r>
    </w:p>
    <w:p w:rsidR="00212680" w:rsidRDefault="00212680" w:rsidP="00212680">
      <w:pPr>
        <w:pStyle w:val="ConsPlusNormal"/>
        <w:ind w:firstLine="540"/>
        <w:jc w:val="both"/>
      </w:pPr>
      <w:r>
        <w:t>121. Помещения постоянного пребывания и проживания оборудуют приборами по обеззараживанию воздуха.</w:t>
      </w:r>
    </w:p>
    <w:p w:rsidR="00212680" w:rsidRDefault="00212680" w:rsidP="00212680">
      <w:pPr>
        <w:pStyle w:val="ConsPlusNormal"/>
        <w:ind w:firstLine="540"/>
        <w:jc w:val="both"/>
      </w:pPr>
      <w:r>
        <w:t>122. Уровни естественного и искусственного освещения в помещениях организации социального обслуживания должны соответствовать гигиеническим нормативам естественного, искусственного и совмещенного освещения жилых и общественных зданий.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123. Потолки, стены и полы всех помещений должны быть без нарушения целостности, признаков </w:t>
      </w:r>
      <w:r>
        <w:lastRenderedPageBreak/>
        <w:t>поражения грибком и иметь отделку, позволяющую осуществить уборку влажным способом с использованием моющих и дезинфицирующих средств. Используемые строительные и отделочные материалы не должны оказывать вредное влияние для здоровья человека.</w:t>
      </w:r>
    </w:p>
    <w:p w:rsidR="00212680" w:rsidRDefault="00212680" w:rsidP="00212680">
      <w:pPr>
        <w:pStyle w:val="ConsPlusNormal"/>
        <w:ind w:firstLine="540"/>
        <w:jc w:val="both"/>
      </w:pPr>
      <w:r>
        <w:t>124. В производственных и складских помещениях пищеблока, буфетных, коридоров и холлов, помещениях с влажным режимом (душевые, умывальные, туалеты), помещениях прачечной, кладовых для хранения чистого и грязного белья стены должны быть на высоту не ниже 1,8 метра облицованы материалами, устойчивыми к влажной обработке с использованием моющих 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>125. Жилые комнаты (спальни) оборудуются кроватями, столами, стульями, тумбочками, шкафами для хранения домашней одежды, белья, обуви.</w:t>
      </w:r>
    </w:p>
    <w:p w:rsidR="00212680" w:rsidRDefault="00212680" w:rsidP="00212680">
      <w:pPr>
        <w:pStyle w:val="ConsPlusNormal"/>
        <w:ind w:firstLine="540"/>
        <w:jc w:val="both"/>
      </w:pPr>
      <w:r>
        <w:t>Каждый проживающий в организации социального обслуживания обеспечивается постельными принадлежностями, постельным бельем и полотенцами (для лица, ног, банное). В умывальных и туалетных комнатах используются одноразовые полотенца для рук и ног.</w:t>
      </w:r>
    </w:p>
    <w:p w:rsidR="00212680" w:rsidRDefault="00212680" w:rsidP="00212680">
      <w:pPr>
        <w:pStyle w:val="ConsPlusNormal"/>
        <w:ind w:firstLine="540"/>
        <w:jc w:val="both"/>
      </w:pPr>
      <w:r>
        <w:t>Количество отделений в шкафах не должно быть меньше количества спальных мест в комнате.</w:t>
      </w:r>
    </w:p>
    <w:p w:rsidR="00212680" w:rsidRDefault="00212680" w:rsidP="00212680">
      <w:pPr>
        <w:pStyle w:val="ConsPlusNormal"/>
        <w:ind w:firstLine="540"/>
        <w:jc w:val="both"/>
      </w:pPr>
      <w:r>
        <w:t>Количество кроватей, тумбочек и стульев не должно быть меньше количества проживающих. Использование двухъярусных кроватей и раскладных кроватей не допускается.</w:t>
      </w:r>
    </w:p>
    <w:p w:rsidR="00212680" w:rsidRDefault="00212680" w:rsidP="00212680">
      <w:pPr>
        <w:pStyle w:val="ConsPlusNormal"/>
        <w:ind w:firstLine="540"/>
        <w:jc w:val="both"/>
      </w:pPr>
      <w:r>
        <w:t>Для разделения пространства в жилых комнатах (спальнях) используется оборудование из материалов, позволяющих осуществить влажную обработку с использованием моющих 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>126. В организациях социального обслуживания используются оборудование и мебель, покрытие которых обеспечивает возможность проведения влажной обработки с применением моющих и дезинфицирующих средств. При использовании мягкой мебели должны быть съемные чехлы (не менее 2 комплектов) со стиркой их по мере загрязнения, но не реже 1 раза в месяц.</w:t>
      </w:r>
    </w:p>
    <w:p w:rsidR="00212680" w:rsidRDefault="00212680" w:rsidP="00212680">
      <w:pPr>
        <w:pStyle w:val="ConsPlusNormal"/>
        <w:ind w:firstLine="540"/>
        <w:jc w:val="both"/>
      </w:pPr>
      <w:r>
        <w:t>127. В санитарном узле организации социального обслуживания по уходу с обеспечением проживания организуются умывальная зона, зона унитазов в закрытых кабинках (писсуары - в мужском туалете) и зона душевой.</w:t>
      </w:r>
    </w:p>
    <w:p w:rsidR="00212680" w:rsidRDefault="00212680" w:rsidP="00212680">
      <w:pPr>
        <w:pStyle w:val="ConsPlusNormal"/>
        <w:ind w:firstLine="540"/>
        <w:jc w:val="both"/>
      </w:pPr>
      <w:r>
        <w:t>Умывальная зона оборудуется умывальной раковиной и вешалками для полотенец, полочками для умывальных принадлежностей.</w:t>
      </w:r>
    </w:p>
    <w:p w:rsidR="00212680" w:rsidRDefault="00212680" w:rsidP="00212680">
      <w:pPr>
        <w:pStyle w:val="ConsPlusNormal"/>
        <w:ind w:firstLine="540"/>
        <w:jc w:val="both"/>
      </w:pPr>
      <w:r>
        <w:t>Зона унитазов оборудуется закрытыми кабинками с унитазами с сиденьем, держателями для туалетной бумаги.</w:t>
      </w:r>
    </w:p>
    <w:p w:rsidR="00212680" w:rsidRDefault="00212680" w:rsidP="00212680">
      <w:pPr>
        <w:pStyle w:val="ConsPlusNormal"/>
        <w:ind w:firstLine="540"/>
        <w:jc w:val="both"/>
      </w:pPr>
      <w:r>
        <w:t>Зона душевой оборудуется душевой установкой в закрытой кабинке, вешалками, полочками и скамьями для умывальных принадлежностей, полотенец и личной одежды, резиновыми ковриками с ребристой поверхностью.</w:t>
      </w:r>
    </w:p>
    <w:p w:rsidR="00212680" w:rsidRDefault="00212680" w:rsidP="00212680">
      <w:pPr>
        <w:pStyle w:val="ConsPlusNormal"/>
        <w:ind w:firstLine="540"/>
        <w:jc w:val="both"/>
      </w:pPr>
      <w:r>
        <w:t>В случае, если туалет оборудуется несколькими раковинами, унитазами в закрытых кабинках, душевыми установками в закрытых кабинках, должны быть смонтированы перегородки с дверьми между зонами унитазов и душевых.</w:t>
      </w:r>
    </w:p>
    <w:p w:rsidR="00212680" w:rsidRDefault="00212680" w:rsidP="00212680">
      <w:pPr>
        <w:pStyle w:val="ConsPlusNormal"/>
        <w:ind w:firstLine="540"/>
        <w:jc w:val="both"/>
      </w:pPr>
      <w:r>
        <w:t>Для хранения уборочного инвентаря оборудуются отдельные помещения (шкафы).</w:t>
      </w:r>
    </w:p>
    <w:p w:rsidR="00212680" w:rsidRDefault="00212680" w:rsidP="00212680">
      <w:pPr>
        <w:pStyle w:val="ConsPlusNormal"/>
        <w:ind w:firstLine="540"/>
        <w:jc w:val="both"/>
      </w:pPr>
      <w:r>
        <w:t>Помещения, организованные по типу жилых ячеек, оборудуются из расчета не менее 1 раковины, унитаза и душевой установки на 3 проживающих. В жилых помещениях, организованных по типу жилых групп, предусматривается 1 санитарный узел на 6 проживающих.</w:t>
      </w:r>
    </w:p>
    <w:p w:rsidR="00212680" w:rsidRDefault="00212680" w:rsidP="00212680">
      <w:pPr>
        <w:pStyle w:val="ConsPlusNormal"/>
        <w:ind w:firstLine="540"/>
        <w:jc w:val="both"/>
      </w:pPr>
      <w:r>
        <w:t>128. На каждом этаже организации социального обслуживания, предоставляющей социальные услуги без обеспечения проживания, оборудуются туалеты для мужчин и женщин.</w:t>
      </w:r>
    </w:p>
    <w:p w:rsidR="00212680" w:rsidRDefault="00212680" w:rsidP="00212680">
      <w:pPr>
        <w:pStyle w:val="ConsPlusNormal"/>
        <w:ind w:firstLine="540"/>
        <w:jc w:val="both"/>
      </w:pPr>
      <w:r>
        <w:t>Туалеты оборудуют умывальниками и кабинами с дверями. Кабины оснащают мусорными ведрами, держателями для туалетной бумаги, сиденьями на унитазы. Во вновь строящихся организациях в туалетах для мужчин дополнительно устанавливают писсуары, оборудованные перегородками. Умывальные раковины обеспечиваются мылом или иными моющими средствами, электро- или бумажными полотенцами, ведрами для сбора мусора.</w:t>
      </w:r>
    </w:p>
    <w:p w:rsidR="00212680" w:rsidRDefault="00212680" w:rsidP="00212680">
      <w:pPr>
        <w:pStyle w:val="ConsPlusNormal"/>
        <w:ind w:firstLine="540"/>
        <w:jc w:val="both"/>
      </w:pPr>
      <w:r>
        <w:t>На этаже пребывания престарелых и инвалидов туалеты должны быть оборудованы с учетом обеспечения условий доступности для инвалидов маломобильных групп.</w:t>
      </w:r>
    </w:p>
    <w:p w:rsidR="00212680" w:rsidRDefault="00212680" w:rsidP="00212680">
      <w:pPr>
        <w:pStyle w:val="ConsPlusNormal"/>
        <w:ind w:firstLine="540"/>
        <w:jc w:val="both"/>
      </w:pPr>
      <w:r>
        <w:t>129. Комната личной гигиены женщин в организациях социального обслуживания по уходу с обеспечением проживания оборудуется биде или поддоном с шлангом, умывальником и унитазом.</w:t>
      </w:r>
    </w:p>
    <w:p w:rsidR="00212680" w:rsidRDefault="00212680" w:rsidP="00212680">
      <w:pPr>
        <w:pStyle w:val="ConsPlusNormal"/>
        <w:ind w:firstLine="540"/>
        <w:jc w:val="both"/>
      </w:pPr>
      <w:r>
        <w:t>130. В организациях социального обслуживания по уходу с обеспечением проживания оборудуются помещения прачечной для стирки постельного белья, полотенец и личных вещей.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Стирка личных вещей осуществляется с использованием бытовых стиральных машин, </w:t>
      </w:r>
      <w:proofErr w:type="gramStart"/>
      <w:r>
        <w:t>с предоставлением</w:t>
      </w:r>
      <w:proofErr w:type="gramEnd"/>
      <w:r>
        <w:t xml:space="preserve"> проживающим возможности использования бытовых стиральных машин в этих целях. Бытовые стиральные машины устанавливаются в помещении санитарного узла или в санитарно-бытовом помещении блока жилых ячеек и жилых групп. Не допускается установка бытовой стиральной машины в помещении для приготовления и (или) приема пищи (кухне), в жилых комнатах (спальнях).</w:t>
      </w:r>
    </w:p>
    <w:p w:rsidR="00212680" w:rsidRDefault="00212680" w:rsidP="00212680">
      <w:pPr>
        <w:pStyle w:val="ConsPlusNormal"/>
        <w:ind w:firstLine="540"/>
        <w:jc w:val="both"/>
      </w:pPr>
      <w:r>
        <w:lastRenderedPageBreak/>
        <w:t>При отсутствии условий для отдельной стирки личных вещей каждого получателя услуг используется индивидуальный мешок для стирки.</w:t>
      </w:r>
    </w:p>
    <w:p w:rsidR="00212680" w:rsidRDefault="00212680" w:rsidP="00212680">
      <w:pPr>
        <w:pStyle w:val="ConsPlusNormal"/>
        <w:ind w:firstLine="540"/>
        <w:jc w:val="both"/>
      </w:pPr>
      <w:r>
        <w:t>131. Предусматривается использование гладильных досок и утюгов в жилых ячейках и санитарно-бытовом помещении жилых групп организаций социального обслуживания по уходу с обеспечением проживания.</w:t>
      </w:r>
    </w:p>
    <w:p w:rsidR="00212680" w:rsidRDefault="00212680" w:rsidP="00212680">
      <w:pPr>
        <w:pStyle w:val="ConsPlusNormal"/>
        <w:ind w:firstLine="540"/>
        <w:jc w:val="both"/>
      </w:pPr>
      <w:r>
        <w:t>132. В организациях социального обслуживания по уходу с обеспечением проживания обеспечиваются условия для оказания проживающим парикмахерских услуг с соблюдением санитарно-эпидемиологических требований.</w:t>
      </w:r>
    </w:p>
    <w:p w:rsidR="00212680" w:rsidRDefault="00212680" w:rsidP="00212680">
      <w:pPr>
        <w:pStyle w:val="ConsPlusNormal"/>
        <w:ind w:firstLine="540"/>
        <w:jc w:val="both"/>
      </w:pPr>
      <w:r>
        <w:t>133. Кладовые оборудуются стеллажами или шкафами для раздельного хранения грязного и чистого белья, моющих и дезинфицирующих средств, личных вещей проживающих.</w:t>
      </w:r>
    </w:p>
    <w:p w:rsidR="00212680" w:rsidRDefault="00212680" w:rsidP="00212680">
      <w:pPr>
        <w:pStyle w:val="ConsPlusNormal"/>
        <w:ind w:firstLine="540"/>
        <w:jc w:val="both"/>
      </w:pPr>
      <w:r>
        <w:t>134. При размещении лиц, лишенных возможностей к самостоятельному передвижению, должно быть специализированное оборудование, предназначенное для профилактики возникновения осложнений и обеспечения безопасности получателей услуг.</w:t>
      </w:r>
    </w:p>
    <w:p w:rsidR="00212680" w:rsidRDefault="00212680" w:rsidP="00212680">
      <w:pPr>
        <w:pStyle w:val="ConsPlusNormal"/>
        <w:ind w:firstLine="540"/>
        <w:jc w:val="both"/>
      </w:pPr>
      <w:r>
        <w:t>135. В организациях социального обслуживания по уходу с обеспечением проживания питание проживающих организуется не менее 3 раз в день, диетическое (лечебное) питание организуется по медицинским показаниям.</w:t>
      </w:r>
    </w:p>
    <w:p w:rsidR="00212680" w:rsidRDefault="00212680" w:rsidP="00212680">
      <w:pPr>
        <w:pStyle w:val="ConsPlusNormal"/>
        <w:ind w:firstLine="540"/>
        <w:jc w:val="both"/>
      </w:pPr>
      <w:r>
        <w:t>136. В организации социального обслуживания по уходу с обеспечением проживания может быть организована доставка готовых блюд из организаций общественного питания.</w:t>
      </w:r>
    </w:p>
    <w:p w:rsidR="00212680" w:rsidRDefault="00212680" w:rsidP="00212680">
      <w:pPr>
        <w:pStyle w:val="ConsPlusNormal"/>
        <w:ind w:firstLine="540"/>
        <w:jc w:val="both"/>
      </w:pPr>
      <w:r>
        <w:t>137. Для хранения скоропортящихся продуктов в буфетах-раздаточных, кухнях, кухнях-гостиных и блоках жилых помещений должно быть холодильное оборудование.</w:t>
      </w:r>
    </w:p>
    <w:p w:rsidR="00212680" w:rsidRDefault="00212680" w:rsidP="00212680">
      <w:pPr>
        <w:pStyle w:val="ConsPlusNormal"/>
        <w:ind w:firstLine="540"/>
        <w:jc w:val="both"/>
      </w:pPr>
      <w:r>
        <w:t>138. В организации социального обслуживания должен быть обеспечен свободный доступ получателей социальных услуг к питьевой воде.</w:t>
      </w:r>
    </w:p>
    <w:p w:rsidR="00212680" w:rsidRDefault="00212680" w:rsidP="00212680">
      <w:pPr>
        <w:pStyle w:val="ConsPlusNormal"/>
        <w:ind w:firstLine="540"/>
        <w:jc w:val="both"/>
      </w:pPr>
      <w:r>
        <w:t>Питьевой режим организуют с использованием питьевой кипяченой или бутилированной воды, расфасованной в емкости. По качеству и безопасности питьевая вода должна отвечать санитарно-эпидемиологическим требованиям к питьевой воде.</w:t>
      </w:r>
    </w:p>
    <w:p w:rsidR="00212680" w:rsidRDefault="00212680" w:rsidP="00212680">
      <w:pPr>
        <w:pStyle w:val="ConsPlusNormal"/>
        <w:ind w:firstLine="540"/>
        <w:jc w:val="both"/>
      </w:pPr>
      <w:r>
        <w:t>При использовании установок с дозированным розливом питьевой воды, расфасованной в емкости, замена емкости осуществляется по мере необходимости, но не реже, чем это предусматривается установленным изготовителем сроком хранения вскрытой емкости с водой.</w:t>
      </w:r>
    </w:p>
    <w:p w:rsidR="00212680" w:rsidRDefault="00212680" w:rsidP="00212680">
      <w:pPr>
        <w:pStyle w:val="ConsPlusNormal"/>
        <w:ind w:firstLine="540"/>
        <w:jc w:val="both"/>
      </w:pPr>
      <w:r>
        <w:t>Обработка дозирующих устройств проводится в соответствии с эксплуатационной документацией (инструкцией) изготовителя.</w:t>
      </w:r>
    </w:p>
    <w:p w:rsidR="00212680" w:rsidRDefault="00212680" w:rsidP="00212680">
      <w:pPr>
        <w:pStyle w:val="ConsPlusNormal"/>
        <w:ind w:firstLine="540"/>
        <w:jc w:val="both"/>
      </w:pPr>
      <w:r>
        <w:t>При организации питьевого режима с использованием бутилированной воды должно быть обеспечено наличие чистой посуды (стеклянной, фаянсовой или одноразовых стаканчиков), а также отдельных промаркированных подносов для чистой и использованной стеклянной или фаянсовой посуды, контейнеров для сбора использованной посуды одноразового применения.</w:t>
      </w:r>
    </w:p>
    <w:p w:rsidR="00212680" w:rsidRDefault="00212680" w:rsidP="00212680">
      <w:pPr>
        <w:pStyle w:val="ConsPlusNormal"/>
        <w:ind w:firstLine="540"/>
        <w:jc w:val="both"/>
      </w:pPr>
      <w:r>
        <w:t>Бутилированная питьевая вода непосредственно из потребительской упаковки используется при объеме упаковки не более 0,5 литра.</w:t>
      </w:r>
    </w:p>
    <w:p w:rsidR="00212680" w:rsidRDefault="00212680" w:rsidP="00212680">
      <w:pPr>
        <w:pStyle w:val="ConsPlusNormal"/>
        <w:ind w:firstLine="540"/>
        <w:jc w:val="both"/>
      </w:pPr>
      <w:r>
        <w:t>139. Все помещения организации социального обслуживания ежедневно убираются влажным способом с применением моющих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>В местах общего пользования (буфетных, столовых, вестибюле, коридорах, гостиных, санитарных узлах, душевых, ванных комнатах) влажная уборка проводится ежедневно с применением моющих 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>В столовой и туалетах дезинфицирующие средства применяются в соответствии с режимом, для борьбы с бактериальными инфекциями, в душевых и ванных комнатах - для борьбы с грибковыми инфекциями.</w:t>
      </w:r>
    </w:p>
    <w:p w:rsidR="00212680" w:rsidRDefault="00212680" w:rsidP="00212680">
      <w:pPr>
        <w:pStyle w:val="ConsPlusNormal"/>
        <w:ind w:firstLine="540"/>
        <w:jc w:val="both"/>
      </w:pPr>
      <w:r>
        <w:t>В помещениях для занятий физкультурой ковровые покрытия ежедневно очищаются с использованием пылесоса, спортивный инвентарь ежедневно протирается влажной ветошью. При использовании спортивных матов матерчатые чехлы спортивных матов подвергаются стирке не реже 1 раза в неделю и по мере их загрязнения.</w:t>
      </w:r>
    </w:p>
    <w:p w:rsidR="00212680" w:rsidRDefault="00212680" w:rsidP="00212680">
      <w:pPr>
        <w:pStyle w:val="ConsPlusNormal"/>
        <w:ind w:firstLine="540"/>
        <w:jc w:val="both"/>
      </w:pPr>
      <w:r>
        <w:t>140. Окна снаружи и изнутри моются по мере загрязнения, но не реже 2 раз в год (весной и осенью).</w:t>
      </w:r>
    </w:p>
    <w:p w:rsidR="00212680" w:rsidRDefault="00212680" w:rsidP="00212680">
      <w:pPr>
        <w:pStyle w:val="ConsPlusNormal"/>
        <w:ind w:firstLine="540"/>
        <w:jc w:val="both"/>
      </w:pPr>
      <w:r>
        <w:t>Чистка светильников общего освещения проводится по мере загрязнения, но не реже двух раз в год. Замена перегоревших ламп и неисправных источников света осуществляется своевременно.</w:t>
      </w:r>
    </w:p>
    <w:p w:rsidR="00212680" w:rsidRDefault="00212680" w:rsidP="00212680">
      <w:pPr>
        <w:pStyle w:val="ConsPlusNormal"/>
        <w:ind w:firstLine="540"/>
        <w:jc w:val="both"/>
      </w:pPr>
      <w:r>
        <w:t>Вытяжные вентиляционные решетки очищаются от пыли не реже 1 раза в месяц.</w:t>
      </w:r>
    </w:p>
    <w:p w:rsidR="00212680" w:rsidRDefault="00212680" w:rsidP="00212680">
      <w:pPr>
        <w:pStyle w:val="ConsPlusNormal"/>
        <w:ind w:firstLine="540"/>
        <w:jc w:val="both"/>
      </w:pPr>
      <w:r>
        <w:t>141. Санитарно-техническое оборудование ежедневно обрабатывается дезинфицирующими растворами. Сиденья на унитазах, ручки сливных бачков и ручки дверей обрабатываются с использованием моющих и дезинфицирующих средств. Ванны, раковины, унитазы чистятся с использованием чистящих 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142. Уборка всех помещений и оборудования проводится не реже 1 раза в месяц с применением моющих и дезинфицирующих растворов. Во время уборок ковровые покрытия подвергаются влажной </w:t>
      </w:r>
      <w:r>
        <w:lastRenderedPageBreak/>
        <w:t>обработке или проветриваются и выколачиваются на улице. Возможно использование моющего пылесоса.</w:t>
      </w:r>
    </w:p>
    <w:p w:rsidR="00212680" w:rsidRDefault="00212680" w:rsidP="00212680">
      <w:pPr>
        <w:pStyle w:val="ConsPlusNormal"/>
        <w:ind w:firstLine="540"/>
        <w:jc w:val="both"/>
      </w:pPr>
      <w:r>
        <w:t>Постельные принадлежности подвергаются обработке в дезинфекционной камере по мере загрязнения, а также после выписки (смерти) проживающих из организации социального обслуживания. Могут использоваться чехлы для матрацев и подушек, изготовленные из материалов, устойчивых к дезинфицирующим средствам.</w:t>
      </w:r>
    </w:p>
    <w:p w:rsidR="00212680" w:rsidRDefault="00212680" w:rsidP="00212680">
      <w:pPr>
        <w:pStyle w:val="ConsPlusNormal"/>
        <w:ind w:firstLine="540"/>
        <w:jc w:val="both"/>
      </w:pPr>
      <w:r>
        <w:t>Смена постельного белья и одежды производится по мере загрязнения, но не реже 1 раза в неделю.</w:t>
      </w:r>
    </w:p>
    <w:p w:rsidR="00212680" w:rsidRDefault="00212680" w:rsidP="00212680">
      <w:pPr>
        <w:pStyle w:val="ConsPlusNormal"/>
        <w:ind w:firstLine="540"/>
        <w:jc w:val="both"/>
      </w:pPr>
      <w:r>
        <w:t>143. Уборочный инвентарь маркируется с учетом функционального назначения помещений и видов уборочных работ и хранится в выделенном помещении (шкафу). Стиральные машины для стирки уборочного материала устанавливаются в местах комплектации уборочных тележек. Возможно использование одного держателя тряпок для всех видов помещений и поверхности, за исключением туалетов. Для уборки туалетов должен быть выделен отдельный комплект уборочного инвентаря.</w:t>
      </w:r>
    </w:p>
    <w:p w:rsidR="00212680" w:rsidRDefault="00212680" w:rsidP="00212680">
      <w:pPr>
        <w:pStyle w:val="ConsPlusNormal"/>
        <w:ind w:firstLine="540"/>
        <w:jc w:val="both"/>
      </w:pPr>
      <w:r>
        <w:t>По окончании уборки весь уборочный инвентарь промывается с использованием моющих растворов, ополаскивается проточной водой и просушивается.</w:t>
      </w:r>
    </w:p>
    <w:p w:rsidR="00212680" w:rsidRDefault="00212680" w:rsidP="00212680">
      <w:pPr>
        <w:pStyle w:val="ConsPlusNormal"/>
        <w:ind w:firstLine="540"/>
        <w:jc w:val="both"/>
      </w:pPr>
      <w:r>
        <w:t>144. В помещениях столовой, жилых комнат, спален, медицинского назначения устанавливаются москитные сетки на окна в целях предотвращения проникновения насекомых в помещения.</w:t>
      </w:r>
    </w:p>
    <w:p w:rsidR="00212680" w:rsidRDefault="00212680" w:rsidP="00212680">
      <w:pPr>
        <w:pStyle w:val="ConsPlusNormal"/>
        <w:ind w:firstLine="540"/>
        <w:jc w:val="both"/>
      </w:pPr>
      <w:r>
        <w:t>145. Каждый поступающий в организацию социального обслуживания по уходу с обеспечением проживания должен иметь медицинскую справку со сведениями о результатах обследования на туберкулез, результатах лабораторных исследований на группу возбудителей кишечных инфекций, яйца гельминтов, дифтерию, инфекций, передающихся половым путем, профилактических прививках и справку об отсутствии контактов с инфекционными больными по месту проживания в течение 21 календарного дня до поступления в организацию по уходу с обеспечением проживания.</w:t>
      </w:r>
    </w:p>
    <w:p w:rsidR="00212680" w:rsidRDefault="00212680" w:rsidP="00212680">
      <w:pPr>
        <w:pStyle w:val="ConsPlusNormal"/>
        <w:ind w:firstLine="540"/>
        <w:jc w:val="both"/>
      </w:pPr>
      <w:r>
        <w:t>146. Прием лиц в организацию социального обслуживания по уходу с обеспечением проживания осуществляется по результатам проведенного этой организацией медицинского осмотра. При выявлении у принимаемых лиц признаков инфекционного заболевания, а у временно отсутствовавших в организации 5 и более дней при отсутствии справки об отсутствии контакта с больными инфекционными заболеваниями, выданной медицинской организацией по месту проживания (пребывания), принимаемые лица помещаются в изолятор приемно-карантинного отделения после проведения комплекса гигиенических мероприятий на период 7 календарных дней для медицинского наблюдения в целях выявления наличия или отсутствия инфекционных заболеваний.</w:t>
      </w:r>
    </w:p>
    <w:p w:rsidR="00212680" w:rsidRDefault="00212680" w:rsidP="00212680">
      <w:pPr>
        <w:pStyle w:val="ConsPlusNormal"/>
        <w:ind w:firstLine="540"/>
        <w:jc w:val="both"/>
      </w:pPr>
      <w:r>
        <w:t>147. Все поступающие в организацию социального обслуживания по уходу с обеспечением проживания лица осматриваются на наличие педикулеза и чесотки. В случае обнаружения лиц, пораженных педикулезом или чесоткой, проводится комплекс мероприятий в соответствии с санитарно-эпидемиологическими требованиями.</w:t>
      </w:r>
    </w:p>
    <w:p w:rsidR="00212680" w:rsidRDefault="00212680" w:rsidP="00212680">
      <w:pPr>
        <w:pStyle w:val="ConsPlusNormal"/>
        <w:ind w:firstLine="540"/>
        <w:jc w:val="both"/>
      </w:pPr>
      <w:r>
        <w:t>148. Больные с признаками инфекционного заболевания помещаются в изолятор социального обслуживания по уходу с обеспечением проживания для временного пребывания до их госпитализации в медицинскую организацию.</w:t>
      </w:r>
    </w:p>
    <w:p w:rsidR="00212680" w:rsidRDefault="00212680" w:rsidP="00212680">
      <w:pPr>
        <w:pStyle w:val="ConsPlusNormal"/>
        <w:ind w:firstLine="540"/>
        <w:jc w:val="both"/>
      </w:pPr>
      <w:r>
        <w:t>149. Постельные принадлежности (матрацы, подушки, одеяла) подвергаются обработке в дезинфекционной камере по мере загрязнения, по эпидемическим показаниям, а также после выписки (смерти) проживающих. Организации социального обслуживания по уходу с обеспечением проживания обеспечиваются обменным фондом постельных принадлежностей. Для матрацев и подушек используются чехлы, изготовленные из материалов, устойчивых к дезинфицирующим средствам.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При проведении дезинфекции, дезинсекции, дератизации, </w:t>
      </w:r>
      <w:proofErr w:type="spellStart"/>
      <w:r>
        <w:t>предстерилизационной</w:t>
      </w:r>
      <w:proofErr w:type="spellEnd"/>
      <w:r>
        <w:t xml:space="preserve"> очистки и стерилизации должны соблюдаться правила охраны труда и использования средств индивидуальной защиты с учетом инструкции по применению конкретных средств дезинфекции, дезинсекции, дератизации.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Для профилактической дезинфекции не применяются фенольные и </w:t>
      </w:r>
      <w:proofErr w:type="spellStart"/>
      <w:r>
        <w:t>альдегидсодержащие</w:t>
      </w:r>
      <w:proofErr w:type="spellEnd"/>
      <w:r>
        <w:t xml:space="preserve"> средства.</w:t>
      </w:r>
    </w:p>
    <w:p w:rsidR="00212680" w:rsidRDefault="00212680" w:rsidP="00212680">
      <w:pPr>
        <w:pStyle w:val="ConsPlusNormal"/>
        <w:ind w:firstLine="540"/>
        <w:jc w:val="both"/>
      </w:pPr>
      <w:r>
        <w:t>150. Гигиенический уход (умывание, чистка зубов, уход за телом и волосами) за гражданами, испытывающими затруднение при самостоятельном передвижении, осуществляется ежедневно, уход за ногтями и бритье - еженедельно.</w:t>
      </w:r>
    </w:p>
    <w:p w:rsidR="00212680" w:rsidRDefault="00212680" w:rsidP="00212680">
      <w:pPr>
        <w:pStyle w:val="ConsPlusNormal"/>
        <w:ind w:firstLine="540"/>
        <w:jc w:val="both"/>
      </w:pPr>
      <w:r>
        <w:t>По необходимости, но не реже 1 раза в неделю, производится полное купание в душе или ванной комнате, уход за ногтями рук и ног, уход за кожей.</w:t>
      </w:r>
    </w:p>
    <w:p w:rsidR="00212680" w:rsidRDefault="00212680" w:rsidP="00212680">
      <w:pPr>
        <w:pStyle w:val="ConsPlusNormal"/>
        <w:ind w:firstLine="540"/>
        <w:jc w:val="both"/>
      </w:pPr>
      <w:r>
        <w:t>Осмотр на педикулез и чесотку должен осуществляться не реже 1 раза в неделю.</w:t>
      </w:r>
    </w:p>
    <w:p w:rsidR="00212680" w:rsidRDefault="00212680" w:rsidP="00212680">
      <w:pPr>
        <w:pStyle w:val="ConsPlusNormal"/>
        <w:ind w:firstLine="540"/>
        <w:jc w:val="both"/>
      </w:pPr>
      <w:r>
        <w:t>Для проживающих должна быть организована возможность стрижки не реже 1 раза в 2 месяца и бритья не реже 2 раз в неделю.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151. Работники организации социального обслуживания по уходу с обеспечением проживания обеспечиваются специальной одеждой (костюмами, халатами, фартуками, шапочками), масками или другими средствами защиты органов дыхания, а также перчатками при работе с грязным бельем и </w:t>
      </w:r>
      <w:r>
        <w:lastRenderedPageBreak/>
        <w:t>растворами дезинфицирующих средств.</w:t>
      </w:r>
    </w:p>
    <w:p w:rsidR="00212680" w:rsidRDefault="00212680" w:rsidP="00212680">
      <w:pPr>
        <w:pStyle w:val="ConsPlusNormal"/>
        <w:ind w:firstLine="540"/>
        <w:jc w:val="both"/>
      </w:pPr>
      <w:r>
        <w:t xml:space="preserve">152. Стирка постельного белья, полотенец, санитарной и специальной одежды работников организации социального обслуживания осуществляется в прачечной. Стирка постельного белья и полотенец, </w:t>
      </w:r>
      <w:proofErr w:type="gramStart"/>
      <w:r>
        <w:t>личных вещей</w:t>
      </w:r>
      <w:proofErr w:type="gramEnd"/>
      <w:r>
        <w:t xml:space="preserve"> проживающих осуществляется отдельно от стирки специальной и санитарной одежды. Не допускается стирка специальной и санитарной одежды на дому.</w:t>
      </w:r>
    </w:p>
    <w:p w:rsidR="00212680" w:rsidRDefault="00212680" w:rsidP="00212680">
      <w:pPr>
        <w:pStyle w:val="ConsPlusNormal"/>
        <w:ind w:firstLine="540"/>
        <w:jc w:val="both"/>
      </w:pPr>
      <w:r>
        <w:t>Хранение санитарной и специальной одежды осуществляется раздельно от личной одежды работников в индивидуальных двухсекционных шкафчиках в гардеробной для работников.</w:t>
      </w:r>
    </w:p>
    <w:p w:rsidR="00212680" w:rsidRDefault="00212680" w:rsidP="00212680">
      <w:pPr>
        <w:pStyle w:val="ConsPlusNormal"/>
        <w:ind w:firstLine="540"/>
        <w:jc w:val="both"/>
      </w:pPr>
      <w:r>
        <w:t>153. Не допускается привлечение лиц, получающих услуги по уходу с обеспечением проживания, к приготовлению готовых блюд и раздаче пищи, нарезке хлеба при организации общественного питания в столовых, буфетах-раздаточных, а также к сбору и сортировке грязного белья при организации централизованной стирки белья.</w:t>
      </w:r>
    </w:p>
    <w:p w:rsidR="00212680" w:rsidRDefault="00212680" w:rsidP="00212680">
      <w:pPr>
        <w:pStyle w:val="ConsPlusNormal"/>
        <w:ind w:firstLine="540"/>
        <w:jc w:val="both"/>
      </w:pPr>
      <w:r>
        <w:t>В организациях социального обслуживания, жилые помещения в которых организованы по типу жилых ячеек и жилых групп, допускается организация приготовления пищи получателями социальных услуг для собственных нужд.</w:t>
      </w:r>
    </w:p>
    <w:p w:rsidR="00212680" w:rsidRDefault="00212680" w:rsidP="00212680">
      <w:pPr>
        <w:pStyle w:val="ConsPlusNormal"/>
        <w:ind w:firstLine="540"/>
        <w:jc w:val="both"/>
      </w:pPr>
      <w:r>
        <w:t>154. В организациях, оказывающих социальные услуги в стационарной форме, должны обеспечиваться ежедневные прогулки для получателей социальных услуг.</w:t>
      </w:r>
    </w:p>
    <w:p w:rsidR="00212680" w:rsidRDefault="00212680" w:rsidP="00212680">
      <w:pPr>
        <w:pStyle w:val="ConsPlusNormal"/>
        <w:ind w:firstLine="540"/>
        <w:jc w:val="both"/>
      </w:pPr>
      <w:r>
        <w:t>Для получателей социальных услуг, испытывающих затруднение при самостоятельном передвижении, ежедневные прогулки проводятся на основании состояния здоровья, погодных условий и индивидуальных потребностей.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1"/>
      </w:pPr>
      <w:r>
        <w:t>Приложение N 1</w:t>
      </w:r>
    </w:p>
    <w:p w:rsidR="00212680" w:rsidRDefault="00212680" w:rsidP="00212680">
      <w:pPr>
        <w:pStyle w:val="ConsPlusNormal"/>
        <w:jc w:val="right"/>
      </w:pPr>
      <w:r>
        <w:t>к санитарным правилам СП 2.1.4284-26</w:t>
      </w:r>
    </w:p>
    <w:p w:rsidR="00212680" w:rsidRDefault="00212680" w:rsidP="00212680">
      <w:pPr>
        <w:pStyle w:val="ConsPlusNormal"/>
        <w:jc w:val="right"/>
      </w:pPr>
      <w:r>
        <w:t>"Санитарно-эпидемиологические требования</w:t>
      </w:r>
    </w:p>
    <w:p w:rsidR="00212680" w:rsidRDefault="00212680" w:rsidP="00212680">
      <w:pPr>
        <w:pStyle w:val="ConsPlusNormal"/>
        <w:jc w:val="right"/>
      </w:pPr>
      <w:r>
        <w:t>к эксплуатации помещений, зданий,</w:t>
      </w:r>
    </w:p>
    <w:p w:rsidR="00212680" w:rsidRDefault="00212680" w:rsidP="00212680">
      <w:pPr>
        <w:pStyle w:val="ConsPlusNormal"/>
        <w:jc w:val="right"/>
      </w:pPr>
      <w:r>
        <w:t>сооружений, оборудования и транспорта,</w:t>
      </w:r>
    </w:p>
    <w:p w:rsidR="00212680" w:rsidRDefault="00212680" w:rsidP="00212680">
      <w:pPr>
        <w:pStyle w:val="ConsPlusNormal"/>
        <w:jc w:val="right"/>
      </w:pPr>
      <w:r>
        <w:t>а также условиям деятельности</w:t>
      </w:r>
    </w:p>
    <w:p w:rsidR="00212680" w:rsidRDefault="00212680" w:rsidP="00212680">
      <w:pPr>
        <w:pStyle w:val="ConsPlusNormal"/>
        <w:jc w:val="right"/>
      </w:pPr>
      <w:r>
        <w:t>хозяйствующих субъектов, осуществляющих</w:t>
      </w:r>
    </w:p>
    <w:p w:rsidR="00212680" w:rsidRDefault="00212680" w:rsidP="00212680">
      <w:pPr>
        <w:pStyle w:val="ConsPlusNormal"/>
        <w:jc w:val="right"/>
      </w:pPr>
      <w:r>
        <w:t>продажу товаров, выполнение работ</w:t>
      </w:r>
    </w:p>
    <w:p w:rsidR="00212680" w:rsidRDefault="00212680" w:rsidP="00212680">
      <w:pPr>
        <w:pStyle w:val="ConsPlusNormal"/>
        <w:jc w:val="right"/>
      </w:pPr>
      <w:r>
        <w:t>или оказание услуг", утвержденным</w:t>
      </w:r>
    </w:p>
    <w:p w:rsidR="00212680" w:rsidRDefault="00212680" w:rsidP="00212680">
      <w:pPr>
        <w:pStyle w:val="ConsPlusNormal"/>
        <w:jc w:val="right"/>
      </w:pPr>
      <w:r>
        <w:t>постановлением Главного государственного</w:t>
      </w:r>
    </w:p>
    <w:p w:rsidR="00212680" w:rsidRDefault="00212680" w:rsidP="00212680">
      <w:pPr>
        <w:pStyle w:val="ConsPlusNormal"/>
        <w:jc w:val="right"/>
      </w:pPr>
      <w:r>
        <w:t>санитарного врача Российской Федерации</w:t>
      </w:r>
    </w:p>
    <w:p w:rsidR="00212680" w:rsidRDefault="00212680" w:rsidP="00212680">
      <w:pPr>
        <w:pStyle w:val="ConsPlusNormal"/>
        <w:jc w:val="right"/>
      </w:pPr>
      <w:r>
        <w:t>от 02.06.2026 N 20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</w:pPr>
      <w:bookmarkStart w:id="10" w:name="P775"/>
      <w:bookmarkEnd w:id="10"/>
      <w:r>
        <w:t>НАБОР</w:t>
      </w:r>
    </w:p>
    <w:p w:rsidR="00212680" w:rsidRDefault="00212680" w:rsidP="00212680">
      <w:pPr>
        <w:pStyle w:val="ConsPlusTitle"/>
        <w:jc w:val="center"/>
      </w:pPr>
      <w:r>
        <w:t>ОСНОВНЫХ ПОМЕЩЕНИЙ, НЕОБХОДИМЫХ ДЛЯ ОБЕСПЕЧЕНИЯ</w:t>
      </w:r>
    </w:p>
    <w:p w:rsidR="00212680" w:rsidRDefault="00212680" w:rsidP="00212680">
      <w:pPr>
        <w:pStyle w:val="ConsPlusTitle"/>
        <w:jc w:val="center"/>
      </w:pPr>
      <w:r>
        <w:t>ПРОТИВОЭПИДЕМИЧЕСКОГО РЕЖИМА И МИНИМАЛЬНЫЕ ПЛОЩАДИ ПОМЕЩЕНИЙ</w:t>
      </w:r>
    </w:p>
    <w:p w:rsidR="00212680" w:rsidRDefault="00212680" w:rsidP="002126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37"/>
        <w:gridCol w:w="5839"/>
        <w:gridCol w:w="3200"/>
      </w:tblGrid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Наименование помещений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Площадь (м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2"/>
            </w:pPr>
            <w:r>
              <w:t>1. Площади на одну койку в палатах различного назначения и вместимости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1.1. Палаты на одну койку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Интенсивной терапии, для ожоговых больных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изоляционно-диагностические палаты, палаты для пациентов, передвигающихся с помощью кресел-колясок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Индивидуальная родовая палата с кроватью-</w:t>
            </w:r>
            <w:proofErr w:type="spellStart"/>
            <w:r>
              <w:t>трансформером</w:t>
            </w:r>
            <w:proofErr w:type="spellEnd"/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Индивидуальная родовая палата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Для новорожденных (изолятор)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Для детей до 7 лет с круглосуточным пребыванием матерей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Для взрослых или детей старше 7 лет с сопровождающим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Предродовые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Прочие палаты на одну койку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1.2. Палаты на две койки и более (площадь указана из расчета на одну койку)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4"/>
            </w:pPr>
            <w:r>
              <w:t>Для взрослых и детей старше 7 лет: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Интенсивной терапии, реанимации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13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изоляционно-диагностические палаты, палаты для пациентов, передвигающихся с помощью кресел-колясок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Инфекционные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Психиатрические общего типа и наркологические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Предродовые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4"/>
            </w:pPr>
            <w:r>
              <w:t>Для детей до 7 лет: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Интенсивной терапии, реанимации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13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 дневным пребыванием матерей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 круглосуточным пребыванием матерей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Нейрохирургические, ортопедотравматологические, радиологические, ожоговые (кроме отделений интенсивной терапии), восстановительного лечения, медико-социальные (в хосписах), диагностические палаты, палаты для пациентов, передвигающихся с помощью кресел-колясок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7,5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Инфекционные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Психиатрические общего типа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Прочие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4"/>
            </w:pPr>
            <w:r>
              <w:t>Для детей до 1 года: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Интенсивной терапии для новорожденных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4"/>
            </w:pPr>
            <w:r>
              <w:t>Для детей с круглосуточным пребыванием матерей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Для детей с дневным пребыванием матерей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4"/>
            </w:pPr>
            <w:r>
              <w:t>В палатах без пребывания матерей: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- на 1 кроватку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4,5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- на 1 кувез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26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Прочие палаты на две койки и более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2"/>
            </w:pPr>
            <w:r>
              <w:t>2. Консультативные, лечебные, диагностические помещения, помещения восстановительного лечения, общие для разных структурных подразделений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Кабинет-офис для приема пациентов без проведения осмотра (психолог, юрист, социальный работник и иные.)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Кабинет врача (фельдшера) для приема взрослых пациентов (без специализированных кресел, аппаратных методов диагностики, лечения и парентеральных вмешательств), кабинет </w:t>
            </w:r>
            <w:proofErr w:type="spellStart"/>
            <w:r>
              <w:t>предрейсовых</w:t>
            </w:r>
            <w:proofErr w:type="spellEnd"/>
            <w:r>
              <w:t xml:space="preserve"> или </w:t>
            </w:r>
            <w:proofErr w:type="spellStart"/>
            <w:r>
              <w:t>послерейсовых</w:t>
            </w:r>
            <w:proofErr w:type="spellEnd"/>
            <w:r>
              <w:t xml:space="preserve"> осмотров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 врача (фельдшера) для приема детей (без специализированных кресел, аппаратных методов диагностики, лечения и парентеральных вмешательств)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Кабинет врача с оборудованным рабочим местом (гинеколог, уролог, проктолог, офтальмолог, </w:t>
            </w:r>
            <w:proofErr w:type="spellStart"/>
            <w:r>
              <w:t>оториноларинголог</w:t>
            </w:r>
            <w:proofErr w:type="spellEnd"/>
            <w:r>
              <w:t>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17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Кабинет врача (стоматолога-терапевта, хирурга, ортопеда, </w:t>
            </w:r>
            <w:proofErr w:type="spellStart"/>
            <w:r>
              <w:t>ортодонта</w:t>
            </w:r>
            <w:proofErr w:type="spellEnd"/>
            <w:r>
              <w:t>, детского стоматолога)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14 + 10 на каждую дополнительную стоматологическую установку или 7 - на дополнительное стоматологическое кресло без установки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 гигиены полости рта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Операционный блок стоматологический: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  <w:vMerge w:val="restart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Предоперационная (может быть совмещена со стерилизационной)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операционная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20</w:t>
            </w: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комната временного пребывания пациента после операции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Малая операционная на территории стоматологического отделения: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шлюз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предоперационная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20</w:t>
            </w:r>
          </w:p>
        </w:tc>
      </w:tr>
      <w:tr w:rsidR="00212680" w:rsidTr="00212680">
        <w:tc>
          <w:tcPr>
            <w:tcW w:w="737" w:type="dxa"/>
            <w:vMerge w:val="restart"/>
          </w:tcPr>
          <w:p w:rsidR="00212680" w:rsidRDefault="00212680" w:rsidP="00212680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Зуботехническая лаборатория: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зубных техников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 (4 м</w:t>
            </w:r>
            <w:r>
              <w:rPr>
                <w:vertAlign w:val="superscript"/>
              </w:rPr>
              <w:t>2</w:t>
            </w:r>
            <w:r>
              <w:t xml:space="preserve"> на одного техника, но не более 10 техников в одном помещении)</w:t>
            </w: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Специализированные помещения: </w:t>
            </w:r>
            <w:proofErr w:type="spellStart"/>
            <w:r>
              <w:t>полимеризационная</w:t>
            </w:r>
            <w:proofErr w:type="spellEnd"/>
            <w:r>
              <w:t xml:space="preserve">, </w:t>
            </w:r>
            <w:proofErr w:type="spellStart"/>
            <w:r>
              <w:t>гипсовочная</w:t>
            </w:r>
            <w:proofErr w:type="spellEnd"/>
            <w:r>
              <w:t>, полировочная, паяльная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</w:t>
            </w: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Литейная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Манипуляционная, смотровая с аппаратными методами диагностики и лечения при кабинете врача-специалиста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Перевязочная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Процедурная для внутривенных вливаний, забора венозной крови, внутримышечных, внутрикожных инъекций, экстракорпоральной </w:t>
            </w:r>
            <w:proofErr w:type="spellStart"/>
            <w:r>
              <w:t>гемокоррекции</w:t>
            </w:r>
            <w:proofErr w:type="spellEnd"/>
            <w:r>
              <w:t>, прививочный кабинет, процедурная врача-косметолога с парентеральными вмешательствами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взятия проб капиллярной крови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 на каждое рабочее место, но не менее 9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Предоперационная при малой операционной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Шлюз при малой операционной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для временного пребывания пациента после амбулаторных оперативных вмешательств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 на 1 место, но не менее 9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Комната хранения и разведения вакцины БЦЖ, хранения вакцины против гепатита B в акушерском стационаре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 для занятий малых (до 5 человек) групп (логопедических, психотерапевтических и иных)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Кабинеты </w:t>
            </w:r>
            <w:proofErr w:type="spellStart"/>
            <w:r>
              <w:t>электросветолечения</w:t>
            </w:r>
            <w:proofErr w:type="spellEnd"/>
            <w:r>
              <w:t xml:space="preserve">, теплолечения, лазерной терапии, </w:t>
            </w:r>
            <w:proofErr w:type="spellStart"/>
            <w:r>
              <w:t>магнитотерапии</w:t>
            </w:r>
            <w:proofErr w:type="spellEnd"/>
            <w:r>
              <w:t>, кислородной терапии, иглорефлексотерапии, лечения электросном и иные.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 на 1 место, но не менее 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Кабинет для занятий групп более 5 человек (логопедический, психотерапевтический, </w:t>
            </w:r>
            <w:proofErr w:type="spellStart"/>
            <w:r>
              <w:t>гипнотарий</w:t>
            </w:r>
            <w:proofErr w:type="spellEnd"/>
            <w:r>
              <w:t xml:space="preserve"> и иные.)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 на место, но не менее 24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Процедурная эндоскопии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для мойки и обработки эндоскопов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Кабинет </w:t>
            </w:r>
            <w:proofErr w:type="spellStart"/>
            <w:r>
              <w:t>водогрязелечения</w:t>
            </w:r>
            <w:proofErr w:type="spellEnd"/>
            <w:r>
              <w:t>, ванный зал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 на 1 место (ванну)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 ингаляционной терапии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 на 1 место, но не менее 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Зал лечебной физкультуры для групповых занятий, тренажерный зал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 на 1 место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Кабинеты механотерапии, трудотерапии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 на 1 место, но не менее 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Кабинеты массажа, мануальной терапии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 на 1 кушетку, но не менее 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Кабинет магнитно-резонансной томографии: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Процедурная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В соответствии с техническими требованиями к оборудованию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Комната управления магнитно-резонансной томографии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Подготовительная комната для пациента при кабинете магнитно-резонансной томографии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2"/>
            </w:pPr>
            <w:r>
              <w:t>3. Специфические помещения отдельных структурных подразделений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3.1. Приемные отделения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Фильтр-бокс детских поликлиник, приемно-смотровой бокс стационаров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15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Санитарный пропускник для пациентов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(место) для хранения каталок и кресел-колясок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Фильтр для приема рожениц и беременных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временного хранения вещей пациентов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t>Предреанимационная</w:t>
            </w:r>
            <w:proofErr w:type="spellEnd"/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Реанимационный зал (при наличии)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Родильный бокс: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  <w:vMerge w:val="restart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уличный тамбур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санитарной обработки рожениц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</w:tr>
      <w:tr w:rsidR="00212680" w:rsidTr="00212680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  <w:tcBorders>
              <w:bottom w:val="nil"/>
            </w:tcBorders>
          </w:tcPr>
          <w:p w:rsidR="00212680" w:rsidRDefault="00212680" w:rsidP="00212680">
            <w:pPr>
              <w:pStyle w:val="ConsPlusNormal"/>
            </w:pPr>
            <w:r>
              <w:t>индивидуальная родовая палата с кроватью-</w:t>
            </w:r>
            <w:proofErr w:type="spellStart"/>
            <w:r>
              <w:t>трансформером</w:t>
            </w:r>
            <w:proofErr w:type="spellEnd"/>
            <w:r>
              <w:t>;</w:t>
            </w:r>
          </w:p>
        </w:tc>
        <w:tc>
          <w:tcPr>
            <w:tcW w:w="3200" w:type="dxa"/>
            <w:tcBorders>
              <w:bottom w:val="nil"/>
            </w:tcBorders>
          </w:tcPr>
          <w:p w:rsidR="00212680" w:rsidRDefault="00212680" w:rsidP="00212680">
            <w:pPr>
              <w:pStyle w:val="ConsPlusNormal"/>
              <w:jc w:val="center"/>
            </w:pPr>
            <w:r>
              <w:t>24;</w:t>
            </w:r>
          </w:p>
        </w:tc>
      </w:tr>
      <w:tr w:rsidR="00212680" w:rsidTr="00212680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  <w:tcBorders>
              <w:top w:val="nil"/>
            </w:tcBorders>
          </w:tcPr>
          <w:p w:rsidR="00212680" w:rsidRDefault="00212680" w:rsidP="00212680">
            <w:pPr>
              <w:pStyle w:val="ConsPlusNormal"/>
            </w:pPr>
            <w:r>
              <w:t>индивидуальная родовая палата</w:t>
            </w:r>
          </w:p>
        </w:tc>
        <w:tc>
          <w:tcPr>
            <w:tcW w:w="3200" w:type="dxa"/>
            <w:tcBorders>
              <w:top w:val="nil"/>
            </w:tcBorders>
          </w:tcPr>
          <w:p w:rsidR="00212680" w:rsidRDefault="00212680" w:rsidP="00212680">
            <w:pPr>
              <w:pStyle w:val="ConsPlusNormal"/>
              <w:jc w:val="center"/>
            </w:pPr>
            <w:r>
              <w:t>30</w:t>
            </w: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туалет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подготовительная с душем для работников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3.2. Прочие помещения палатных секций (отделений)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Пост дежурной медицинской сестры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 (помещение</w:t>
            </w:r>
          </w:p>
          <w:p w:rsidR="00212680" w:rsidRDefault="00212680" w:rsidP="00212680">
            <w:pPr>
              <w:pStyle w:val="ConsPlusNormal"/>
              <w:jc w:val="center"/>
            </w:pPr>
            <w:r>
              <w:t>или зона)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Буфетная с оборудованием для мойки столовой посуды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15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Буфетная при применении технологии системы "</w:t>
            </w:r>
            <w:proofErr w:type="spellStart"/>
            <w:r>
              <w:t>таблет</w:t>
            </w:r>
            <w:proofErr w:type="spellEnd"/>
            <w:r>
              <w:t>-питания"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Обеденный зал (при наличии)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1,2 на 1 посадочное место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Санитарный узел при палате (унитаз, умывальник, душ)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Туалет при палате (унитаз, умывальник)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Туалет палатной секции (унитазы, умывальники)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Ванная, душевая палатной секции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3.3. Операционные блоки, отделения реанимации и интенсивной терапии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Операционная </w:t>
            </w:r>
            <w:proofErr w:type="spellStart"/>
            <w:r>
              <w:t>общепрофильная</w:t>
            </w:r>
            <w:proofErr w:type="spellEnd"/>
            <w:r>
              <w:t xml:space="preserve"> (в том числе эндоскопическая)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Операционная для проведения ортопедотравматологических и нейрохирургических </w:t>
            </w:r>
            <w:r>
              <w:lastRenderedPageBreak/>
              <w:t>операций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42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Операционная для проведения операций на сердце, </w:t>
            </w:r>
            <w:proofErr w:type="spellStart"/>
            <w:r>
              <w:t>рентгенооперационная</w:t>
            </w:r>
            <w:proofErr w:type="spellEnd"/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Предоперационная для одной операционной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Предоперационная для двух операционных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Инструментально-материальная или помещение для хранения стерильного, шовного материалов, растворов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 на каждую операционную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Стерилизационная для экстренной стерилизации (при наличии)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разборки и мытья инструментов, эндоскопического оборудования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10, плюс 2 на каждую операционную свыше 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для мойки и обеззараживания наркозно-дыхательной аппаратуры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Кладовая наркозно-дыхательной аппаратуры для стационарных отделений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для хранения и подготовки крови и кровезаменителей к переливанию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для хранения грязного белья и послеоперационных отходов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 xml:space="preserve">3.4. Отделения гемодиализа и </w:t>
            </w:r>
            <w:proofErr w:type="spellStart"/>
            <w:r>
              <w:t>детоксикации</w:t>
            </w:r>
            <w:proofErr w:type="spellEnd"/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Диализный зал с постом дежурной медицинской сестры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14 на одно диализное место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водоподготовки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Склад солей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Кладовая растворов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Процедурная для проведения </w:t>
            </w:r>
            <w:proofErr w:type="spellStart"/>
            <w:r>
              <w:t>перитонеального</w:t>
            </w:r>
            <w:proofErr w:type="spellEnd"/>
            <w:r>
              <w:t xml:space="preserve"> диализа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3.5. Диагностические лаборатории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Лаборантская (в том числе гематологическая, биохимическая, эмбриологическая, гистологическая)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 на каждое рабочее место, но не менее 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приема и регистрации биоматериала для лабораторных исследований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для работы с документами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Лаборатория срочных анализов (экспресс-лаборатория)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для обеззараживания (автоклавная)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Моечная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3.6. Отделения производственной трансфузиологии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Процедурная на 1 кресло для забора донорской крови, </w:t>
            </w:r>
            <w:proofErr w:type="spellStart"/>
            <w:r>
              <w:t>плазмафереза</w:t>
            </w:r>
            <w:proofErr w:type="spellEnd"/>
            <w:r>
              <w:t xml:space="preserve">, </w:t>
            </w:r>
            <w:proofErr w:type="spellStart"/>
            <w:r>
              <w:t>аутоплазмафереза</w:t>
            </w:r>
            <w:proofErr w:type="spellEnd"/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 на каждое кресло, но не менее 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98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(со шлюзом) для фракционирования крови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 + 2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99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Помещение для </w:t>
            </w:r>
            <w:proofErr w:type="spellStart"/>
            <w:r>
              <w:t>карантинизации</w:t>
            </w:r>
            <w:proofErr w:type="spellEnd"/>
            <w:r>
              <w:t xml:space="preserve"> плазмы, помещения хранения </w:t>
            </w:r>
            <w:proofErr w:type="spellStart"/>
            <w:r>
              <w:t>неапробированных</w:t>
            </w:r>
            <w:proofErr w:type="spellEnd"/>
            <w:r>
              <w:t xml:space="preserve"> компонентов крови, хранения кровезаменителей, временного хранения и выдачи крови и ее заменителей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отдыха доноров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>3.7. Лаборатория экстракорпорального оплодотворения (ЭКО)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  <w:vMerge w:val="restart"/>
          </w:tcPr>
          <w:p w:rsidR="00212680" w:rsidRDefault="00212680" w:rsidP="00212680">
            <w:pPr>
              <w:pStyle w:val="ConsPlusNormal"/>
              <w:jc w:val="center"/>
            </w:pPr>
            <w:r>
              <w:t>101</w:t>
            </w:r>
          </w:p>
        </w:tc>
        <w:tc>
          <w:tcPr>
            <w:tcW w:w="5839" w:type="dxa"/>
            <w:tcBorders>
              <w:bottom w:val="nil"/>
            </w:tcBorders>
          </w:tcPr>
          <w:p w:rsidR="00212680" w:rsidRDefault="00212680" w:rsidP="00212680">
            <w:pPr>
              <w:pStyle w:val="ConsPlusNormal"/>
            </w:pPr>
            <w:r>
              <w:t>Малая операционная</w:t>
            </w:r>
          </w:p>
        </w:tc>
        <w:tc>
          <w:tcPr>
            <w:tcW w:w="3200" w:type="dxa"/>
            <w:tcBorders>
              <w:bottom w:val="nil"/>
            </w:tcBorders>
          </w:tcPr>
          <w:p w:rsidR="00212680" w:rsidRDefault="00212680" w:rsidP="00212680">
            <w:pPr>
              <w:pStyle w:val="ConsPlusNormal"/>
              <w:jc w:val="center"/>
            </w:pPr>
            <w:r>
              <w:t>24</w:t>
            </w:r>
          </w:p>
        </w:tc>
      </w:tr>
      <w:tr w:rsidR="00212680" w:rsidTr="00212680">
        <w:tblPrEx>
          <w:tblBorders>
            <w:insideH w:val="nil"/>
          </w:tblBorders>
        </w:tblPrEx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  <w:tcBorders>
              <w:top w:val="nil"/>
              <w:bottom w:val="nil"/>
            </w:tcBorders>
          </w:tcPr>
          <w:p w:rsidR="00212680" w:rsidRDefault="00212680" w:rsidP="00212680">
            <w:pPr>
              <w:pStyle w:val="ConsPlusNormal"/>
            </w:pPr>
            <w:r>
              <w:t>предоперационная</w:t>
            </w:r>
          </w:p>
        </w:tc>
        <w:tc>
          <w:tcPr>
            <w:tcW w:w="3200" w:type="dxa"/>
            <w:tcBorders>
              <w:top w:val="nil"/>
              <w:bottom w:val="nil"/>
            </w:tcBorders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  <w:tcBorders>
              <w:top w:val="nil"/>
            </w:tcBorders>
          </w:tcPr>
          <w:p w:rsidR="00212680" w:rsidRDefault="00212680" w:rsidP="00212680">
            <w:pPr>
              <w:pStyle w:val="ConsPlusNormal"/>
            </w:pPr>
            <w:r>
              <w:t>шлюз для входа пациентов</w:t>
            </w:r>
          </w:p>
        </w:tc>
        <w:tc>
          <w:tcPr>
            <w:tcW w:w="3200" w:type="dxa"/>
            <w:tcBorders>
              <w:top w:val="nil"/>
            </w:tcBorders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Манипуляционная для взятия яйцеклетки и имплантации оплодотворенной яйцеклетки (предусматривается в случае отсутствия операционной)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Эмбриологическая лаборантская с кабинетом генетика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18 + 12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сдачи спермы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t>Криохранилище</w:t>
            </w:r>
            <w:proofErr w:type="spellEnd"/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3"/>
            </w:pPr>
            <w:r>
              <w:t xml:space="preserve">3.8. </w:t>
            </w:r>
            <w:proofErr w:type="gramStart"/>
            <w:r>
              <w:t>Патолого-анатомические</w:t>
            </w:r>
            <w:proofErr w:type="gramEnd"/>
            <w:r>
              <w:t xml:space="preserve"> отделения и бюро судебно-медицинской экспертизы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(зона) приема тел умерших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Кладовая для хранения вещей умерших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хранения трупов с кассетным холодильным шкафом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определяется габаритами оборудования, но не менее 12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Секционная на 1 стол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18 на стол и 12 на каждый последующий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t>Предсекционная</w:t>
            </w:r>
            <w:proofErr w:type="spellEnd"/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Комната приема и регистрации </w:t>
            </w:r>
            <w:proofErr w:type="spellStart"/>
            <w:r>
              <w:t>биопсийного</w:t>
            </w:r>
            <w:proofErr w:type="spellEnd"/>
            <w:r>
              <w:t xml:space="preserve"> и </w:t>
            </w:r>
            <w:proofErr w:type="spellStart"/>
            <w:r>
              <w:t>аутопсийного</w:t>
            </w:r>
            <w:proofErr w:type="spellEnd"/>
            <w:r>
              <w:t xml:space="preserve"> материала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Препараторская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Фиксационная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 xml:space="preserve">Архив влажного </w:t>
            </w:r>
            <w:proofErr w:type="spellStart"/>
            <w:r>
              <w:t>аутопсийного</w:t>
            </w:r>
            <w:proofErr w:type="spellEnd"/>
            <w:r>
              <w:t xml:space="preserve"> и </w:t>
            </w:r>
            <w:proofErr w:type="spellStart"/>
            <w:r>
              <w:t>биопсийного</w:t>
            </w:r>
            <w:proofErr w:type="spellEnd"/>
            <w:r>
              <w:t xml:space="preserve"> материала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Архив микропрепаратов и блоков биопсий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одевания трупов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Кладовые консервирующих растворов, ядов и летучих веществ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Кладовая похоронных принадлежностей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119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Кабинеты врачебного освидетельствования живых лиц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по площадям кабинетов для </w:t>
            </w:r>
            <w:r>
              <w:lastRenderedPageBreak/>
              <w:t>приема пациентов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120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Кабинет для работы с документами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хранения вещественных доказательств и ценностей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  <w:outlineLvl w:val="2"/>
            </w:pPr>
            <w:r>
              <w:t>4. Вспомогательные, служебные и бытовые помещения, общие для всех структурных подразделений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Комната работников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Ординаторская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124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хранения чистого белья и постельных принадлежностей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хранения расходного материала и медикаментов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126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Гардеробная уличной одежды работников, посетителей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127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Гардеробная домашней и рабочей одежды работников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128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Туалет для работников (унитаз, умывальник)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129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Санитарный узел для работников (унитаз, умывальник, душ)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130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Санитарная комната (обработка суден, временное хранение медицинских отходов, грязного белья)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131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хранения предметов уборки и дезинфицирующих растворов (шкаф)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132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для хранения передвижного рентгеновского аппарата, переносной аппаратуры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  <w:tr w:rsidR="00212680" w:rsidTr="00212680">
        <w:tc>
          <w:tcPr>
            <w:tcW w:w="73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133</w:t>
            </w:r>
          </w:p>
        </w:tc>
        <w:tc>
          <w:tcPr>
            <w:tcW w:w="5839" w:type="dxa"/>
          </w:tcPr>
          <w:p w:rsidR="00212680" w:rsidRDefault="00212680" w:rsidP="00212680">
            <w:pPr>
              <w:pStyle w:val="ConsPlusNormal"/>
            </w:pPr>
            <w:r>
              <w:t>Помещение временного хранения трупов</w:t>
            </w:r>
          </w:p>
        </w:tc>
        <w:tc>
          <w:tcPr>
            <w:tcW w:w="3200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</w:tr>
    </w:tbl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1"/>
      </w:pPr>
      <w:r>
        <w:t>Приложение N 2</w:t>
      </w:r>
    </w:p>
    <w:p w:rsidR="00212680" w:rsidRDefault="00212680" w:rsidP="00212680">
      <w:pPr>
        <w:pStyle w:val="ConsPlusNormal"/>
        <w:jc w:val="right"/>
      </w:pPr>
      <w:r>
        <w:t>к санитарным правилам СП 2.1.4284-26</w:t>
      </w:r>
    </w:p>
    <w:p w:rsidR="00212680" w:rsidRDefault="00212680" w:rsidP="00212680">
      <w:pPr>
        <w:pStyle w:val="ConsPlusNormal"/>
        <w:jc w:val="right"/>
      </w:pPr>
      <w:r>
        <w:t>"Санитарно-эпидемиологические требования</w:t>
      </w:r>
    </w:p>
    <w:p w:rsidR="00212680" w:rsidRDefault="00212680" w:rsidP="00212680">
      <w:pPr>
        <w:pStyle w:val="ConsPlusNormal"/>
        <w:jc w:val="right"/>
      </w:pPr>
      <w:r>
        <w:t>к эксплуатации помещений, зданий,</w:t>
      </w:r>
    </w:p>
    <w:p w:rsidR="00212680" w:rsidRDefault="00212680" w:rsidP="00212680">
      <w:pPr>
        <w:pStyle w:val="ConsPlusNormal"/>
        <w:jc w:val="right"/>
      </w:pPr>
      <w:r>
        <w:t>сооружений, оборудования и транспорта,</w:t>
      </w:r>
    </w:p>
    <w:p w:rsidR="00212680" w:rsidRDefault="00212680" w:rsidP="00212680">
      <w:pPr>
        <w:pStyle w:val="ConsPlusNormal"/>
        <w:jc w:val="right"/>
      </w:pPr>
      <w:r>
        <w:t>а также условиям деятельности</w:t>
      </w:r>
    </w:p>
    <w:p w:rsidR="00212680" w:rsidRDefault="00212680" w:rsidP="00212680">
      <w:pPr>
        <w:pStyle w:val="ConsPlusNormal"/>
        <w:jc w:val="right"/>
      </w:pPr>
      <w:r>
        <w:t>хозяйствующих субъектов, осуществляющих</w:t>
      </w:r>
    </w:p>
    <w:p w:rsidR="00212680" w:rsidRDefault="00212680" w:rsidP="00212680">
      <w:pPr>
        <w:pStyle w:val="ConsPlusNormal"/>
        <w:jc w:val="right"/>
      </w:pPr>
      <w:r>
        <w:t>продажу товаров, выполнение работ</w:t>
      </w:r>
    </w:p>
    <w:p w:rsidR="00212680" w:rsidRDefault="00212680" w:rsidP="00212680">
      <w:pPr>
        <w:pStyle w:val="ConsPlusNormal"/>
        <w:jc w:val="right"/>
      </w:pPr>
      <w:r>
        <w:t>или оказание услуг", утвержденным</w:t>
      </w:r>
    </w:p>
    <w:p w:rsidR="00212680" w:rsidRDefault="00212680" w:rsidP="00212680">
      <w:pPr>
        <w:pStyle w:val="ConsPlusNormal"/>
        <w:jc w:val="right"/>
      </w:pPr>
      <w:r>
        <w:t>постановлением Главного государственного</w:t>
      </w:r>
    </w:p>
    <w:p w:rsidR="00212680" w:rsidRDefault="00212680" w:rsidP="00212680">
      <w:pPr>
        <w:pStyle w:val="ConsPlusNormal"/>
        <w:jc w:val="right"/>
      </w:pPr>
      <w:r>
        <w:t>санитарного врача Российской Федерации</w:t>
      </w:r>
    </w:p>
    <w:p w:rsidR="00212680" w:rsidRDefault="00212680" w:rsidP="00212680">
      <w:pPr>
        <w:pStyle w:val="ConsPlusNormal"/>
        <w:jc w:val="right"/>
      </w:pPr>
      <w:r>
        <w:t>от 02.06.2026 N 20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</w:pPr>
      <w:bookmarkStart w:id="11" w:name="P1299"/>
      <w:bookmarkEnd w:id="11"/>
      <w:r>
        <w:t>МИНИМАЛЬНЫЙ НАБОР И ПЛОЩАДИ ПОМЕЩЕНИЙ ФАП</w:t>
      </w:r>
    </w:p>
    <w:p w:rsidR="00212680" w:rsidRDefault="00212680" w:rsidP="002126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22"/>
        <w:gridCol w:w="4649"/>
      </w:tblGrid>
      <w:tr w:rsidR="00212680">
        <w:tc>
          <w:tcPr>
            <w:tcW w:w="4422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ФАП с обслуживанием до 800 человек</w:t>
            </w:r>
          </w:p>
        </w:tc>
        <w:tc>
          <w:tcPr>
            <w:tcW w:w="4649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ФАП, врачебная амбулатория с обслуживанием более 800 человек</w:t>
            </w:r>
          </w:p>
        </w:tc>
      </w:tr>
      <w:tr w:rsidR="00212680">
        <w:tc>
          <w:tcPr>
            <w:tcW w:w="4422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t>ожидальная</w:t>
            </w:r>
            <w:proofErr w:type="spellEnd"/>
            <w:r>
              <w:t xml:space="preserve"> - 10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кабинет приема - не менее 12 м</w:t>
            </w:r>
            <w:r>
              <w:rPr>
                <w:vertAlign w:val="superscript"/>
              </w:rPr>
              <w:t>2</w:t>
            </w:r>
            <w:r>
              <w:t xml:space="preserve"> (при </w:t>
            </w:r>
            <w:r>
              <w:lastRenderedPageBreak/>
              <w:t>установке гинекологического кресла - дополнительно 8 м</w:t>
            </w:r>
            <w:r>
              <w:rPr>
                <w:vertAlign w:val="superscript"/>
              </w:rPr>
              <w:t>2</w:t>
            </w:r>
            <w:r>
              <w:t>);</w:t>
            </w:r>
          </w:p>
          <w:p w:rsidR="00212680" w:rsidRDefault="00212680" w:rsidP="00212680">
            <w:pPr>
              <w:pStyle w:val="ConsPlusNormal"/>
            </w:pPr>
            <w:r>
              <w:t>процедурный кабинет, совмещенный с прививочным по графику работы, - не менее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помещение для хранения лекарственных средств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помещение работников с раздевалкой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хранение уборочного инвентаря, моющих и дезинфицирующих средств, чистого белья, временное хранение грязного белья организуется в помещениях или в шкафах вне производственных помещений; туалет</w:t>
            </w:r>
          </w:p>
        </w:tc>
        <w:tc>
          <w:tcPr>
            <w:tcW w:w="4649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lastRenderedPageBreak/>
              <w:t>ожидальная</w:t>
            </w:r>
            <w:proofErr w:type="spellEnd"/>
            <w:r>
              <w:t xml:space="preserve"> - 12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кабинет приема - не менее 12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lastRenderedPageBreak/>
              <w:t>процедурный кабинет - не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прививочный кабинет не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смотровой кабинет с гинекологическим креслом - не менее 10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стерилизационная - не менее 6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помещение для хранения лекарственных средств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помещение работников с раздевалкой - 4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помещение для уборочного инвентаря, моющих и дезинфицирующих средств - не менее 2 м</w:t>
            </w:r>
            <w:r>
              <w:rPr>
                <w:vertAlign w:val="superscript"/>
              </w:rPr>
              <w:t>2</w:t>
            </w:r>
            <w:r>
              <w:t>;</w:t>
            </w:r>
          </w:p>
          <w:p w:rsidR="00212680" w:rsidRDefault="00212680" w:rsidP="00212680">
            <w:pPr>
              <w:pStyle w:val="ConsPlusNormal"/>
            </w:pPr>
            <w:r>
              <w:t>помещение для хранения грязного белья - не менее 2 м</w:t>
            </w:r>
            <w:r>
              <w:rPr>
                <w:vertAlign w:val="superscript"/>
              </w:rPr>
              <w:t>2</w:t>
            </w:r>
            <w:r>
              <w:t>; туалет</w:t>
            </w:r>
          </w:p>
        </w:tc>
      </w:tr>
    </w:tbl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1"/>
      </w:pPr>
      <w:r>
        <w:t>Приложение N 3</w:t>
      </w:r>
    </w:p>
    <w:p w:rsidR="00212680" w:rsidRDefault="00212680" w:rsidP="00212680">
      <w:pPr>
        <w:pStyle w:val="ConsPlusNormal"/>
        <w:jc w:val="right"/>
      </w:pPr>
      <w:r>
        <w:t>к санитарным правилам СП 2.1.4284-26</w:t>
      </w:r>
    </w:p>
    <w:p w:rsidR="00212680" w:rsidRDefault="00212680" w:rsidP="00212680">
      <w:pPr>
        <w:pStyle w:val="ConsPlusNormal"/>
        <w:jc w:val="right"/>
      </w:pPr>
      <w:r>
        <w:t>"Санитарно-эпидемиологические требования</w:t>
      </w:r>
    </w:p>
    <w:p w:rsidR="00212680" w:rsidRDefault="00212680" w:rsidP="00212680">
      <w:pPr>
        <w:pStyle w:val="ConsPlusNormal"/>
        <w:jc w:val="right"/>
      </w:pPr>
      <w:r>
        <w:t>к эксплуатации помещений, зданий,</w:t>
      </w:r>
    </w:p>
    <w:p w:rsidR="00212680" w:rsidRDefault="00212680" w:rsidP="00212680">
      <w:pPr>
        <w:pStyle w:val="ConsPlusNormal"/>
        <w:jc w:val="right"/>
      </w:pPr>
      <w:r>
        <w:t>сооружений, оборудования и транспорта,</w:t>
      </w:r>
    </w:p>
    <w:p w:rsidR="00212680" w:rsidRDefault="00212680" w:rsidP="00212680">
      <w:pPr>
        <w:pStyle w:val="ConsPlusNormal"/>
        <w:jc w:val="right"/>
      </w:pPr>
      <w:r>
        <w:t>а также условиям деятельности</w:t>
      </w:r>
    </w:p>
    <w:p w:rsidR="00212680" w:rsidRDefault="00212680" w:rsidP="00212680">
      <w:pPr>
        <w:pStyle w:val="ConsPlusNormal"/>
        <w:jc w:val="right"/>
      </w:pPr>
      <w:r>
        <w:t>хозяйствующих субъектов, осуществляющих</w:t>
      </w:r>
    </w:p>
    <w:p w:rsidR="00212680" w:rsidRDefault="00212680" w:rsidP="00212680">
      <w:pPr>
        <w:pStyle w:val="ConsPlusNormal"/>
        <w:jc w:val="right"/>
      </w:pPr>
      <w:r>
        <w:t>продажу товаров, выполнение работ</w:t>
      </w:r>
    </w:p>
    <w:p w:rsidR="00212680" w:rsidRDefault="00212680" w:rsidP="00212680">
      <w:pPr>
        <w:pStyle w:val="ConsPlusNormal"/>
        <w:jc w:val="right"/>
      </w:pPr>
      <w:r>
        <w:t>или оказание услуг", утвержденным</w:t>
      </w:r>
    </w:p>
    <w:p w:rsidR="00212680" w:rsidRDefault="00212680" w:rsidP="00212680">
      <w:pPr>
        <w:pStyle w:val="ConsPlusNormal"/>
        <w:jc w:val="right"/>
      </w:pPr>
      <w:r>
        <w:t>постановлением Главного государственного</w:t>
      </w:r>
    </w:p>
    <w:p w:rsidR="00212680" w:rsidRDefault="00212680" w:rsidP="00212680">
      <w:pPr>
        <w:pStyle w:val="ConsPlusNormal"/>
        <w:jc w:val="right"/>
      </w:pPr>
      <w:r>
        <w:t>санитарного врача Российской Федерации</w:t>
      </w:r>
    </w:p>
    <w:p w:rsidR="00212680" w:rsidRDefault="00212680" w:rsidP="00212680">
      <w:pPr>
        <w:pStyle w:val="ConsPlusNormal"/>
        <w:jc w:val="right"/>
      </w:pPr>
      <w:r>
        <w:t>от 02.06.2026 N 20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</w:pPr>
      <w:bookmarkStart w:id="12" w:name="P1337"/>
      <w:bookmarkEnd w:id="12"/>
      <w:r>
        <w:t>ПРЕДЕЛЬНЫЕ ЗНАЧЕНИЯ</w:t>
      </w:r>
    </w:p>
    <w:p w:rsidR="00212680" w:rsidRDefault="00212680" w:rsidP="00212680">
      <w:pPr>
        <w:pStyle w:val="ConsPlusTitle"/>
        <w:jc w:val="center"/>
      </w:pPr>
      <w:r>
        <w:t>СОДЕРЖАНИЯ ОБЩЕГО КОЛИЧЕСТВА МИКРООРГАНИЗМОВ В 1 М</w:t>
      </w:r>
      <w:r>
        <w:rPr>
          <w:vertAlign w:val="superscript"/>
        </w:rPr>
        <w:t>3</w:t>
      </w:r>
      <w:r>
        <w:t xml:space="preserve"> С УЧЕТОМ</w:t>
      </w:r>
    </w:p>
    <w:p w:rsidR="00212680" w:rsidRDefault="00212680" w:rsidP="00212680">
      <w:pPr>
        <w:pStyle w:val="ConsPlusTitle"/>
        <w:jc w:val="center"/>
      </w:pPr>
      <w:r>
        <w:t>ТЕМПЕРАТУРЫ И КРАТНОСТИ ВОЗДУХООБМЕНА (КЛАСС ЧИСТОТЫ)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sectPr w:rsidR="00212680" w:rsidSect="00DB7446">
          <w:footerReference w:type="default" r:id="rId37"/>
          <w:pgSz w:w="11906" w:h="16838"/>
          <w:pgMar w:top="426" w:right="565" w:bottom="709" w:left="1418" w:header="708" w:footer="142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08"/>
        <w:gridCol w:w="964"/>
        <w:gridCol w:w="1644"/>
        <w:gridCol w:w="1247"/>
        <w:gridCol w:w="1134"/>
        <w:gridCol w:w="2041"/>
        <w:gridCol w:w="1587"/>
        <w:gridCol w:w="1417"/>
      </w:tblGrid>
      <w:tr w:rsidR="00212680">
        <w:tc>
          <w:tcPr>
            <w:tcW w:w="2608" w:type="dxa"/>
            <w:vMerge w:val="restart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Наименование помещений</w:t>
            </w:r>
          </w:p>
        </w:tc>
        <w:tc>
          <w:tcPr>
            <w:tcW w:w="964" w:type="dxa"/>
            <w:vMerge w:val="restart"/>
          </w:tcPr>
          <w:p w:rsidR="00212680" w:rsidRDefault="00212680" w:rsidP="00212680">
            <w:pPr>
              <w:pStyle w:val="ConsPlusNormal"/>
              <w:jc w:val="center"/>
            </w:pPr>
            <w:r>
              <w:t>Класс чистоты помещений</w:t>
            </w:r>
          </w:p>
        </w:tc>
        <w:tc>
          <w:tcPr>
            <w:tcW w:w="2891" w:type="dxa"/>
            <w:gridSpan w:val="2"/>
          </w:tcPr>
          <w:p w:rsidR="00212680" w:rsidRDefault="00212680" w:rsidP="00212680">
            <w:pPr>
              <w:pStyle w:val="ConsPlusNormal"/>
              <w:jc w:val="center"/>
            </w:pPr>
            <w:r>
              <w:t>Санитарно-микробиологические показатели</w:t>
            </w:r>
          </w:p>
        </w:tc>
        <w:tc>
          <w:tcPr>
            <w:tcW w:w="1134" w:type="dxa"/>
            <w:vMerge w:val="restart"/>
          </w:tcPr>
          <w:p w:rsidR="00212680" w:rsidRDefault="00212680" w:rsidP="00212680">
            <w:pPr>
              <w:pStyle w:val="ConsPlusNormal"/>
              <w:jc w:val="center"/>
            </w:pPr>
            <w:r>
              <w:t>Допустимая температура воздуха (расчетная)</w:t>
            </w:r>
          </w:p>
        </w:tc>
        <w:tc>
          <w:tcPr>
            <w:tcW w:w="3628" w:type="dxa"/>
            <w:gridSpan w:val="2"/>
          </w:tcPr>
          <w:p w:rsidR="00212680" w:rsidRDefault="00212680" w:rsidP="00212680">
            <w:pPr>
              <w:pStyle w:val="ConsPlusNormal"/>
              <w:jc w:val="center"/>
            </w:pPr>
            <w:r>
              <w:t>Нормируемый воздухообмен в 1 час, не менее</w:t>
            </w:r>
          </w:p>
        </w:tc>
        <w:tc>
          <w:tcPr>
            <w:tcW w:w="1417" w:type="dxa"/>
            <w:vMerge w:val="restart"/>
          </w:tcPr>
          <w:p w:rsidR="00212680" w:rsidRDefault="00212680" w:rsidP="00212680">
            <w:pPr>
              <w:pStyle w:val="ConsPlusNormal"/>
              <w:jc w:val="center"/>
            </w:pPr>
            <w:r>
              <w:t>Кратность вытяжки при естественном воздухообмене</w:t>
            </w:r>
          </w:p>
        </w:tc>
      </w:tr>
      <w:tr w:rsidR="00212680">
        <w:tc>
          <w:tcPr>
            <w:tcW w:w="2608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964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2891" w:type="dxa"/>
            <w:gridSpan w:val="2"/>
          </w:tcPr>
          <w:p w:rsidR="00212680" w:rsidRDefault="00212680" w:rsidP="00212680">
            <w:pPr>
              <w:pStyle w:val="ConsPlusNormal"/>
              <w:jc w:val="center"/>
            </w:pPr>
            <w:r>
              <w:t>общее количество микроорганизмов в 1 м</w:t>
            </w:r>
            <w:r>
              <w:rPr>
                <w:vertAlign w:val="superscript"/>
              </w:rPr>
              <w:t>3</w:t>
            </w:r>
            <w:r>
              <w:t xml:space="preserve"> воздуха (КОЕ/м3)</w:t>
            </w:r>
          </w:p>
        </w:tc>
        <w:tc>
          <w:tcPr>
            <w:tcW w:w="1134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2041" w:type="dxa"/>
            <w:vMerge w:val="restart"/>
          </w:tcPr>
          <w:p w:rsidR="00212680" w:rsidRDefault="00212680" w:rsidP="00212680">
            <w:pPr>
              <w:pStyle w:val="ConsPlusNormal"/>
              <w:jc w:val="center"/>
            </w:pPr>
            <w:r>
              <w:t>приток</w:t>
            </w:r>
          </w:p>
        </w:tc>
        <w:tc>
          <w:tcPr>
            <w:tcW w:w="1587" w:type="dxa"/>
            <w:vMerge w:val="restart"/>
          </w:tcPr>
          <w:p w:rsidR="00212680" w:rsidRDefault="00212680" w:rsidP="00212680">
            <w:pPr>
              <w:pStyle w:val="ConsPlusNormal"/>
              <w:jc w:val="center"/>
            </w:pPr>
            <w:r>
              <w:t>вытяжка</w:t>
            </w:r>
          </w:p>
        </w:tc>
        <w:tc>
          <w:tcPr>
            <w:tcW w:w="1417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2608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964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644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до начала работы</w:t>
            </w:r>
          </w:p>
        </w:tc>
        <w:tc>
          <w:tcPr>
            <w:tcW w:w="124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во время работы</w:t>
            </w:r>
          </w:p>
        </w:tc>
        <w:tc>
          <w:tcPr>
            <w:tcW w:w="1134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2041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58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417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964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44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4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04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8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Операционные, послеоперационные палаты, реанимационные залы (палаты), для ожоговых больных, палаты интенсивной терапии, родовые, манипуляционные-туалетные для новорожденных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200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500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21 - 24 (21)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100% от расчетного воздухообмена, но не менее десятикратного для асептических помещений;</w:t>
            </w:r>
          </w:p>
          <w:p w:rsidR="00212680" w:rsidRDefault="00212680" w:rsidP="00212680">
            <w:pPr>
              <w:pStyle w:val="ConsPlusNormal"/>
              <w:jc w:val="center"/>
            </w:pPr>
            <w:r>
              <w:t>80% от расчетного воздухообмена, но не менее восьмикратного для септических помещений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80% от расчетного воздухообмена, но не менее восьмикратного для асептических помещений расчетного воздухообмена, но не менее десятикратного для септических помещений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 xml:space="preserve">Послеродовые палаты, палаты для ожоговых больных, палаты для лечения пациентов в асептических условиях, для </w:t>
            </w:r>
            <w:proofErr w:type="spellStart"/>
            <w:r>
              <w:t>иммунно</w:t>
            </w:r>
            <w:proofErr w:type="spellEnd"/>
            <w:r>
              <w:t>-компрометированных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500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750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21 - 23 (22)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 xml:space="preserve">Послеродовые палаты с совместным </w:t>
            </w:r>
            <w:r>
              <w:lastRenderedPageBreak/>
              <w:t>пребыванием ребенка, палаты для недоношенных, грудных, травмированных, новорожденных (второй этап выхаживания)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Б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500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750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23 - 27 (24)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100% от расчетного воздухообмена, но </w:t>
            </w:r>
            <w:r>
              <w:lastRenderedPageBreak/>
              <w:t>не менее десятикратного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 xml:space="preserve">По 100% от расчетного </w:t>
            </w:r>
            <w:r>
              <w:lastRenderedPageBreak/>
              <w:t>воздухообмена, но не менее десятикратного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Шлюзы в боксах и полубоксах инфекционных отделений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22 - 24 (22)</w:t>
            </w:r>
          </w:p>
        </w:tc>
        <w:tc>
          <w:tcPr>
            <w:tcW w:w="3628" w:type="dxa"/>
            <w:gridSpan w:val="2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По расчету, но не менее пятикратного обмена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proofErr w:type="spellStart"/>
            <w:r>
              <w:t>Рентгенооперационные</w:t>
            </w:r>
            <w:proofErr w:type="spellEnd"/>
            <w:r>
              <w:t>, ангиографические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500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750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20 - 26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Стерилизационные при операционных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500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750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20 - 27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Централизованное стерилизационное отделение: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чистая и стерильная зоны (контроля, комплектования и упаковки чистых инструментов, помещения для подготовки перевязочных и операционных материалов и белья, стерилизации, экспедиции)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500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750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20 - 27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80% от расчетного воздухообмена, но не менее восьмикратного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грязная зона (приема, разборки, мытья и сушки медицинских инструментов и изделий медицинского назначения)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20 - 27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80% от расчетного воздухообмена, но не менее восьмикратного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100% от расчетного воздухообмена, но не менее десятикратного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lastRenderedPageBreak/>
              <w:t xml:space="preserve">Боксы палатных отделений, </w:t>
            </w:r>
            <w:proofErr w:type="spellStart"/>
            <w:r>
              <w:t>боксированные</w:t>
            </w:r>
            <w:proofErr w:type="spellEnd"/>
            <w:r>
              <w:t xml:space="preserve"> палаты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20 - 26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расчета 80 м3/час на 1 койку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расчета 80 м3/час на 1 койку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2,5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Палатные секции инфекционного отделения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20 - 26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расчета 80 м3/час на 1 койку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расчета 80 м3/час на 1 койку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Палаты для взрослых больных, помещения для матерей детских отделений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20 - 26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расчета 80 м3/час на 1 койку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расчета 80 м3/час на 1 койку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Шлюзы перед палатами для новорожденных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22 - 24 (22)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По расчету, но не менее 5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Кабинеты врачей, помещения дневного пребывания пациентов, кабинеты функциональной диагностики, процедурные эндоскопии (кроме бронхоскопии)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20 - 27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расчета 60 м3/час на 1 человека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расчета 60 м3/час на 1 человека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Залы лечебной физкультуры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18 - 28(18)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80% от расчетного воздухообмена (80 м3/час на 1 занимающегося)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100% от расчетного </w:t>
            </w:r>
            <w:proofErr w:type="spellStart"/>
            <w:r>
              <w:t>воздухообме</w:t>
            </w:r>
            <w:proofErr w:type="spellEnd"/>
            <w:r>
              <w:t xml:space="preserve"> на (80 м3/час на 1 занимающегося)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Процедурные магнитно-резонансной томографии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20 - 23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100% от расчетного воздухообмена на удаление </w:t>
            </w:r>
            <w:proofErr w:type="spellStart"/>
            <w:r>
              <w:t>теплоизбытков</w:t>
            </w:r>
            <w:proofErr w:type="spellEnd"/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100% от расчетного воздухообмена на удаление </w:t>
            </w:r>
            <w:proofErr w:type="spellStart"/>
            <w:r>
              <w:t>теплоизбытков</w:t>
            </w:r>
            <w:proofErr w:type="spellEnd"/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lastRenderedPageBreak/>
              <w:t>Процедурные и асептические перевязочные, процедурные бронхоскопии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300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22 - 26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 xml:space="preserve">Процедурные с применением </w:t>
            </w:r>
            <w:proofErr w:type="spellStart"/>
            <w:r>
              <w:t>аминазина</w:t>
            </w:r>
            <w:proofErr w:type="spellEnd"/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Процедурные для лечения нейролептиками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В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Малые операционные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500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более 750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20 - 24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Диспетчерские, комнаты работников, комнаты отдыха пациентов после процедур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Приток из коридора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 xml:space="preserve">Процедурные и раздевалки рентгенодиагностических флюорографических кабинетов, кабинеты </w:t>
            </w:r>
            <w:proofErr w:type="spellStart"/>
            <w:r>
              <w:t>электросветолечения</w:t>
            </w:r>
            <w:proofErr w:type="spellEnd"/>
            <w:r>
              <w:t>, массажный кабинет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20 - 26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Комнаты управления рентгеновских кабинетов и радиологических отделений, фотолаборатории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 (18)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 xml:space="preserve">Монтажные и моечные кабинетов искусственной почки, эндоскопии, аппаратов искусственного </w:t>
            </w:r>
            <w:r>
              <w:lastRenderedPageBreak/>
              <w:t xml:space="preserve">кровообращения, растворные - </w:t>
            </w:r>
            <w:proofErr w:type="spellStart"/>
            <w:r>
              <w:t>деминирализационные</w:t>
            </w:r>
            <w:proofErr w:type="spellEnd"/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 (18)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Ванные залы (кроме радоновых), помещения подогрева парафина и озокерита, лечебные плавательные бассейны. Помещения (комнаты) для санитарной обработки пациентов, душевые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25 - 29 (25)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Раздевалки в отделениях водо- и грязелечения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23 - 29 (23)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Приток по балансу вытяжки из ванных и грязевых залов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Помещения радоновых ванн, залы и кабинеты грязелечения для полосных процедур, душевые залы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25 - 29 (25)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Помещения для хранения и регенерации грязи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Помещения приготовления раствора сероводородных ванн и хранения реактивов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Помещения для мойки и сушки простыней, холстов, брезентов, грязевые кухни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 xml:space="preserve">Кладовые (кроме хранения реактивов), </w:t>
            </w:r>
            <w:r>
              <w:lastRenderedPageBreak/>
              <w:t>технические помещения (компрессорные, насосные), мастерские по ремонту аппаратуры, архивы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</w:t>
            </w:r>
            <w:r>
              <w:lastRenderedPageBreak/>
              <w:t>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Санитарные комнаты, помещения сортировки и временного хранения грязного белья, помещения мойки, носилок и клеенок, помещение сушки одежды и обуви выездных бригад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Кладовые кислот, реактивов и дезинфицирующих средств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 xml:space="preserve">Регистратуры, справочные вестибюли, гардеробные, помещения для приема передач пациентам, помещения выписки, </w:t>
            </w:r>
            <w:proofErr w:type="spellStart"/>
            <w:r>
              <w:t>ожидальные</w:t>
            </w:r>
            <w:proofErr w:type="spellEnd"/>
            <w:r>
              <w:t>, буфетные, столовые для пациентов, молочная комната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Помещение для мытья и стерилизации столовой и кухонной посуды при буфетных и столовых отделений, парикмахерские для обслуживания пациентов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lastRenderedPageBreak/>
              <w:t>Хранилища радиоактивных веществ, фасовочные и моечные в радиологических отделениях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 xml:space="preserve">Помещения для </w:t>
            </w:r>
            <w:proofErr w:type="spellStart"/>
            <w:r>
              <w:t>рентгено</w:t>
            </w:r>
            <w:proofErr w:type="spellEnd"/>
            <w:r>
              <w:t>- и радиотерапии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20 - 26 (20)</w:t>
            </w:r>
          </w:p>
        </w:tc>
        <w:tc>
          <w:tcPr>
            <w:tcW w:w="5045" w:type="dxa"/>
            <w:gridSpan w:val="3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В соответствии с санитарно-эпидемиологическими правилами и нормами </w:t>
            </w:r>
            <w:hyperlink r:id="rId38">
              <w:r>
                <w:rPr>
                  <w:color w:val="0000FF"/>
                </w:rPr>
                <w:t>СанПиН 2.6.4115-25</w:t>
              </w:r>
            </w:hyperlink>
            <w:r>
              <w:t xml:space="preserve"> "Санитарно-эпидемиологические требования в области радиационной безопасности населения при обращении источников ионизирующего излучения", утвержденными постановлением Главного государственного санитарного врача Российской Федерации от 27.03.2025 N 6 (зарегистрировано Минюстом России 21.04.2025, регистрационный N 81916) (далее - СанПиН 2.6.4115-25). Согласно </w:t>
            </w:r>
            <w:hyperlink r:id="rId39">
              <w:r>
                <w:rPr>
                  <w:color w:val="0000FF"/>
                </w:rPr>
                <w:t>пункту 4</w:t>
              </w:r>
            </w:hyperlink>
            <w:r>
              <w:t xml:space="preserve"> постановления Главного государственного санитарного врача Российской Федерации</w:t>
            </w:r>
          </w:p>
          <w:p w:rsidR="00212680" w:rsidRDefault="00212680" w:rsidP="00212680">
            <w:pPr>
              <w:pStyle w:val="ConsPlusNormal"/>
              <w:jc w:val="center"/>
            </w:pPr>
            <w:r>
              <w:t xml:space="preserve">от 27.03.2025 N 6 </w:t>
            </w:r>
            <w:hyperlink r:id="rId40">
              <w:r>
                <w:rPr>
                  <w:color w:val="0000FF"/>
                </w:rPr>
                <w:t>СанПиН 2.6.4115-25</w:t>
              </w:r>
            </w:hyperlink>
            <w:r>
              <w:t xml:space="preserve"> действует до 01.09.2031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 xml:space="preserve">Кабинеты </w:t>
            </w:r>
            <w:proofErr w:type="spellStart"/>
            <w:r>
              <w:t>электросвето</w:t>
            </w:r>
            <w:proofErr w:type="spellEnd"/>
            <w:r>
              <w:t xml:space="preserve">-, </w:t>
            </w:r>
            <w:proofErr w:type="spellStart"/>
            <w:r>
              <w:t>магнито</w:t>
            </w:r>
            <w:proofErr w:type="spellEnd"/>
            <w:r>
              <w:t>-, теплолечения, лечения ультразвуком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20 - 27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tcBorders>
              <w:bottom w:val="nil"/>
            </w:tcBorders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Помещения дезинфекционных камер: приемно-загрузочные</w:t>
            </w:r>
          </w:p>
        </w:tc>
        <w:tc>
          <w:tcPr>
            <w:tcW w:w="964" w:type="dxa"/>
            <w:vMerge w:val="restart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Merge w:val="restart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Merge w:val="restart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Merge w:val="restart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2041" w:type="dxa"/>
            <w:vMerge w:val="restart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Из "чистого" помещения 5</w:t>
            </w:r>
          </w:p>
        </w:tc>
        <w:tc>
          <w:tcPr>
            <w:tcW w:w="1587" w:type="dxa"/>
            <w:vMerge w:val="restart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  <w:p w:rsidR="00212680" w:rsidRDefault="00212680" w:rsidP="00212680">
            <w:pPr>
              <w:pStyle w:val="ConsPlusNormal"/>
              <w:jc w:val="center"/>
            </w:pPr>
            <w:r>
              <w:t>Через "грязные" отделения</w:t>
            </w:r>
          </w:p>
        </w:tc>
        <w:tc>
          <w:tcPr>
            <w:tcW w:w="1417" w:type="dxa"/>
            <w:vMerge w:val="restart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tcBorders>
              <w:top w:val="nil"/>
            </w:tcBorders>
          </w:tcPr>
          <w:p w:rsidR="00212680" w:rsidRDefault="00212680" w:rsidP="00212680">
            <w:pPr>
              <w:pStyle w:val="ConsPlusNormal"/>
            </w:pPr>
            <w:r>
              <w:t>разгрузочные чистые отделения</w:t>
            </w:r>
          </w:p>
        </w:tc>
        <w:tc>
          <w:tcPr>
            <w:tcW w:w="964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644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24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134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2041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587" w:type="dxa"/>
            <w:vMerge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417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Секционные, музеи и препараторские при патологоанатомических отделениях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16 - 22 (16)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 xml:space="preserve">Помещения одевания </w:t>
            </w:r>
            <w:r>
              <w:lastRenderedPageBreak/>
              <w:t>трупов, выдачи трупов, кладовые похоронных принадлежностей, для обработки и подготовки к захоронению инфицированных трупов, помещения для хранения хлорной извести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 xml:space="preserve">Не </w:t>
            </w:r>
            <w:r>
              <w:lastRenderedPageBreak/>
              <w:t>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 xml:space="preserve">14 - 20 </w:t>
            </w:r>
            <w:r>
              <w:lastRenderedPageBreak/>
              <w:t>(14)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Не </w:t>
            </w:r>
            <w:r>
              <w:lastRenderedPageBreak/>
              <w:t>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Туалеты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20 - 27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50 м</w:t>
            </w:r>
            <w:r>
              <w:rPr>
                <w:vertAlign w:val="superscript"/>
              </w:rPr>
              <w:t>3</w:t>
            </w:r>
            <w:r>
              <w:t xml:space="preserve"> на 1 унитаз и 20 м</w:t>
            </w:r>
            <w:r>
              <w:rPr>
                <w:vertAlign w:val="superscript"/>
              </w:rPr>
              <w:t>3</w:t>
            </w:r>
            <w:r>
              <w:t xml:space="preserve"> на 1 писсуар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Клизменная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20 - 27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Клинико-диагностические лаборатории (помещения для исследований)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20 - 26 (20)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</w:tr>
      <w:tr w:rsidR="00212680">
        <w:tc>
          <w:tcPr>
            <w:tcW w:w="12642" w:type="dxa"/>
            <w:gridSpan w:val="8"/>
            <w:vAlign w:val="center"/>
          </w:tcPr>
          <w:p w:rsidR="00212680" w:rsidRDefault="00212680" w:rsidP="00212680">
            <w:pPr>
              <w:pStyle w:val="ConsPlusNormal"/>
              <w:outlineLvl w:val="2"/>
            </w:pPr>
            <w:r>
              <w:t>Аптеки: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Помещения для приготовления лекарственных форм в асептических условиях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А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допускается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proofErr w:type="spellStart"/>
            <w:r>
              <w:t>Ассистенская</w:t>
            </w:r>
            <w:proofErr w:type="spellEnd"/>
            <w:r>
              <w:t xml:space="preserve">, </w:t>
            </w:r>
            <w:proofErr w:type="spellStart"/>
            <w:r>
              <w:t>дефектарская</w:t>
            </w:r>
            <w:proofErr w:type="spellEnd"/>
            <w:r>
              <w:t xml:space="preserve">, заготовочная и фасовочная, закаточная и контрольно-маркировочная, стерилизационная-автоклавная, </w:t>
            </w:r>
            <w:proofErr w:type="spellStart"/>
            <w:r>
              <w:t>дистиляционная</w:t>
            </w:r>
            <w:proofErr w:type="spellEnd"/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Б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500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 xml:space="preserve">Контрольно-аналитическая, моечная, </w:t>
            </w:r>
            <w:r>
              <w:lastRenderedPageBreak/>
              <w:t>распаковочная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</w:t>
            </w:r>
            <w:r>
              <w:lastRenderedPageBreak/>
              <w:t>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lastRenderedPageBreak/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Помещения хранения основного запаса: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а) лекарственных веществ, готовых лекарственных препаратов, в том числе и термолабильных, и предметов медицинского назначения, перевязочных средств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б) минеральных вод, медицинской стеклянной и оборотной транспортной тары, очков и других предметов оптики, вспомогательных материалов, чистой посуды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Помещения для приготовления и фасовки ядовитых препаратов и наркотиков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3</w:t>
            </w:r>
          </w:p>
        </w:tc>
      </w:tr>
      <w:tr w:rsidR="00212680">
        <w:tc>
          <w:tcPr>
            <w:tcW w:w="260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Легковоспламеняющихся и горючих жидкостей</w:t>
            </w:r>
          </w:p>
        </w:tc>
        <w:tc>
          <w:tcPr>
            <w:tcW w:w="96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Г</w:t>
            </w:r>
          </w:p>
        </w:tc>
        <w:tc>
          <w:tcPr>
            <w:tcW w:w="164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24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Не нормируется</w:t>
            </w:r>
          </w:p>
        </w:tc>
        <w:tc>
          <w:tcPr>
            <w:tcW w:w="1134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2041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8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417" w:type="dxa"/>
            <w:vAlign w:val="center"/>
          </w:tcPr>
          <w:p w:rsidR="00212680" w:rsidRDefault="00212680" w:rsidP="00212680">
            <w:pPr>
              <w:pStyle w:val="ConsPlusNormal"/>
              <w:jc w:val="center"/>
            </w:pPr>
            <w:r>
              <w:t>5</w:t>
            </w:r>
          </w:p>
        </w:tc>
      </w:tr>
    </w:tbl>
    <w:p w:rsidR="00212680" w:rsidRDefault="00212680" w:rsidP="00212680">
      <w:pPr>
        <w:pStyle w:val="ConsPlusNormal"/>
        <w:sectPr w:rsidR="00212680" w:rsidSect="00212680">
          <w:pgSz w:w="16838" w:h="11905" w:orient="landscape"/>
          <w:pgMar w:top="426" w:right="565" w:bottom="850" w:left="1418" w:header="0" w:footer="0" w:gutter="0"/>
          <w:cols w:space="720"/>
          <w:titlePg/>
        </w:sectPr>
      </w:pP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1"/>
      </w:pPr>
      <w:r>
        <w:t>Приложение N 4</w:t>
      </w:r>
    </w:p>
    <w:p w:rsidR="00212680" w:rsidRDefault="00212680" w:rsidP="00212680">
      <w:pPr>
        <w:pStyle w:val="ConsPlusNormal"/>
        <w:jc w:val="right"/>
      </w:pPr>
      <w:r>
        <w:t>к санитарным правилам СП 2.1.4284-26</w:t>
      </w:r>
    </w:p>
    <w:p w:rsidR="00212680" w:rsidRDefault="00212680" w:rsidP="00212680">
      <w:pPr>
        <w:pStyle w:val="ConsPlusNormal"/>
        <w:jc w:val="right"/>
      </w:pPr>
      <w:r>
        <w:t>"Санитарно-эпидемиологические требования</w:t>
      </w:r>
    </w:p>
    <w:p w:rsidR="00212680" w:rsidRDefault="00212680" w:rsidP="00212680">
      <w:pPr>
        <w:pStyle w:val="ConsPlusNormal"/>
        <w:jc w:val="right"/>
      </w:pPr>
      <w:r>
        <w:t>к эксплуатации помещений, зданий,</w:t>
      </w:r>
    </w:p>
    <w:p w:rsidR="00212680" w:rsidRDefault="00212680" w:rsidP="00212680">
      <w:pPr>
        <w:pStyle w:val="ConsPlusNormal"/>
        <w:jc w:val="right"/>
      </w:pPr>
      <w:r>
        <w:t>сооружений, оборудования и транспорта,</w:t>
      </w:r>
    </w:p>
    <w:p w:rsidR="00212680" w:rsidRDefault="00212680" w:rsidP="00212680">
      <w:pPr>
        <w:pStyle w:val="ConsPlusNormal"/>
        <w:jc w:val="right"/>
      </w:pPr>
      <w:r>
        <w:t>а также условиям деятельности</w:t>
      </w:r>
    </w:p>
    <w:p w:rsidR="00212680" w:rsidRDefault="00212680" w:rsidP="00212680">
      <w:pPr>
        <w:pStyle w:val="ConsPlusNormal"/>
        <w:jc w:val="right"/>
      </w:pPr>
      <w:r>
        <w:t>хозяйствующих субъектов, осуществляющих</w:t>
      </w:r>
    </w:p>
    <w:p w:rsidR="00212680" w:rsidRDefault="00212680" w:rsidP="00212680">
      <w:pPr>
        <w:pStyle w:val="ConsPlusNormal"/>
        <w:jc w:val="right"/>
      </w:pPr>
      <w:r>
        <w:t>продажу товаров, выполнение работ</w:t>
      </w:r>
    </w:p>
    <w:p w:rsidR="00212680" w:rsidRDefault="00212680" w:rsidP="00212680">
      <w:pPr>
        <w:pStyle w:val="ConsPlusNormal"/>
        <w:jc w:val="right"/>
      </w:pPr>
      <w:r>
        <w:t>или оказание услуг", утвержденным</w:t>
      </w:r>
    </w:p>
    <w:p w:rsidR="00212680" w:rsidRDefault="00212680" w:rsidP="00212680">
      <w:pPr>
        <w:pStyle w:val="ConsPlusNormal"/>
        <w:jc w:val="right"/>
      </w:pPr>
      <w:r>
        <w:t>постановлением Главного государственного</w:t>
      </w:r>
    </w:p>
    <w:p w:rsidR="00212680" w:rsidRDefault="00212680" w:rsidP="00212680">
      <w:pPr>
        <w:pStyle w:val="ConsPlusNormal"/>
        <w:jc w:val="right"/>
      </w:pPr>
      <w:r>
        <w:t>санитарного врача Российской Федерации</w:t>
      </w:r>
    </w:p>
    <w:p w:rsidR="00212680" w:rsidRDefault="00212680" w:rsidP="00212680">
      <w:pPr>
        <w:pStyle w:val="ConsPlusNormal"/>
        <w:jc w:val="right"/>
      </w:pPr>
      <w:r>
        <w:t>от 02.06.2026 N 20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</w:pPr>
      <w:bookmarkStart w:id="13" w:name="P1796"/>
      <w:bookmarkEnd w:id="13"/>
      <w:r>
        <w:t>ВИДЫ</w:t>
      </w:r>
    </w:p>
    <w:p w:rsidR="00212680" w:rsidRDefault="00212680" w:rsidP="00212680">
      <w:pPr>
        <w:pStyle w:val="ConsPlusTitle"/>
        <w:jc w:val="center"/>
      </w:pPr>
      <w:r>
        <w:t>БАССЕЙНОВ И САНИТАРНО-ГИГИЕНИЧЕСКИЕ ТРЕБОВАНИЯ</w:t>
      </w:r>
    </w:p>
    <w:p w:rsidR="00212680" w:rsidRDefault="00212680" w:rsidP="00212680">
      <w:pPr>
        <w:pStyle w:val="ConsPlusTitle"/>
        <w:jc w:val="center"/>
      </w:pPr>
      <w:r>
        <w:t>К ИХ УСТРОЙСТВУ</w:t>
      </w:r>
    </w:p>
    <w:p w:rsidR="00212680" w:rsidRDefault="00212680" w:rsidP="002126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608"/>
        <w:gridCol w:w="2211"/>
        <w:gridCol w:w="1361"/>
        <w:gridCol w:w="1361"/>
        <w:gridCol w:w="1531"/>
      </w:tblGrid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Виды бассейнов (назначение)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Площадь зеркала воды, м</w:t>
            </w:r>
            <w:r>
              <w:rPr>
                <w:vertAlign w:val="superscript"/>
              </w:rPr>
              <w:t>2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Температура воды, °C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Площадь зеркала воды на 1 человека в м</w:t>
            </w:r>
            <w:r>
              <w:rPr>
                <w:vertAlign w:val="superscript"/>
              </w:rPr>
              <w:t>2</w:t>
            </w:r>
            <w:r>
              <w:t>,</w:t>
            </w:r>
          </w:p>
          <w:p w:rsidR="00212680" w:rsidRDefault="00212680" w:rsidP="00212680">
            <w:pPr>
              <w:pStyle w:val="ConsPlusNormal"/>
              <w:jc w:val="center"/>
            </w:pPr>
            <w:r>
              <w:t>не менее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 xml:space="preserve">Время полного </w:t>
            </w:r>
            <w:proofErr w:type="spellStart"/>
            <w:r>
              <w:t>водообмена</w:t>
            </w:r>
            <w:proofErr w:type="spellEnd"/>
            <w:r>
              <w:t>, час, не более</w:t>
            </w:r>
          </w:p>
        </w:tc>
      </w:tr>
      <w:tr w:rsidR="00212680">
        <w:tc>
          <w:tcPr>
            <w:tcW w:w="9072" w:type="dxa"/>
            <w:gridSpan w:val="5"/>
          </w:tcPr>
          <w:p w:rsidR="00212680" w:rsidRDefault="00212680" w:rsidP="00212680">
            <w:pPr>
              <w:pStyle w:val="ConsPlusNormal"/>
              <w:jc w:val="center"/>
              <w:outlineLvl w:val="2"/>
            </w:pPr>
            <w:r>
              <w:t>Спортивные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Прыжки в воду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(ванна 25 * 20 м)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25 - 28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30,0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8,0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Водное поло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(ванна 33,3 * 21 м)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25 - 28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25,0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8,0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Синхронное плавание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(ванна 30 * 20 м)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25 - 28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15,0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8,0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Спортивное плавание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(ванна 50 * 25 м</w:t>
            </w:r>
          </w:p>
          <w:p w:rsidR="00212680" w:rsidRDefault="00212680" w:rsidP="00212680">
            <w:pPr>
              <w:pStyle w:val="ConsPlusNormal"/>
            </w:pPr>
            <w:r>
              <w:t>50 * 21 м</w:t>
            </w:r>
          </w:p>
          <w:p w:rsidR="00212680" w:rsidRDefault="00212680" w:rsidP="00212680">
            <w:pPr>
              <w:pStyle w:val="ConsPlusNormal"/>
            </w:pPr>
            <w:r>
              <w:t>25 * 25 м</w:t>
            </w:r>
          </w:p>
          <w:p w:rsidR="00212680" w:rsidRDefault="00212680" w:rsidP="00212680">
            <w:pPr>
              <w:pStyle w:val="ConsPlusNormal"/>
            </w:pPr>
            <w:r>
              <w:t>25 * 21 м</w:t>
            </w:r>
          </w:p>
          <w:p w:rsidR="00212680" w:rsidRDefault="00212680" w:rsidP="00212680">
            <w:pPr>
              <w:pStyle w:val="ConsPlusNormal"/>
            </w:pPr>
            <w:r>
              <w:t>25 * 16 м)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25 - 28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8,0 - 10,0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8,0</w:t>
            </w:r>
          </w:p>
        </w:tc>
      </w:tr>
      <w:tr w:rsidR="00212680">
        <w:tc>
          <w:tcPr>
            <w:tcW w:w="9072" w:type="dxa"/>
            <w:gridSpan w:val="5"/>
          </w:tcPr>
          <w:p w:rsidR="00212680" w:rsidRDefault="00212680" w:rsidP="00212680">
            <w:pPr>
              <w:pStyle w:val="ConsPlusNormal"/>
              <w:jc w:val="center"/>
              <w:outlineLvl w:val="2"/>
            </w:pPr>
            <w:r>
              <w:t>Оздоровительные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Оздоровительное плавание (индивидуальные и групповые занятия)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Произвольно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26 - 29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5,0 - 8,0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6,0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Развлекательно-игровые бассейны с аттракционами (водные горки, волновые бассейны, аттракционы для катания в потоке воды, интерактивные бассейны)</w:t>
            </w:r>
          </w:p>
        </w:tc>
        <w:tc>
          <w:tcPr>
            <w:tcW w:w="2211" w:type="dxa"/>
            <w:vAlign w:val="bottom"/>
          </w:tcPr>
          <w:p w:rsidR="00212680" w:rsidRDefault="00212680" w:rsidP="00212680">
            <w:pPr>
              <w:pStyle w:val="ConsPlusNormal"/>
            </w:pPr>
            <w:r>
              <w:t>в соответствии с проектным решением, при соблюдении обязательных требований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28 - 30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2,5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6,0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t>гидроаэромассажные</w:t>
            </w:r>
            <w:proofErr w:type="spellEnd"/>
            <w:r>
              <w:t xml:space="preserve"> бассейны типа "джакузи", </w:t>
            </w:r>
            <w:r>
              <w:lastRenderedPageBreak/>
              <w:t>ванны с сидячими местами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lastRenderedPageBreak/>
              <w:t xml:space="preserve">в соответствии с проектным </w:t>
            </w:r>
            <w:r>
              <w:lastRenderedPageBreak/>
              <w:t>решением, при соблюдении обязательных требований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lastRenderedPageBreak/>
              <w:t>35 - 39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0,8 м</w:t>
            </w:r>
            <w:r>
              <w:rPr>
                <w:vertAlign w:val="superscript"/>
              </w:rPr>
              <w:t>2</w:t>
            </w:r>
            <w:r>
              <w:t xml:space="preserve"> и не менее 0,4 </w:t>
            </w:r>
            <w:r>
              <w:lastRenderedPageBreak/>
              <w:t>м</w:t>
            </w:r>
            <w:r>
              <w:rPr>
                <w:vertAlign w:val="superscript"/>
              </w:rPr>
              <w:t>3</w:t>
            </w:r>
            <w:r>
              <w:t>/чел.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lastRenderedPageBreak/>
              <w:t>6,0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 xml:space="preserve">Охлаждающий, контрастный бассейн или бассейн для </w:t>
            </w:r>
            <w:proofErr w:type="spellStart"/>
            <w:r>
              <w:t>окунаний</w:t>
            </w:r>
            <w:proofErr w:type="spellEnd"/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до 10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до 12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-</w:t>
            </w:r>
          </w:p>
        </w:tc>
      </w:tr>
      <w:tr w:rsidR="00212680">
        <w:tc>
          <w:tcPr>
            <w:tcW w:w="9072" w:type="dxa"/>
            <w:gridSpan w:val="5"/>
          </w:tcPr>
          <w:p w:rsidR="00212680" w:rsidRDefault="00212680" w:rsidP="00212680">
            <w:pPr>
              <w:pStyle w:val="ConsPlusNormal"/>
              <w:jc w:val="center"/>
              <w:outlineLvl w:val="2"/>
            </w:pPr>
            <w:r>
              <w:t>Детские: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для приучения к воде детей дошкольного и младшего школьного возраста, (глубиной до 0,6 м)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до 60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30 - 32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3,0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0,5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для детей младшего, среднего и старшего школьного возраста (глубиной 0,6 - 1,8 м)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до 100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26 - 29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4,0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2,0</w:t>
            </w:r>
          </w:p>
        </w:tc>
      </w:tr>
      <w:tr w:rsidR="00212680">
        <w:tc>
          <w:tcPr>
            <w:tcW w:w="9072" w:type="dxa"/>
            <w:gridSpan w:val="5"/>
          </w:tcPr>
          <w:p w:rsidR="00212680" w:rsidRDefault="00212680" w:rsidP="00212680">
            <w:pPr>
              <w:pStyle w:val="ConsPlusNormal"/>
              <w:jc w:val="center"/>
              <w:outlineLvl w:val="2"/>
            </w:pPr>
            <w:r>
              <w:t>Учебные:</w:t>
            </w:r>
          </w:p>
        </w:tc>
      </w:tr>
      <w:tr w:rsidR="00212680">
        <w:tc>
          <w:tcPr>
            <w:tcW w:w="2608" w:type="dxa"/>
          </w:tcPr>
          <w:p w:rsidR="00212680" w:rsidRDefault="00212680" w:rsidP="00212680">
            <w:pPr>
              <w:pStyle w:val="ConsPlusNormal"/>
            </w:pPr>
            <w:r>
              <w:t>Для детей младшего, среднего и старшего школьного возраста (глубиной 0,6 - 1,8 м)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До 400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26 - 29</w:t>
            </w:r>
          </w:p>
        </w:tc>
        <w:tc>
          <w:tcPr>
            <w:tcW w:w="1361" w:type="dxa"/>
          </w:tcPr>
          <w:p w:rsidR="00212680" w:rsidRDefault="00212680" w:rsidP="00212680">
            <w:pPr>
              <w:pStyle w:val="ConsPlusNormal"/>
            </w:pPr>
            <w:r>
              <w:t>4,0</w:t>
            </w:r>
          </w:p>
        </w:tc>
        <w:tc>
          <w:tcPr>
            <w:tcW w:w="1531" w:type="dxa"/>
          </w:tcPr>
          <w:p w:rsidR="00212680" w:rsidRDefault="00212680" w:rsidP="00212680">
            <w:pPr>
              <w:pStyle w:val="ConsPlusNormal"/>
            </w:pPr>
            <w:r>
              <w:t>2,0</w:t>
            </w:r>
          </w:p>
        </w:tc>
      </w:tr>
    </w:tbl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1"/>
      </w:pPr>
      <w:bookmarkStart w:id="14" w:name="P1874"/>
      <w:bookmarkEnd w:id="14"/>
      <w:r>
        <w:t>Приложение N 5</w:t>
      </w:r>
    </w:p>
    <w:p w:rsidR="00212680" w:rsidRDefault="00212680" w:rsidP="00212680">
      <w:pPr>
        <w:pStyle w:val="ConsPlusNormal"/>
        <w:jc w:val="right"/>
      </w:pPr>
      <w:r>
        <w:t>к санитарным правилам СП 2.1.4284-26</w:t>
      </w:r>
    </w:p>
    <w:p w:rsidR="00212680" w:rsidRDefault="00212680" w:rsidP="00212680">
      <w:pPr>
        <w:pStyle w:val="ConsPlusNormal"/>
        <w:jc w:val="right"/>
      </w:pPr>
      <w:r>
        <w:t>"Санитарно-эпидемиологические требования</w:t>
      </w:r>
    </w:p>
    <w:p w:rsidR="00212680" w:rsidRDefault="00212680" w:rsidP="00212680">
      <w:pPr>
        <w:pStyle w:val="ConsPlusNormal"/>
        <w:jc w:val="right"/>
      </w:pPr>
      <w:r>
        <w:t>к эксплуатации помещений, зданий,</w:t>
      </w:r>
    </w:p>
    <w:p w:rsidR="00212680" w:rsidRDefault="00212680" w:rsidP="00212680">
      <w:pPr>
        <w:pStyle w:val="ConsPlusNormal"/>
        <w:jc w:val="right"/>
      </w:pPr>
      <w:r>
        <w:t>сооружений, оборудования и транспорта,</w:t>
      </w:r>
    </w:p>
    <w:p w:rsidR="00212680" w:rsidRDefault="00212680" w:rsidP="00212680">
      <w:pPr>
        <w:pStyle w:val="ConsPlusNormal"/>
        <w:jc w:val="right"/>
      </w:pPr>
      <w:r>
        <w:t>а также условиям деятельности</w:t>
      </w:r>
    </w:p>
    <w:p w:rsidR="00212680" w:rsidRDefault="00212680" w:rsidP="00212680">
      <w:pPr>
        <w:pStyle w:val="ConsPlusNormal"/>
        <w:jc w:val="right"/>
      </w:pPr>
      <w:r>
        <w:t>хозяйствующих субъектов, осуществляющих</w:t>
      </w:r>
    </w:p>
    <w:p w:rsidR="00212680" w:rsidRDefault="00212680" w:rsidP="00212680">
      <w:pPr>
        <w:pStyle w:val="ConsPlusNormal"/>
        <w:jc w:val="right"/>
      </w:pPr>
      <w:r>
        <w:t>продажу товаров, выполнение работ</w:t>
      </w:r>
    </w:p>
    <w:p w:rsidR="00212680" w:rsidRDefault="00212680" w:rsidP="00212680">
      <w:pPr>
        <w:pStyle w:val="ConsPlusNormal"/>
        <w:jc w:val="right"/>
      </w:pPr>
      <w:r>
        <w:t>или оказание услуг", утвержденным</w:t>
      </w:r>
    </w:p>
    <w:p w:rsidR="00212680" w:rsidRDefault="00212680" w:rsidP="00212680">
      <w:pPr>
        <w:pStyle w:val="ConsPlusNormal"/>
        <w:jc w:val="right"/>
      </w:pPr>
      <w:r>
        <w:t>постановлением Главного государственного</w:t>
      </w:r>
    </w:p>
    <w:p w:rsidR="00212680" w:rsidRDefault="00212680" w:rsidP="00212680">
      <w:pPr>
        <w:pStyle w:val="ConsPlusNormal"/>
        <w:jc w:val="right"/>
      </w:pPr>
      <w:r>
        <w:t>санитарного врача Российской Федерации</w:t>
      </w:r>
    </w:p>
    <w:p w:rsidR="00212680" w:rsidRDefault="00212680" w:rsidP="00212680">
      <w:pPr>
        <w:pStyle w:val="ConsPlusNormal"/>
        <w:jc w:val="right"/>
      </w:pPr>
      <w:r>
        <w:t>от 02.06.2026 N 20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2"/>
      </w:pPr>
      <w:r>
        <w:t>Таблица 1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</w:pPr>
      <w:bookmarkStart w:id="15" w:name="P1889"/>
      <w:bookmarkEnd w:id="15"/>
      <w:r>
        <w:t>Санитарно-гигиенические требования к аквапаркам</w:t>
      </w:r>
    </w:p>
    <w:p w:rsidR="00212680" w:rsidRDefault="00212680" w:rsidP="002126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98"/>
        <w:gridCol w:w="2211"/>
        <w:gridCol w:w="3061"/>
      </w:tblGrid>
      <w:tr w:rsidR="00212680">
        <w:tc>
          <w:tcPr>
            <w:tcW w:w="3798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98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Назначение бассейна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Площадь водной поверхности м</w:t>
            </w:r>
            <w:r>
              <w:rPr>
                <w:vertAlign w:val="superscript"/>
              </w:rPr>
              <w:t>2</w:t>
            </w:r>
            <w:r>
              <w:t>/чел., не менее</w:t>
            </w: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Температура воды</w:t>
            </w:r>
          </w:p>
        </w:tc>
      </w:tr>
      <w:tr w:rsidR="00212680">
        <w:tc>
          <w:tcPr>
            <w:tcW w:w="3798" w:type="dxa"/>
            <w:vAlign w:val="center"/>
          </w:tcPr>
          <w:p w:rsidR="00212680" w:rsidRDefault="00212680" w:rsidP="00212680">
            <w:pPr>
              <w:pStyle w:val="ConsPlusNormal"/>
            </w:pPr>
            <w:proofErr w:type="spellStart"/>
            <w:r>
              <w:t>Гидроаэромассажные</w:t>
            </w:r>
            <w:proofErr w:type="spellEnd"/>
            <w:r>
              <w:t xml:space="preserve"> бассейны типа "джакузи" с сидячими местами</w:t>
            </w:r>
          </w:p>
        </w:tc>
        <w:tc>
          <w:tcPr>
            <w:tcW w:w="221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0,8 и не менее 0,4 м</w:t>
            </w:r>
            <w:r>
              <w:rPr>
                <w:vertAlign w:val="superscript"/>
              </w:rPr>
              <w:t>3</w:t>
            </w:r>
            <w:r>
              <w:t>/чел.</w:t>
            </w: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</w:pPr>
            <w:r>
              <w:t>35 - 39</w:t>
            </w:r>
          </w:p>
        </w:tc>
      </w:tr>
      <w:tr w:rsidR="00212680">
        <w:tc>
          <w:tcPr>
            <w:tcW w:w="379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 xml:space="preserve">Бассейны для </w:t>
            </w:r>
            <w:proofErr w:type="spellStart"/>
            <w:r>
              <w:t>окунаний</w:t>
            </w:r>
            <w:proofErr w:type="spellEnd"/>
          </w:p>
        </w:tc>
        <w:tc>
          <w:tcPr>
            <w:tcW w:w="221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1,5</w:t>
            </w:r>
          </w:p>
        </w:tc>
        <w:tc>
          <w:tcPr>
            <w:tcW w:w="306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до 15</w:t>
            </w:r>
          </w:p>
        </w:tc>
      </w:tr>
      <w:tr w:rsidR="00212680">
        <w:tc>
          <w:tcPr>
            <w:tcW w:w="379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lastRenderedPageBreak/>
              <w:t>Бассейны детские, глубиной до 60 см</w:t>
            </w:r>
          </w:p>
        </w:tc>
        <w:tc>
          <w:tcPr>
            <w:tcW w:w="221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2,0</w:t>
            </w:r>
          </w:p>
        </w:tc>
        <w:tc>
          <w:tcPr>
            <w:tcW w:w="306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29 - 32</w:t>
            </w:r>
          </w:p>
        </w:tc>
      </w:tr>
      <w:tr w:rsidR="00212680">
        <w:tc>
          <w:tcPr>
            <w:tcW w:w="379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Бассейны развлекательные</w:t>
            </w:r>
          </w:p>
        </w:tc>
        <w:tc>
          <w:tcPr>
            <w:tcW w:w="221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2,5</w:t>
            </w:r>
          </w:p>
        </w:tc>
        <w:tc>
          <w:tcPr>
            <w:tcW w:w="306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28 - 30</w:t>
            </w:r>
          </w:p>
        </w:tc>
      </w:tr>
      <w:tr w:rsidR="00212680">
        <w:tc>
          <w:tcPr>
            <w:tcW w:w="3798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Бассейны для плавания</w:t>
            </w:r>
          </w:p>
        </w:tc>
        <w:tc>
          <w:tcPr>
            <w:tcW w:w="221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4,5</w:t>
            </w:r>
          </w:p>
        </w:tc>
        <w:tc>
          <w:tcPr>
            <w:tcW w:w="3061" w:type="dxa"/>
            <w:vAlign w:val="center"/>
          </w:tcPr>
          <w:p w:rsidR="00212680" w:rsidRDefault="00212680" w:rsidP="00212680">
            <w:pPr>
              <w:pStyle w:val="ConsPlusNormal"/>
            </w:pPr>
            <w:r>
              <w:t>26 - 29</w:t>
            </w:r>
          </w:p>
        </w:tc>
      </w:tr>
    </w:tbl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2"/>
      </w:pPr>
      <w:r>
        <w:t>Таблица 2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</w:pPr>
      <w:r>
        <w:t>Показатели качества воздуха в закрытых бассейнах</w:t>
      </w:r>
    </w:p>
    <w:p w:rsidR="00212680" w:rsidRDefault="00212680" w:rsidP="00212680">
      <w:pPr>
        <w:pStyle w:val="ConsPlusTitle"/>
        <w:jc w:val="center"/>
      </w:pPr>
      <w:r>
        <w:t>и аквапарках</w:t>
      </w:r>
    </w:p>
    <w:p w:rsidR="00212680" w:rsidRDefault="00212680" w:rsidP="002126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98"/>
        <w:gridCol w:w="2211"/>
        <w:gridCol w:w="3061"/>
      </w:tblGrid>
      <w:tr w:rsidR="00212680">
        <w:tc>
          <w:tcPr>
            <w:tcW w:w="3798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Ед. изм.</w:t>
            </w: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Норматив</w:t>
            </w:r>
          </w:p>
        </w:tc>
      </w:tr>
      <w:tr w:rsidR="00212680">
        <w:tc>
          <w:tcPr>
            <w:tcW w:w="3798" w:type="dxa"/>
          </w:tcPr>
          <w:p w:rsidR="00212680" w:rsidRDefault="00212680" w:rsidP="00212680">
            <w:pPr>
              <w:pStyle w:val="ConsPlusNormal"/>
            </w:pPr>
            <w:r>
              <w:t>Хлороформ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мг/м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</w:pPr>
            <w:r>
              <w:t>не более 0,05</w:t>
            </w:r>
          </w:p>
        </w:tc>
      </w:tr>
      <w:tr w:rsidR="00212680">
        <w:tc>
          <w:tcPr>
            <w:tcW w:w="3798" w:type="dxa"/>
          </w:tcPr>
          <w:p w:rsidR="00212680" w:rsidRDefault="00212680" w:rsidP="00212680">
            <w:pPr>
              <w:pStyle w:val="ConsPlusNormal"/>
            </w:pPr>
            <w:r>
              <w:t>Хлор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мг/м</w:t>
            </w:r>
            <w:r>
              <w:rPr>
                <w:vertAlign w:val="superscript"/>
              </w:rPr>
              <w:t>3</w:t>
            </w: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</w:pPr>
            <w:r>
              <w:t>не более 0,1</w:t>
            </w:r>
          </w:p>
        </w:tc>
      </w:tr>
      <w:tr w:rsidR="00212680">
        <w:tc>
          <w:tcPr>
            <w:tcW w:w="3798" w:type="dxa"/>
          </w:tcPr>
          <w:p w:rsidR="00212680" w:rsidRDefault="00212680" w:rsidP="00212680">
            <w:pPr>
              <w:pStyle w:val="ConsPlusNormal"/>
            </w:pPr>
            <w:r>
              <w:t>Температура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°C</w:t>
            </w: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</w:pPr>
            <w:r>
              <w:t>выше темп, воды бассейна наибольшей площади на 1 °C</w:t>
            </w:r>
          </w:p>
        </w:tc>
      </w:tr>
      <w:tr w:rsidR="00212680">
        <w:tc>
          <w:tcPr>
            <w:tcW w:w="3798" w:type="dxa"/>
          </w:tcPr>
          <w:p w:rsidR="00212680" w:rsidRDefault="00212680" w:rsidP="00212680">
            <w:pPr>
              <w:pStyle w:val="ConsPlusNormal"/>
            </w:pPr>
            <w:r>
              <w:t>Влажность относительная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%</w:t>
            </w: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</w:pPr>
            <w:r>
              <w:t>не более 65</w:t>
            </w:r>
          </w:p>
        </w:tc>
      </w:tr>
      <w:tr w:rsidR="00212680">
        <w:tc>
          <w:tcPr>
            <w:tcW w:w="3798" w:type="dxa"/>
          </w:tcPr>
          <w:p w:rsidR="00212680" w:rsidRDefault="00212680" w:rsidP="00212680">
            <w:pPr>
              <w:pStyle w:val="ConsPlusNormal"/>
            </w:pPr>
            <w:r>
              <w:t>Подвижность</w:t>
            </w:r>
          </w:p>
        </w:tc>
        <w:tc>
          <w:tcPr>
            <w:tcW w:w="2211" w:type="dxa"/>
          </w:tcPr>
          <w:p w:rsidR="00212680" w:rsidRDefault="00212680" w:rsidP="00212680">
            <w:pPr>
              <w:pStyle w:val="ConsPlusNormal"/>
            </w:pPr>
            <w:r>
              <w:t>м/с</w:t>
            </w:r>
          </w:p>
        </w:tc>
        <w:tc>
          <w:tcPr>
            <w:tcW w:w="3061" w:type="dxa"/>
          </w:tcPr>
          <w:p w:rsidR="00212680" w:rsidRDefault="00212680" w:rsidP="00212680">
            <w:pPr>
              <w:pStyle w:val="ConsPlusNormal"/>
            </w:pPr>
            <w:r>
              <w:t>не более 0,2</w:t>
            </w:r>
          </w:p>
        </w:tc>
      </w:tr>
    </w:tbl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jc w:val="right"/>
        <w:outlineLvl w:val="1"/>
      </w:pPr>
      <w:r>
        <w:t>Приложение N 6</w:t>
      </w:r>
    </w:p>
    <w:p w:rsidR="00212680" w:rsidRDefault="00212680" w:rsidP="00212680">
      <w:pPr>
        <w:pStyle w:val="ConsPlusNormal"/>
        <w:jc w:val="right"/>
      </w:pPr>
      <w:r>
        <w:t>к санитарным правилам СП 2.1.4284-26</w:t>
      </w:r>
    </w:p>
    <w:p w:rsidR="00212680" w:rsidRDefault="00212680" w:rsidP="00212680">
      <w:pPr>
        <w:pStyle w:val="ConsPlusNormal"/>
        <w:jc w:val="right"/>
      </w:pPr>
      <w:r>
        <w:t>"Санитарно-эпидемиологические требования</w:t>
      </w:r>
    </w:p>
    <w:p w:rsidR="00212680" w:rsidRDefault="00212680" w:rsidP="00212680">
      <w:pPr>
        <w:pStyle w:val="ConsPlusNormal"/>
        <w:jc w:val="right"/>
      </w:pPr>
      <w:r>
        <w:t>к эксплуатации помещений, зданий,</w:t>
      </w:r>
    </w:p>
    <w:p w:rsidR="00212680" w:rsidRDefault="00212680" w:rsidP="00212680">
      <w:pPr>
        <w:pStyle w:val="ConsPlusNormal"/>
        <w:jc w:val="right"/>
      </w:pPr>
      <w:r>
        <w:t>сооружений, оборудования и транспорта,</w:t>
      </w:r>
    </w:p>
    <w:p w:rsidR="00212680" w:rsidRDefault="00212680" w:rsidP="00212680">
      <w:pPr>
        <w:pStyle w:val="ConsPlusNormal"/>
        <w:jc w:val="right"/>
      </w:pPr>
      <w:r>
        <w:t>а также условиям деятельности</w:t>
      </w:r>
    </w:p>
    <w:p w:rsidR="00212680" w:rsidRDefault="00212680" w:rsidP="00212680">
      <w:pPr>
        <w:pStyle w:val="ConsPlusNormal"/>
        <w:jc w:val="right"/>
      </w:pPr>
      <w:r>
        <w:t>хозяйствующих субъектов, осуществляющих</w:t>
      </w:r>
    </w:p>
    <w:p w:rsidR="00212680" w:rsidRDefault="00212680" w:rsidP="00212680">
      <w:pPr>
        <w:pStyle w:val="ConsPlusNormal"/>
        <w:jc w:val="right"/>
      </w:pPr>
      <w:r>
        <w:t>продажу товаров, выполнение работ</w:t>
      </w:r>
    </w:p>
    <w:p w:rsidR="00212680" w:rsidRDefault="00212680" w:rsidP="00212680">
      <w:pPr>
        <w:pStyle w:val="ConsPlusNormal"/>
        <w:jc w:val="right"/>
      </w:pPr>
      <w:r>
        <w:t>или оказание услуг", утвержденным</w:t>
      </w:r>
    </w:p>
    <w:p w:rsidR="00212680" w:rsidRDefault="00212680" w:rsidP="00212680">
      <w:pPr>
        <w:pStyle w:val="ConsPlusNormal"/>
        <w:jc w:val="right"/>
      </w:pPr>
      <w:r>
        <w:t>постановлением Главного государственного</w:t>
      </w:r>
    </w:p>
    <w:p w:rsidR="00212680" w:rsidRDefault="00212680" w:rsidP="00212680">
      <w:pPr>
        <w:pStyle w:val="ConsPlusNormal"/>
        <w:jc w:val="right"/>
      </w:pPr>
      <w:r>
        <w:t>санитарного врача Российской Федерации</w:t>
      </w:r>
    </w:p>
    <w:p w:rsidR="00212680" w:rsidRDefault="00212680" w:rsidP="00212680">
      <w:pPr>
        <w:pStyle w:val="ConsPlusNormal"/>
        <w:jc w:val="right"/>
      </w:pPr>
      <w:r>
        <w:t>от 02.06.2026 N 20</w:t>
      </w: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Title"/>
        <w:jc w:val="center"/>
      </w:pPr>
      <w:bookmarkStart w:id="16" w:name="P1954"/>
      <w:bookmarkEnd w:id="16"/>
      <w:r>
        <w:t>КРАТНОСТЬ</w:t>
      </w:r>
    </w:p>
    <w:p w:rsidR="00212680" w:rsidRDefault="00212680" w:rsidP="00212680">
      <w:pPr>
        <w:pStyle w:val="ConsPlusTitle"/>
        <w:jc w:val="center"/>
      </w:pPr>
      <w:r>
        <w:t>ПРОВЕДЕНИЯ ЛАБОРАТОРНЫХ ИССЛЕДОВАНИЙ (ИСПЫТАНИЙ)</w:t>
      </w:r>
    </w:p>
    <w:p w:rsidR="00212680" w:rsidRDefault="00212680" w:rsidP="00212680">
      <w:pPr>
        <w:pStyle w:val="ConsPlusTitle"/>
        <w:jc w:val="center"/>
      </w:pPr>
      <w:r>
        <w:t>ПРИ ОСУЩЕСТВЛЕНИИ ПРОИЗВОДСТВЕННОГО КОНТРОЛЯ ВОДЫ БАССЕЙНОВ</w:t>
      </w:r>
    </w:p>
    <w:p w:rsidR="00212680" w:rsidRDefault="00212680" w:rsidP="00212680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742"/>
        <w:gridCol w:w="5329"/>
      </w:tblGrid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Показатель</w:t>
            </w:r>
          </w:p>
        </w:tc>
        <w:tc>
          <w:tcPr>
            <w:tcW w:w="5329" w:type="dxa"/>
          </w:tcPr>
          <w:p w:rsidR="00212680" w:rsidRDefault="00212680" w:rsidP="00212680">
            <w:pPr>
              <w:pStyle w:val="ConsPlusNormal"/>
              <w:jc w:val="center"/>
            </w:pPr>
            <w:r>
              <w:t>Частота контроля</w:t>
            </w:r>
          </w:p>
        </w:tc>
      </w:tr>
      <w:tr w:rsidR="00212680">
        <w:tc>
          <w:tcPr>
            <w:tcW w:w="9071" w:type="dxa"/>
            <w:gridSpan w:val="2"/>
          </w:tcPr>
          <w:p w:rsidR="00212680" w:rsidRDefault="00212680" w:rsidP="00212680">
            <w:pPr>
              <w:pStyle w:val="ConsPlusNormal"/>
              <w:outlineLvl w:val="2"/>
            </w:pPr>
            <w:r>
              <w:t>Бассейновая вода: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Мутность</w:t>
            </w:r>
          </w:p>
        </w:tc>
        <w:tc>
          <w:tcPr>
            <w:tcW w:w="5329" w:type="dxa"/>
            <w:vMerge w:val="restart"/>
          </w:tcPr>
          <w:p w:rsidR="00212680" w:rsidRDefault="00212680" w:rsidP="00212680">
            <w:pPr>
              <w:pStyle w:val="ConsPlusNormal"/>
            </w:pPr>
            <w:r>
              <w:t>1 раз в рабочие часы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Цветность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Запах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Температура</w:t>
            </w:r>
          </w:p>
        </w:tc>
        <w:tc>
          <w:tcPr>
            <w:tcW w:w="5329" w:type="dxa"/>
          </w:tcPr>
          <w:p w:rsidR="00212680" w:rsidRDefault="00212680" w:rsidP="00212680">
            <w:pPr>
              <w:pStyle w:val="ConsPlusNormal"/>
            </w:pPr>
            <w:r>
              <w:t>перед началом работы и далее каждые 4 часа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Водородный показатель (</w:t>
            </w:r>
            <w:proofErr w:type="spellStart"/>
            <w:r>
              <w:t>pH</w:t>
            </w:r>
            <w:proofErr w:type="spellEnd"/>
            <w:r>
              <w:t>)</w:t>
            </w:r>
          </w:p>
        </w:tc>
        <w:tc>
          <w:tcPr>
            <w:tcW w:w="5329" w:type="dxa"/>
            <w:vMerge w:val="restart"/>
          </w:tcPr>
          <w:p w:rsidR="00212680" w:rsidRDefault="00212680" w:rsidP="00212680">
            <w:pPr>
              <w:pStyle w:val="ConsPlusNormal"/>
            </w:pPr>
            <w:r>
              <w:t>перед началом работы и далее каждые 4 часа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Остаточный связанный хлор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lastRenderedPageBreak/>
              <w:t>Остаточный свободный хлор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Озон (при озонировании)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t>Перманганатная</w:t>
            </w:r>
            <w:proofErr w:type="spellEnd"/>
            <w:r>
              <w:t xml:space="preserve"> окисляемость</w:t>
            </w:r>
          </w:p>
        </w:tc>
        <w:tc>
          <w:tcPr>
            <w:tcW w:w="5329" w:type="dxa"/>
            <w:vMerge w:val="restart"/>
          </w:tcPr>
          <w:p w:rsidR="00212680" w:rsidRDefault="00212680" w:rsidP="00212680">
            <w:pPr>
              <w:pStyle w:val="ConsPlusNormal"/>
            </w:pPr>
            <w:r>
              <w:t>1 раз в месяц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Хлороформ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Формальдегид (при озонировании)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Азот аммонийный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 xml:space="preserve">Обобщенные </w:t>
            </w:r>
            <w:proofErr w:type="spellStart"/>
            <w:r>
              <w:t>колиформные</w:t>
            </w:r>
            <w:proofErr w:type="spellEnd"/>
            <w:r>
              <w:t xml:space="preserve"> бактерии (далее - ОКБ)</w:t>
            </w:r>
          </w:p>
          <w:p w:rsidR="00212680" w:rsidRDefault="00212680" w:rsidP="00212680">
            <w:pPr>
              <w:pStyle w:val="ConsPlusNormal"/>
            </w:pPr>
            <w:proofErr w:type="spellStart"/>
            <w:r>
              <w:t>Escherichia</w:t>
            </w:r>
            <w:proofErr w:type="spellEnd"/>
            <w:r>
              <w:t xml:space="preserve"> </w:t>
            </w:r>
            <w:proofErr w:type="spellStart"/>
            <w:r>
              <w:t>coli</w:t>
            </w:r>
            <w:proofErr w:type="spellEnd"/>
          </w:p>
        </w:tc>
        <w:tc>
          <w:tcPr>
            <w:tcW w:w="5329" w:type="dxa"/>
            <w:vMerge w:val="restart"/>
          </w:tcPr>
          <w:p w:rsidR="00212680" w:rsidRDefault="00212680" w:rsidP="00212680">
            <w:pPr>
              <w:pStyle w:val="ConsPlusNormal"/>
            </w:pPr>
            <w:r>
              <w:t>1 раз в месяц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t>Колифаги</w:t>
            </w:r>
            <w:proofErr w:type="spellEnd"/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 xml:space="preserve">Золотистый </w:t>
            </w:r>
            <w:proofErr w:type="spellStart"/>
            <w:r>
              <w:t>стафиллокок</w:t>
            </w:r>
            <w:proofErr w:type="spellEnd"/>
          </w:p>
          <w:p w:rsidR="00212680" w:rsidRDefault="00212680" w:rsidP="00212680">
            <w:pPr>
              <w:pStyle w:val="ConsPlusNormal"/>
            </w:pPr>
            <w:r>
              <w:t>(</w:t>
            </w:r>
            <w:proofErr w:type="spellStart"/>
            <w:r>
              <w:t>Staphylococcus</w:t>
            </w:r>
            <w:proofErr w:type="spellEnd"/>
            <w:r>
              <w:t xml:space="preserve"> </w:t>
            </w:r>
            <w:proofErr w:type="spellStart"/>
            <w:r>
              <w:t>aureus</w:t>
            </w:r>
            <w:proofErr w:type="spellEnd"/>
            <w:r>
              <w:t>)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Возбудители кишечных инфекций</w:t>
            </w:r>
          </w:p>
        </w:tc>
        <w:tc>
          <w:tcPr>
            <w:tcW w:w="5329" w:type="dxa"/>
            <w:vMerge w:val="restart"/>
          </w:tcPr>
          <w:p w:rsidR="00212680" w:rsidRDefault="00212680" w:rsidP="00212680">
            <w:pPr>
              <w:pStyle w:val="ConsPlusNormal"/>
            </w:pPr>
            <w:r>
              <w:t xml:space="preserve">при неудовлетворительных анализах на ОКБ и (или) </w:t>
            </w:r>
            <w:proofErr w:type="spellStart"/>
            <w:r>
              <w:t>Escherichia</w:t>
            </w:r>
            <w:proofErr w:type="spellEnd"/>
            <w:r>
              <w:t xml:space="preserve"> </w:t>
            </w:r>
            <w:proofErr w:type="spellStart"/>
            <w:r>
              <w:t>coli</w:t>
            </w:r>
            <w:proofErr w:type="spellEnd"/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Синегнойная палочка</w:t>
            </w:r>
          </w:p>
          <w:p w:rsidR="00212680" w:rsidRDefault="00212680" w:rsidP="00212680">
            <w:pPr>
              <w:pStyle w:val="ConsPlusNormal"/>
            </w:pPr>
            <w:r>
              <w:t>(</w:t>
            </w:r>
            <w:proofErr w:type="spellStart"/>
            <w:r>
              <w:t>Pseudomonas</w:t>
            </w:r>
            <w:proofErr w:type="spellEnd"/>
            <w:r>
              <w:t xml:space="preserve"> </w:t>
            </w:r>
            <w:proofErr w:type="spellStart"/>
            <w:r>
              <w:t>aeruginosa</w:t>
            </w:r>
            <w:proofErr w:type="spellEnd"/>
            <w:r>
              <w:t>)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Цисты лямблий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Яйца и личинки гельминтов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proofErr w:type="spellStart"/>
            <w:r>
              <w:t>Легионелла</w:t>
            </w:r>
            <w:proofErr w:type="spellEnd"/>
            <w:r>
              <w:t xml:space="preserve"> (</w:t>
            </w:r>
            <w:proofErr w:type="spellStart"/>
            <w:r>
              <w:t>Legionella</w:t>
            </w:r>
            <w:proofErr w:type="spellEnd"/>
            <w:r>
              <w:t xml:space="preserve"> </w:t>
            </w:r>
            <w:proofErr w:type="spellStart"/>
            <w:r>
              <w:t>pneumophila</w:t>
            </w:r>
            <w:proofErr w:type="spellEnd"/>
            <w:r>
              <w:t>)</w:t>
            </w:r>
          </w:p>
        </w:tc>
        <w:tc>
          <w:tcPr>
            <w:tcW w:w="5329" w:type="dxa"/>
          </w:tcPr>
          <w:p w:rsidR="00212680" w:rsidRDefault="00212680" w:rsidP="00212680">
            <w:pPr>
              <w:pStyle w:val="ConsPlusNormal"/>
            </w:pPr>
            <w:r>
              <w:t xml:space="preserve">в бассейнах с </w:t>
            </w:r>
            <w:proofErr w:type="spellStart"/>
            <w:r>
              <w:t>барботированием</w:t>
            </w:r>
            <w:proofErr w:type="spellEnd"/>
            <w:r>
              <w:t xml:space="preserve"> (типа "джакузи") при температуре воды в бассейне более 28 °C - 2 раза в год.</w:t>
            </w:r>
          </w:p>
          <w:p w:rsidR="00212680" w:rsidRDefault="00212680" w:rsidP="00212680">
            <w:pPr>
              <w:pStyle w:val="ConsPlusNormal"/>
            </w:pPr>
            <w:r>
              <w:t xml:space="preserve">Для остальных бассейнов лабораторный контроль на определение </w:t>
            </w:r>
            <w:proofErr w:type="spellStart"/>
            <w:r>
              <w:t>легионеллы</w:t>
            </w:r>
            <w:proofErr w:type="spellEnd"/>
            <w:r>
              <w:t xml:space="preserve"> проводится в случае выявления несоответствия качества воды по основным микробиологическим показателям (ОКБ, </w:t>
            </w:r>
            <w:proofErr w:type="spellStart"/>
            <w:r>
              <w:t>Escherichia</w:t>
            </w:r>
            <w:proofErr w:type="spellEnd"/>
            <w:r>
              <w:t xml:space="preserve"> </w:t>
            </w:r>
            <w:proofErr w:type="spellStart"/>
            <w:r>
              <w:t>coli</w:t>
            </w:r>
            <w:proofErr w:type="spellEnd"/>
            <w:r>
              <w:t xml:space="preserve"> и </w:t>
            </w:r>
            <w:proofErr w:type="spellStart"/>
            <w:r>
              <w:t>колифаги</w:t>
            </w:r>
            <w:proofErr w:type="spellEnd"/>
            <w:r>
              <w:t>)</w:t>
            </w:r>
          </w:p>
        </w:tc>
      </w:tr>
      <w:tr w:rsidR="00212680">
        <w:tc>
          <w:tcPr>
            <w:tcW w:w="9071" w:type="dxa"/>
            <w:gridSpan w:val="2"/>
          </w:tcPr>
          <w:p w:rsidR="00212680" w:rsidRDefault="00212680" w:rsidP="00212680">
            <w:pPr>
              <w:pStyle w:val="ConsPlusNormal"/>
              <w:outlineLvl w:val="2"/>
            </w:pPr>
            <w:r>
              <w:t>Воздух водной зоны: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Хлороформ</w:t>
            </w:r>
          </w:p>
        </w:tc>
        <w:tc>
          <w:tcPr>
            <w:tcW w:w="5329" w:type="dxa"/>
            <w:vMerge w:val="restart"/>
          </w:tcPr>
          <w:p w:rsidR="00212680" w:rsidRDefault="00212680" w:rsidP="00212680">
            <w:pPr>
              <w:pStyle w:val="ConsPlusNormal"/>
            </w:pPr>
            <w:r>
              <w:t>при концентрации хлороформа в воде более 0,2 мг/л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Хлор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Температура</w:t>
            </w:r>
          </w:p>
        </w:tc>
        <w:tc>
          <w:tcPr>
            <w:tcW w:w="5329" w:type="dxa"/>
            <w:vMerge w:val="restart"/>
          </w:tcPr>
          <w:p w:rsidR="00212680" w:rsidRDefault="00212680" w:rsidP="00212680">
            <w:pPr>
              <w:pStyle w:val="ConsPlusNormal"/>
            </w:pPr>
            <w:r>
              <w:t>перед началом работы и далее каждые 4 часа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Влажность относительная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Скорость движения воздуха</w:t>
            </w:r>
          </w:p>
        </w:tc>
        <w:tc>
          <w:tcPr>
            <w:tcW w:w="5329" w:type="dxa"/>
          </w:tcPr>
          <w:p w:rsidR="00212680" w:rsidRDefault="00212680" w:rsidP="00212680">
            <w:pPr>
              <w:pStyle w:val="ConsPlusNormal"/>
            </w:pPr>
            <w:r>
              <w:t>перед открытием аквапарка и после ремонта или замены вентиляционного оборудования</w:t>
            </w:r>
          </w:p>
        </w:tc>
      </w:tr>
      <w:tr w:rsidR="00212680">
        <w:tc>
          <w:tcPr>
            <w:tcW w:w="9071" w:type="dxa"/>
            <w:gridSpan w:val="2"/>
          </w:tcPr>
          <w:p w:rsidR="00212680" w:rsidRDefault="00212680" w:rsidP="00212680">
            <w:pPr>
              <w:pStyle w:val="ConsPlusNormal"/>
              <w:outlineLvl w:val="2"/>
            </w:pPr>
            <w:r>
              <w:t>Прочие показатели: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Освещенность поверхности воды</w:t>
            </w:r>
          </w:p>
        </w:tc>
        <w:tc>
          <w:tcPr>
            <w:tcW w:w="5329" w:type="dxa"/>
            <w:vMerge w:val="restart"/>
          </w:tcPr>
          <w:p w:rsidR="00212680" w:rsidRDefault="00212680" w:rsidP="00212680">
            <w:pPr>
              <w:pStyle w:val="ConsPlusNormal"/>
            </w:pPr>
            <w:r>
              <w:t>перед открытием аквапарка и после ремонта или замены осветительного, вентиляционного оборудования и иного</w:t>
            </w:r>
          </w:p>
        </w:tc>
      </w:tr>
      <w:tr w:rsidR="00212680">
        <w:tc>
          <w:tcPr>
            <w:tcW w:w="3742" w:type="dxa"/>
          </w:tcPr>
          <w:p w:rsidR="00212680" w:rsidRDefault="00212680" w:rsidP="00212680">
            <w:pPr>
              <w:pStyle w:val="ConsPlusNormal"/>
            </w:pPr>
            <w:r>
              <w:t>Уровень звука</w:t>
            </w:r>
          </w:p>
        </w:tc>
        <w:tc>
          <w:tcPr>
            <w:tcW w:w="5329" w:type="dxa"/>
            <w:vMerge/>
          </w:tcPr>
          <w:p w:rsidR="00212680" w:rsidRDefault="00212680" w:rsidP="00212680">
            <w:pPr>
              <w:pStyle w:val="ConsPlusNormal"/>
            </w:pPr>
          </w:p>
        </w:tc>
      </w:tr>
    </w:tbl>
    <w:p w:rsidR="00212680" w:rsidRDefault="00212680" w:rsidP="00212680">
      <w:pPr>
        <w:pStyle w:val="ConsPlusNormal"/>
        <w:ind w:firstLine="540"/>
        <w:jc w:val="both"/>
      </w:pPr>
    </w:p>
    <w:p w:rsidR="00212680" w:rsidRDefault="00212680" w:rsidP="00212680">
      <w:pPr>
        <w:pStyle w:val="ConsPlusNormal"/>
        <w:jc w:val="both"/>
      </w:pPr>
    </w:p>
    <w:p w:rsidR="00212680" w:rsidRDefault="00212680" w:rsidP="00212680">
      <w:pPr>
        <w:pStyle w:val="ConsPlusNormal"/>
        <w:pBdr>
          <w:bottom w:val="single" w:sz="6" w:space="0" w:color="auto"/>
        </w:pBdr>
        <w:jc w:val="both"/>
        <w:rPr>
          <w:sz w:val="2"/>
          <w:szCs w:val="2"/>
        </w:rPr>
      </w:pPr>
    </w:p>
    <w:p w:rsidR="00212680" w:rsidRDefault="00212680" w:rsidP="00212680">
      <w:pPr>
        <w:spacing w:after="0" w:line="240" w:lineRule="auto"/>
      </w:pPr>
    </w:p>
    <w:p w:rsidR="00212680" w:rsidRDefault="00212680" w:rsidP="00212680">
      <w:pPr>
        <w:spacing w:after="0" w:line="240" w:lineRule="auto"/>
      </w:pPr>
      <w:r>
        <w:lastRenderedPageBreak/>
        <w:tab/>
      </w:r>
      <w:r>
        <w:rPr>
          <w:rFonts w:ascii="Calibri" w:hAnsi="Calibri" w:cs="Calibri"/>
          <w:b/>
        </w:rPr>
        <w:t>Источник публикации</w:t>
      </w:r>
    </w:p>
    <w:p w:rsidR="00212680" w:rsidRDefault="00212680" w:rsidP="00212680">
      <w:pPr>
        <w:spacing w:after="0" w:line="240" w:lineRule="auto"/>
        <w:jc w:val="both"/>
      </w:pPr>
      <w:r>
        <w:rPr>
          <w:rFonts w:ascii="Calibri" w:hAnsi="Calibri" w:cs="Calibri"/>
        </w:rPr>
        <w:t xml:space="preserve">Официальный интернет-портал правовой информации </w:t>
      </w:r>
      <w:hyperlink r:id="rId41">
        <w:r>
          <w:rPr>
            <w:rFonts w:ascii="Calibri" w:hAnsi="Calibri" w:cs="Calibri"/>
            <w:color w:val="0000FF"/>
          </w:rPr>
          <w:t>http://pravo.gov.ru</w:t>
        </w:r>
      </w:hyperlink>
      <w:r>
        <w:rPr>
          <w:rFonts w:ascii="Calibri" w:hAnsi="Calibri" w:cs="Calibri"/>
        </w:rPr>
        <w:t>, 02.06.2026</w:t>
      </w:r>
    </w:p>
    <w:p w:rsidR="00212680" w:rsidRDefault="00212680" w:rsidP="00212680">
      <w:pPr>
        <w:spacing w:after="0" w:line="240" w:lineRule="auto"/>
      </w:pPr>
      <w:r>
        <w:rPr>
          <w:rFonts w:ascii="Calibri" w:hAnsi="Calibri" w:cs="Calibri"/>
          <w:b/>
        </w:rPr>
        <w:t>Примечание к документу</w:t>
      </w:r>
    </w:p>
    <w:p w:rsidR="00212680" w:rsidRPr="00A27632" w:rsidRDefault="00212680" w:rsidP="00212680">
      <w:pPr>
        <w:spacing w:after="0" w:line="240" w:lineRule="auto"/>
        <w:jc w:val="both"/>
        <w:rPr>
          <w:b/>
          <w:color w:val="FF0000"/>
        </w:rPr>
      </w:pPr>
      <w:r w:rsidRPr="00A27632">
        <w:rPr>
          <w:rFonts w:ascii="Calibri" w:hAnsi="Calibri" w:cs="Calibri"/>
          <w:b/>
          <w:color w:val="FF0000"/>
        </w:rPr>
        <w:t xml:space="preserve">Начало действия документа - </w:t>
      </w:r>
      <w:hyperlink r:id="rId42">
        <w:r w:rsidRPr="00A27632">
          <w:rPr>
            <w:rFonts w:ascii="Calibri" w:hAnsi="Calibri" w:cs="Calibri"/>
            <w:b/>
            <w:color w:val="FF0000"/>
          </w:rPr>
          <w:t>01.09.2026</w:t>
        </w:r>
      </w:hyperlink>
      <w:r w:rsidRPr="00A27632">
        <w:rPr>
          <w:rFonts w:ascii="Calibri" w:hAnsi="Calibri" w:cs="Calibri"/>
          <w:b/>
          <w:color w:val="FF0000"/>
        </w:rPr>
        <w:t>.</w:t>
      </w:r>
    </w:p>
    <w:p w:rsidR="00212680" w:rsidRDefault="00212680" w:rsidP="00212680">
      <w:pPr>
        <w:spacing w:after="0" w:line="240" w:lineRule="auto"/>
        <w:jc w:val="both"/>
      </w:pPr>
      <w:r>
        <w:rPr>
          <w:rFonts w:ascii="Calibri" w:hAnsi="Calibri" w:cs="Calibri"/>
        </w:rPr>
        <w:t xml:space="preserve">Срок действия документа </w:t>
      </w:r>
      <w:hyperlink r:id="rId43">
        <w:r>
          <w:rPr>
            <w:rFonts w:ascii="Calibri" w:hAnsi="Calibri" w:cs="Calibri"/>
            <w:color w:val="0000FF"/>
          </w:rPr>
          <w:t>ограничен</w:t>
        </w:r>
      </w:hyperlink>
      <w:r>
        <w:rPr>
          <w:rFonts w:ascii="Calibri" w:hAnsi="Calibri" w:cs="Calibri"/>
        </w:rPr>
        <w:t xml:space="preserve"> 1 сентября 2032 года.</w:t>
      </w:r>
    </w:p>
    <w:p w:rsidR="00212680" w:rsidRDefault="00212680" w:rsidP="00212680">
      <w:pPr>
        <w:pBdr>
          <w:bottom w:val="single" w:sz="6" w:space="0" w:color="auto"/>
        </w:pBdr>
        <w:spacing w:after="0" w:line="240" w:lineRule="auto"/>
        <w:jc w:val="both"/>
        <w:rPr>
          <w:sz w:val="2"/>
          <w:szCs w:val="2"/>
        </w:rPr>
      </w:pPr>
    </w:p>
    <w:p w:rsidR="00212680" w:rsidRDefault="00212680" w:rsidP="00212680">
      <w:pPr>
        <w:spacing w:after="0" w:line="240" w:lineRule="auto"/>
        <w:jc w:val="both"/>
      </w:pPr>
      <w:r>
        <w:rPr>
          <w:rFonts w:ascii="Calibri" w:hAnsi="Calibri" w:cs="Calibri"/>
        </w:rPr>
        <w:t xml:space="preserve">Объекты, введенные в эксплуатацию до 1 сентября 2026 года, а также объекты на стадии строительства, реконструкции и ввода их в эксплуатацию в случае, если эти процессы начались до указанной даты, </w:t>
      </w:r>
      <w:hyperlink r:id="rId44">
        <w:r>
          <w:rPr>
            <w:rFonts w:ascii="Calibri" w:hAnsi="Calibri" w:cs="Calibri"/>
            <w:color w:val="0000FF"/>
          </w:rPr>
          <w:t>эксплуатируются</w:t>
        </w:r>
      </w:hyperlink>
      <w:r>
        <w:rPr>
          <w:rFonts w:ascii="Calibri" w:hAnsi="Calibri" w:cs="Calibri"/>
        </w:rPr>
        <w:t xml:space="preserve"> в соответствии с утвержденной проектной документацией, по которой они были построены.</w:t>
      </w:r>
    </w:p>
    <w:p w:rsidR="00212680" w:rsidRDefault="00212680" w:rsidP="00212680">
      <w:pPr>
        <w:spacing w:after="0" w:line="240" w:lineRule="auto"/>
      </w:pPr>
      <w:r>
        <w:rPr>
          <w:rFonts w:ascii="Calibri" w:hAnsi="Calibri" w:cs="Calibri"/>
          <w:b/>
        </w:rPr>
        <w:t>Название документа</w:t>
      </w:r>
    </w:p>
    <w:p w:rsidR="00212680" w:rsidRDefault="00212680" w:rsidP="00212680">
      <w:pPr>
        <w:spacing w:after="0" w:line="240" w:lineRule="auto"/>
        <w:jc w:val="both"/>
      </w:pPr>
      <w:r>
        <w:rPr>
          <w:rFonts w:ascii="Calibri" w:hAnsi="Calibri" w:cs="Calibri"/>
        </w:rPr>
        <w:t>Постановление Главного государственного санитарного врача РФ от 02.06.2026 N 20</w:t>
      </w:r>
    </w:p>
    <w:p w:rsidR="00212680" w:rsidRDefault="00212680" w:rsidP="00212680">
      <w:pPr>
        <w:spacing w:after="0" w:line="240" w:lineRule="auto"/>
        <w:jc w:val="both"/>
      </w:pPr>
      <w:r>
        <w:rPr>
          <w:rFonts w:ascii="Calibri" w:hAnsi="Calibri" w:cs="Calibri"/>
        </w:rPr>
        <w:t xml:space="preserve">"Об утверждении санитарных правил </w:t>
      </w:r>
      <w:bookmarkStart w:id="17" w:name="_GoBack"/>
      <w:r>
        <w:rPr>
          <w:rFonts w:ascii="Calibri" w:hAnsi="Calibri" w:cs="Calibri"/>
        </w:rPr>
        <w:t>СП 2.1.4284-26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</w:t>
      </w:r>
    </w:p>
    <w:bookmarkEnd w:id="17"/>
    <w:p w:rsidR="00212680" w:rsidRDefault="00212680" w:rsidP="00212680">
      <w:pPr>
        <w:spacing w:after="0" w:line="240" w:lineRule="auto"/>
        <w:jc w:val="both"/>
      </w:pPr>
      <w:r>
        <w:rPr>
          <w:rFonts w:ascii="Calibri" w:hAnsi="Calibri" w:cs="Calibri"/>
        </w:rPr>
        <w:t>(вместе с "СП 2.1.4284-26. Санитарные правила...")</w:t>
      </w:r>
    </w:p>
    <w:p w:rsidR="00212680" w:rsidRDefault="00212680" w:rsidP="00212680">
      <w:pPr>
        <w:spacing w:after="0" w:line="240" w:lineRule="auto"/>
        <w:jc w:val="both"/>
      </w:pPr>
      <w:r>
        <w:rPr>
          <w:rFonts w:ascii="Calibri" w:hAnsi="Calibri" w:cs="Calibri"/>
        </w:rPr>
        <w:t>(Зарегистрировано в Минюсте России 02.06.2026 N 86856)</w:t>
      </w:r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hyperlink r:id="rId45" w:history="1">
        <w:r w:rsidR="00212680">
          <w:rPr>
            <w:rFonts w:ascii="Calibri" w:hAnsi="Calibri" w:cs="Calibri"/>
            <w:color w:val="0000FF"/>
          </w:rPr>
          <w:t>Постановление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</w:rPr>
      </w:pPr>
      <w:hyperlink r:id="rId46" w:history="1">
        <w:r w:rsidR="00212680">
          <w:rPr>
            <w:rFonts w:ascii="Calibri" w:hAnsi="Calibri" w:cs="Calibri"/>
            <w:color w:val="0000FF"/>
          </w:rPr>
          <w:t>Приложение. СП 2.1.4284-26. Санитарные правила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47" w:history="1">
        <w:r w:rsidR="00212680">
          <w:rPr>
            <w:rFonts w:ascii="Calibri" w:hAnsi="Calibri" w:cs="Calibri"/>
            <w:color w:val="0000FF"/>
          </w:rPr>
          <w:t>I. Область применения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48" w:history="1">
        <w:r w:rsidR="00212680">
          <w:rPr>
            <w:rFonts w:ascii="Calibri" w:hAnsi="Calibri" w:cs="Calibri"/>
            <w:color w:val="0000FF"/>
          </w:rPr>
          <w:t>II. Общие требования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49" w:history="1">
        <w:r w:rsidR="00212680">
          <w:rPr>
            <w:rFonts w:ascii="Calibri" w:hAnsi="Calibri" w:cs="Calibri"/>
            <w:color w:val="0000FF"/>
          </w:rPr>
          <w:t>III. Санитарно-эпидемиологические требования к помещениям, условиям хранения при реализации продукции производственно-технического назначения, товаров для личных и бытовых нужд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50" w:history="1">
        <w:r w:rsidR="00212680">
          <w:rPr>
            <w:rFonts w:ascii="Calibri" w:hAnsi="Calibri" w:cs="Calibri"/>
            <w:color w:val="0000FF"/>
          </w:rPr>
          <w:t>IV. Санитарно-эпидемиологические требования к эксплуатации помещений, зданий, сооружений при осуществлении деятельности хозяйствующими субъектами, оказывающими медицинские услуги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51" w:history="1">
        <w:r w:rsidR="00212680">
          <w:rPr>
            <w:rFonts w:ascii="Calibri" w:hAnsi="Calibri" w:cs="Calibri"/>
            <w:color w:val="0000FF"/>
          </w:rPr>
          <w:t>V. Санитарно-эпидемиологические требования при предоставлении услуг аптечными организациями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52" w:history="1">
        <w:r w:rsidR="00212680">
          <w:rPr>
            <w:rFonts w:ascii="Calibri" w:hAnsi="Calibri" w:cs="Calibri"/>
            <w:color w:val="0000FF"/>
          </w:rPr>
          <w:t>VI. Санитарно-эпидемиологические требования к предоставлению услуг в области спорта, организации досуга и развлечений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53" w:history="1">
        <w:r w:rsidR="00212680">
          <w:rPr>
            <w:rFonts w:ascii="Calibri" w:hAnsi="Calibri" w:cs="Calibri"/>
            <w:color w:val="0000FF"/>
          </w:rPr>
          <w:t>VII. Санитарно-эпидемиологические требования к предоставлению гостиничных услуг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54" w:history="1">
        <w:r w:rsidR="00212680">
          <w:rPr>
            <w:rFonts w:ascii="Calibri" w:hAnsi="Calibri" w:cs="Calibri"/>
            <w:color w:val="0000FF"/>
          </w:rPr>
          <w:t>VIII. Санитарно-эпидемиологические требования к предоставлению бытовых услуг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55" w:history="1">
        <w:r w:rsidR="00212680">
          <w:rPr>
            <w:rFonts w:ascii="Calibri" w:hAnsi="Calibri" w:cs="Calibri"/>
            <w:color w:val="0000FF"/>
          </w:rPr>
          <w:t>IX. Санитарно-эпидемиологические требования к размещению, устройству, содержанию зданий, помещений и деятельности организаций социального обслуживания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56" w:history="1">
        <w:r w:rsidR="00212680">
          <w:rPr>
            <w:rFonts w:ascii="Calibri" w:hAnsi="Calibri" w:cs="Calibri"/>
            <w:color w:val="0000FF"/>
          </w:rPr>
          <w:t>Приложение N 1. Набор основных помещений, необходимых для обеспечения противоэпидемического режима и минимальные площади помещений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57" w:history="1">
        <w:r w:rsidR="00212680">
          <w:rPr>
            <w:rFonts w:ascii="Calibri" w:hAnsi="Calibri" w:cs="Calibri"/>
            <w:color w:val="0000FF"/>
          </w:rPr>
          <w:t>1. Площади на одну койку в палатах различного назначения и вместимости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58" w:history="1">
        <w:r w:rsidR="00212680">
          <w:rPr>
            <w:rFonts w:ascii="Calibri" w:hAnsi="Calibri" w:cs="Calibri"/>
            <w:color w:val="0000FF"/>
          </w:rPr>
          <w:t>1.1. Палаты на одну койку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59" w:history="1">
        <w:r w:rsidR="00212680">
          <w:rPr>
            <w:rFonts w:ascii="Calibri" w:hAnsi="Calibri" w:cs="Calibri"/>
            <w:color w:val="0000FF"/>
          </w:rPr>
          <w:t>1.2. Палаты на две койки и более (площадь указана из расчета на одну койку)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2000"/>
        <w:jc w:val="both"/>
        <w:rPr>
          <w:rFonts w:ascii="Calibri" w:hAnsi="Calibri" w:cs="Calibri"/>
        </w:rPr>
      </w:pPr>
      <w:hyperlink r:id="rId60" w:history="1">
        <w:r w:rsidR="00212680">
          <w:rPr>
            <w:rFonts w:ascii="Calibri" w:hAnsi="Calibri" w:cs="Calibri"/>
            <w:color w:val="0000FF"/>
          </w:rPr>
          <w:t>Для взрослых и детей старше 7 лет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2000"/>
        <w:jc w:val="both"/>
        <w:rPr>
          <w:rFonts w:ascii="Calibri" w:hAnsi="Calibri" w:cs="Calibri"/>
        </w:rPr>
      </w:pPr>
      <w:hyperlink r:id="rId61" w:history="1">
        <w:r w:rsidR="00212680">
          <w:rPr>
            <w:rFonts w:ascii="Calibri" w:hAnsi="Calibri" w:cs="Calibri"/>
            <w:color w:val="0000FF"/>
          </w:rPr>
          <w:t>Для детей до 7 лет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2000"/>
        <w:jc w:val="both"/>
        <w:rPr>
          <w:rFonts w:ascii="Calibri" w:hAnsi="Calibri" w:cs="Calibri"/>
        </w:rPr>
      </w:pPr>
      <w:hyperlink r:id="rId62" w:history="1">
        <w:r w:rsidR="00212680">
          <w:rPr>
            <w:rFonts w:ascii="Calibri" w:hAnsi="Calibri" w:cs="Calibri"/>
            <w:color w:val="0000FF"/>
          </w:rPr>
          <w:t>Для детей до 1 года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2000"/>
        <w:jc w:val="both"/>
        <w:rPr>
          <w:rFonts w:ascii="Calibri" w:hAnsi="Calibri" w:cs="Calibri"/>
        </w:rPr>
      </w:pPr>
      <w:hyperlink r:id="rId63" w:history="1">
        <w:r w:rsidR="00212680">
          <w:rPr>
            <w:rFonts w:ascii="Calibri" w:hAnsi="Calibri" w:cs="Calibri"/>
            <w:color w:val="0000FF"/>
          </w:rPr>
          <w:t>Для детей с круглосуточным пребыванием матерей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2000"/>
        <w:jc w:val="both"/>
        <w:rPr>
          <w:rFonts w:ascii="Calibri" w:hAnsi="Calibri" w:cs="Calibri"/>
        </w:rPr>
      </w:pPr>
      <w:hyperlink r:id="rId64" w:history="1">
        <w:r w:rsidR="00212680">
          <w:rPr>
            <w:rFonts w:ascii="Calibri" w:hAnsi="Calibri" w:cs="Calibri"/>
            <w:color w:val="0000FF"/>
          </w:rPr>
          <w:t>В палатах без пребывания матерей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65" w:history="1">
        <w:r w:rsidR="00212680">
          <w:rPr>
            <w:rFonts w:ascii="Calibri" w:hAnsi="Calibri" w:cs="Calibri"/>
            <w:color w:val="0000FF"/>
          </w:rPr>
          <w:t>2. Консультативные, лечебные, диагностические помещения, помещения восстановительного лечения, общие для разных структурных подразделений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66" w:history="1">
        <w:r w:rsidR="00212680">
          <w:rPr>
            <w:rFonts w:ascii="Calibri" w:hAnsi="Calibri" w:cs="Calibri"/>
            <w:color w:val="0000FF"/>
          </w:rPr>
          <w:t>Кабинет магнитно-резонансной томографии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67" w:history="1">
        <w:r w:rsidR="00212680">
          <w:rPr>
            <w:rFonts w:ascii="Calibri" w:hAnsi="Calibri" w:cs="Calibri"/>
            <w:color w:val="0000FF"/>
          </w:rPr>
          <w:t>3. Специфические помещения отдельных структурных подразделений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68" w:history="1">
        <w:r w:rsidR="00212680">
          <w:rPr>
            <w:rFonts w:ascii="Calibri" w:hAnsi="Calibri" w:cs="Calibri"/>
            <w:color w:val="0000FF"/>
          </w:rPr>
          <w:t>3.1. Приемные отделения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69" w:history="1">
        <w:r w:rsidR="00212680">
          <w:rPr>
            <w:rFonts w:ascii="Calibri" w:hAnsi="Calibri" w:cs="Calibri"/>
            <w:color w:val="0000FF"/>
          </w:rPr>
          <w:t>3.2. Прочие помещения палатных секций (отделений)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70" w:history="1">
        <w:r w:rsidR="00212680">
          <w:rPr>
            <w:rFonts w:ascii="Calibri" w:hAnsi="Calibri" w:cs="Calibri"/>
            <w:color w:val="0000FF"/>
          </w:rPr>
          <w:t>3.3. Операционные блоки, отделения реанимации и интенсивной терапии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71" w:history="1">
        <w:r w:rsidR="00212680">
          <w:rPr>
            <w:rFonts w:ascii="Calibri" w:hAnsi="Calibri" w:cs="Calibri"/>
            <w:color w:val="0000FF"/>
          </w:rPr>
          <w:t xml:space="preserve">3.4. Отделения гемодиализа и </w:t>
        </w:r>
        <w:proofErr w:type="spellStart"/>
        <w:r w:rsidR="00212680">
          <w:rPr>
            <w:rFonts w:ascii="Calibri" w:hAnsi="Calibri" w:cs="Calibri"/>
            <w:color w:val="0000FF"/>
          </w:rPr>
          <w:t>детоксикации</w:t>
        </w:r>
        <w:proofErr w:type="spellEnd"/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72" w:history="1">
        <w:r w:rsidR="00212680">
          <w:rPr>
            <w:rFonts w:ascii="Calibri" w:hAnsi="Calibri" w:cs="Calibri"/>
            <w:color w:val="0000FF"/>
          </w:rPr>
          <w:t>3.5. Диагностические лаборатории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73" w:history="1">
        <w:r w:rsidR="00212680">
          <w:rPr>
            <w:rFonts w:ascii="Calibri" w:hAnsi="Calibri" w:cs="Calibri"/>
            <w:color w:val="0000FF"/>
          </w:rPr>
          <w:t>3.6. Отделения производственной трансфузиологии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74" w:history="1">
        <w:r w:rsidR="00212680">
          <w:rPr>
            <w:rFonts w:ascii="Calibri" w:hAnsi="Calibri" w:cs="Calibri"/>
            <w:color w:val="0000FF"/>
          </w:rPr>
          <w:t>3.7. Лаборатория экстракорпорального оплодотворения (ЭКО)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500"/>
        <w:jc w:val="both"/>
        <w:rPr>
          <w:rFonts w:ascii="Calibri" w:hAnsi="Calibri" w:cs="Calibri"/>
        </w:rPr>
      </w:pPr>
      <w:hyperlink r:id="rId75" w:history="1">
        <w:r w:rsidR="00212680">
          <w:rPr>
            <w:rFonts w:ascii="Calibri" w:hAnsi="Calibri" w:cs="Calibri"/>
            <w:color w:val="0000FF"/>
          </w:rPr>
          <w:t xml:space="preserve">3.8. </w:t>
        </w:r>
        <w:proofErr w:type="gramStart"/>
        <w:r w:rsidR="00212680">
          <w:rPr>
            <w:rFonts w:ascii="Calibri" w:hAnsi="Calibri" w:cs="Calibri"/>
            <w:color w:val="0000FF"/>
          </w:rPr>
          <w:t>Патолого-анатомические</w:t>
        </w:r>
        <w:proofErr w:type="gramEnd"/>
        <w:r w:rsidR="00212680">
          <w:rPr>
            <w:rFonts w:ascii="Calibri" w:hAnsi="Calibri" w:cs="Calibri"/>
            <w:color w:val="0000FF"/>
          </w:rPr>
          <w:t xml:space="preserve"> отделения и бюро судебно-медицинской экспертизы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76" w:history="1">
        <w:r w:rsidR="00212680">
          <w:rPr>
            <w:rFonts w:ascii="Calibri" w:hAnsi="Calibri" w:cs="Calibri"/>
            <w:color w:val="0000FF"/>
          </w:rPr>
          <w:t>4. Вспомогательные, служебные и бытовые помещения, общие для всех структурных подразделений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77" w:history="1">
        <w:r w:rsidR="00212680">
          <w:rPr>
            <w:rFonts w:ascii="Calibri" w:hAnsi="Calibri" w:cs="Calibri"/>
            <w:color w:val="0000FF"/>
          </w:rPr>
          <w:t>Приложение N 2. Минимальный набор и площади помещений ФАП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78" w:history="1">
        <w:r w:rsidR="00212680">
          <w:rPr>
            <w:rFonts w:ascii="Calibri" w:hAnsi="Calibri" w:cs="Calibri"/>
            <w:color w:val="0000FF"/>
          </w:rPr>
          <w:t>Приложение N 3. Предельные значения содержания общего количества микроорганизмов в 1 м3 с учетом температуры и кратности воздухообмена (класс чистоты)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79" w:history="1">
        <w:r w:rsidR="00212680">
          <w:rPr>
            <w:rFonts w:ascii="Calibri" w:hAnsi="Calibri" w:cs="Calibri"/>
            <w:color w:val="0000FF"/>
          </w:rPr>
          <w:t>Аптеки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80" w:history="1">
        <w:r w:rsidR="00212680">
          <w:rPr>
            <w:rFonts w:ascii="Calibri" w:hAnsi="Calibri" w:cs="Calibri"/>
            <w:color w:val="0000FF"/>
          </w:rPr>
          <w:t>Приложение N 4. Виды бассейнов и санитарно-гигиенические требования к их устройству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81" w:history="1">
        <w:r w:rsidR="00212680">
          <w:rPr>
            <w:rFonts w:ascii="Calibri" w:hAnsi="Calibri" w:cs="Calibri"/>
            <w:color w:val="0000FF"/>
          </w:rPr>
          <w:t>Спортивные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82" w:history="1">
        <w:r w:rsidR="00212680">
          <w:rPr>
            <w:rFonts w:ascii="Calibri" w:hAnsi="Calibri" w:cs="Calibri"/>
            <w:color w:val="0000FF"/>
          </w:rPr>
          <w:t>Оздоровительные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83" w:history="1">
        <w:r w:rsidR="00212680">
          <w:rPr>
            <w:rFonts w:ascii="Calibri" w:hAnsi="Calibri" w:cs="Calibri"/>
            <w:color w:val="0000FF"/>
          </w:rPr>
          <w:t>Детские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84" w:history="1">
        <w:r w:rsidR="00212680">
          <w:rPr>
            <w:rFonts w:ascii="Calibri" w:hAnsi="Calibri" w:cs="Calibri"/>
            <w:color w:val="0000FF"/>
          </w:rPr>
          <w:t>Учебные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85" w:history="1">
        <w:r w:rsidR="00212680">
          <w:rPr>
            <w:rFonts w:ascii="Calibri" w:hAnsi="Calibri" w:cs="Calibri"/>
            <w:color w:val="0000FF"/>
          </w:rPr>
          <w:t>Приложение N 5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86" w:history="1">
        <w:r w:rsidR="00212680">
          <w:rPr>
            <w:rFonts w:ascii="Calibri" w:hAnsi="Calibri" w:cs="Calibri"/>
            <w:color w:val="0000FF"/>
          </w:rPr>
          <w:t>Таблица 1. Санитарно-гигиенические требования к аквапаркам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87" w:history="1">
        <w:r w:rsidR="00212680">
          <w:rPr>
            <w:rFonts w:ascii="Calibri" w:hAnsi="Calibri" w:cs="Calibri"/>
            <w:color w:val="0000FF"/>
          </w:rPr>
          <w:t>Таблица 2. Показатели качества воздуха в закрытых бассейнах и аквапарках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500"/>
        <w:jc w:val="both"/>
        <w:rPr>
          <w:rFonts w:ascii="Calibri" w:hAnsi="Calibri" w:cs="Calibri"/>
        </w:rPr>
      </w:pPr>
      <w:hyperlink r:id="rId88" w:history="1">
        <w:r w:rsidR="00212680">
          <w:rPr>
            <w:rFonts w:ascii="Calibri" w:hAnsi="Calibri" w:cs="Calibri"/>
            <w:color w:val="0000FF"/>
          </w:rPr>
          <w:t>Приложение N 6. Кратность проведения лабораторных исследований (испытаний) при осуществлении производственного контроля воды бассейнов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89" w:history="1">
        <w:r w:rsidR="00212680">
          <w:rPr>
            <w:rFonts w:ascii="Calibri" w:hAnsi="Calibri" w:cs="Calibri"/>
            <w:color w:val="0000FF"/>
          </w:rPr>
          <w:t>Бассейновая вода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90" w:history="1">
        <w:r w:rsidR="00212680">
          <w:rPr>
            <w:rFonts w:ascii="Calibri" w:hAnsi="Calibri" w:cs="Calibri"/>
            <w:color w:val="0000FF"/>
          </w:rPr>
          <w:t>Воздух водной зоны</w:t>
        </w:r>
      </w:hyperlink>
    </w:p>
    <w:p w:rsidR="00212680" w:rsidRDefault="00453B91" w:rsidP="00212680">
      <w:pPr>
        <w:autoSpaceDE w:val="0"/>
        <w:autoSpaceDN w:val="0"/>
        <w:adjustRightInd w:val="0"/>
        <w:spacing w:after="0" w:line="240" w:lineRule="auto"/>
        <w:ind w:left="1000"/>
        <w:jc w:val="both"/>
        <w:rPr>
          <w:rFonts w:ascii="Calibri" w:hAnsi="Calibri" w:cs="Calibri"/>
        </w:rPr>
      </w:pPr>
      <w:hyperlink r:id="rId91" w:history="1">
        <w:r w:rsidR="00212680">
          <w:rPr>
            <w:rFonts w:ascii="Calibri" w:hAnsi="Calibri" w:cs="Calibri"/>
            <w:color w:val="0000FF"/>
          </w:rPr>
          <w:t>Прочие показатели</w:t>
        </w:r>
      </w:hyperlink>
    </w:p>
    <w:p w:rsidR="003E787B" w:rsidRPr="00212680" w:rsidRDefault="003E787B" w:rsidP="00212680">
      <w:pPr>
        <w:tabs>
          <w:tab w:val="left" w:pos="1362"/>
        </w:tabs>
        <w:spacing w:after="0" w:line="240" w:lineRule="auto"/>
      </w:pPr>
    </w:p>
    <w:sectPr w:rsidR="003E787B" w:rsidRPr="00212680" w:rsidSect="00212680">
      <w:pgSz w:w="11905" w:h="16838"/>
      <w:pgMar w:top="426" w:right="565" w:bottom="1134" w:left="1418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3B91" w:rsidRDefault="00453B91" w:rsidP="00212680">
      <w:pPr>
        <w:spacing w:after="0" w:line="240" w:lineRule="auto"/>
      </w:pPr>
      <w:r>
        <w:separator/>
      </w:r>
    </w:p>
  </w:endnote>
  <w:endnote w:type="continuationSeparator" w:id="0">
    <w:p w:rsidR="00453B91" w:rsidRDefault="00453B91" w:rsidP="002126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097324199"/>
      <w:docPartObj>
        <w:docPartGallery w:val="Page Numbers (Bottom of Page)"/>
        <w:docPartUnique/>
      </w:docPartObj>
    </w:sdtPr>
    <w:sdtEndPr/>
    <w:sdtContent>
      <w:p w:rsidR="00212680" w:rsidRDefault="0021268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27632">
          <w:rPr>
            <w:noProof/>
          </w:rPr>
          <w:t>56</w:t>
        </w:r>
        <w:r>
          <w:fldChar w:fldCharType="end"/>
        </w:r>
      </w:p>
    </w:sdtContent>
  </w:sdt>
  <w:p w:rsidR="00212680" w:rsidRDefault="0021268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3B91" w:rsidRDefault="00453B91" w:rsidP="00212680">
      <w:pPr>
        <w:spacing w:after="0" w:line="240" w:lineRule="auto"/>
      </w:pPr>
      <w:r>
        <w:separator/>
      </w:r>
    </w:p>
  </w:footnote>
  <w:footnote w:type="continuationSeparator" w:id="0">
    <w:p w:rsidR="00453B91" w:rsidRDefault="00453B91" w:rsidP="002126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2680"/>
    <w:rsid w:val="0016333B"/>
    <w:rsid w:val="00212680"/>
    <w:rsid w:val="003E787B"/>
    <w:rsid w:val="00453B91"/>
    <w:rsid w:val="006157BA"/>
    <w:rsid w:val="00A27632"/>
    <w:rsid w:val="00DB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7878B8-B60C-4568-9A7B-BD291BEFF5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126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126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2126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2126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2126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2126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2126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2126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12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12680"/>
  </w:style>
  <w:style w:type="paragraph" w:styleId="a5">
    <w:name w:val="footer"/>
    <w:basedOn w:val="a"/>
    <w:link w:val="a6"/>
    <w:uiPriority w:val="99"/>
    <w:unhideWhenUsed/>
    <w:rsid w:val="0021268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12680"/>
  </w:style>
  <w:style w:type="paragraph" w:styleId="a7">
    <w:name w:val="Balloon Text"/>
    <w:basedOn w:val="a"/>
    <w:link w:val="a8"/>
    <w:uiPriority w:val="99"/>
    <w:semiHidden/>
    <w:unhideWhenUsed/>
    <w:rsid w:val="002126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126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login.consultant.ru/link/?req=doc&amp;base=LAW&amp;n=511660&amp;dst=100102" TargetMode="External"/><Relationship Id="rId18" Type="http://schemas.openxmlformats.org/officeDocument/2006/relationships/hyperlink" Target="https://login.consultant.ru/link/?req=doc&amp;base=LAW&amp;n=517341&amp;dst=100137" TargetMode="External"/><Relationship Id="rId26" Type="http://schemas.openxmlformats.org/officeDocument/2006/relationships/hyperlink" Target="https://login.consultant.ru/link/?req=doc&amp;base=LAW&amp;n=510762&amp;dst=100081" TargetMode="External"/><Relationship Id="rId39" Type="http://schemas.openxmlformats.org/officeDocument/2006/relationships/hyperlink" Target="https://login.consultant.ru/link/?req=doc&amp;base=LAW&amp;n=503722&amp;dst=100029" TargetMode="External"/><Relationship Id="rId21" Type="http://schemas.openxmlformats.org/officeDocument/2006/relationships/hyperlink" Target="https://login.consultant.ru/link/?req=doc&amp;base=LAW&amp;n=510762&amp;dst=100009" TargetMode="External"/><Relationship Id="rId34" Type="http://schemas.openxmlformats.org/officeDocument/2006/relationships/hyperlink" Target="https://login.consultant.ru/link/?req=doc&amp;base=LAW&amp;n=527704&amp;dst=100333" TargetMode="External"/><Relationship Id="rId42" Type="http://schemas.openxmlformats.org/officeDocument/2006/relationships/hyperlink" Target="https://login.consultant.ru/link/?req=doc&amp;base=LAW&amp;n=535828&amp;dst=100013" TargetMode="External"/><Relationship Id="rId47" Type="http://schemas.openxmlformats.org/officeDocument/2006/relationships/hyperlink" Target="https://login.consultant.ru/link/?req=doc&amp;base=LAW&amp;n=535828&amp;dst=100018" TargetMode="External"/><Relationship Id="rId50" Type="http://schemas.openxmlformats.org/officeDocument/2006/relationships/hyperlink" Target="https://login.consultant.ru/link/?req=doc&amp;base=LAW&amp;n=535828&amp;dst=100052" TargetMode="External"/><Relationship Id="rId55" Type="http://schemas.openxmlformats.org/officeDocument/2006/relationships/hyperlink" Target="https://login.consultant.ru/link/?req=doc&amp;base=LAW&amp;n=535828&amp;dst=100582" TargetMode="External"/><Relationship Id="rId63" Type="http://schemas.openxmlformats.org/officeDocument/2006/relationships/hyperlink" Target="https://login.consultant.ru/link/?req=doc&amp;base=LAW&amp;n=535828&amp;dst=100770" TargetMode="External"/><Relationship Id="rId68" Type="http://schemas.openxmlformats.org/officeDocument/2006/relationships/hyperlink" Target="https://login.consultant.ru/link/?req=doc&amp;base=LAW&amp;n=535828&amp;dst=100896" TargetMode="External"/><Relationship Id="rId76" Type="http://schemas.openxmlformats.org/officeDocument/2006/relationships/hyperlink" Target="https://login.consultant.ru/link/?req=doc&amp;base=LAW&amp;n=535828&amp;dst=101111" TargetMode="External"/><Relationship Id="rId84" Type="http://schemas.openxmlformats.org/officeDocument/2006/relationships/hyperlink" Target="https://login.consultant.ru/link/?req=doc&amp;base=LAW&amp;n=535828&amp;dst=101630" TargetMode="External"/><Relationship Id="rId89" Type="http://schemas.openxmlformats.org/officeDocument/2006/relationships/hyperlink" Target="https://login.consultant.ru/link/?req=doc&amp;base=LAW&amp;n=535828&amp;dst=101681" TargetMode="External"/><Relationship Id="rId7" Type="http://schemas.openxmlformats.org/officeDocument/2006/relationships/hyperlink" Target="https://login.consultant.ru/link/?req=doc&amp;base=LAW&amp;n=511660&amp;dst=100171" TargetMode="External"/><Relationship Id="rId71" Type="http://schemas.openxmlformats.org/officeDocument/2006/relationships/hyperlink" Target="https://login.consultant.ru/link/?req=doc&amp;base=LAW&amp;n=535828&amp;dst=100994" TargetMode="External"/><Relationship Id="rId92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511660&amp;dst=304" TargetMode="External"/><Relationship Id="rId29" Type="http://schemas.openxmlformats.org/officeDocument/2006/relationships/hyperlink" Target="https://login.consultant.ru/link/?req=doc&amp;base=LAW&amp;n=527704&amp;dst=100009" TargetMode="External"/><Relationship Id="rId11" Type="http://schemas.openxmlformats.org/officeDocument/2006/relationships/hyperlink" Target="https://login.consultant.ru/link/?req=doc&amp;base=LAW&amp;n=414766" TargetMode="External"/><Relationship Id="rId24" Type="http://schemas.openxmlformats.org/officeDocument/2006/relationships/hyperlink" Target="https://login.consultant.ru/link/?req=doc&amp;base=LAW&amp;n=90936&amp;dst=100015" TargetMode="External"/><Relationship Id="rId32" Type="http://schemas.openxmlformats.org/officeDocument/2006/relationships/hyperlink" Target="https://login.consultant.ru/link/?req=doc&amp;base=LAW&amp;n=517341&amp;dst=100009" TargetMode="External"/><Relationship Id="rId37" Type="http://schemas.openxmlformats.org/officeDocument/2006/relationships/footer" Target="footer1.xml"/><Relationship Id="rId40" Type="http://schemas.openxmlformats.org/officeDocument/2006/relationships/hyperlink" Target="https://login.consultant.ru/link/?req=doc&amp;base=LAW&amp;n=503722&amp;dst=100033" TargetMode="External"/><Relationship Id="rId45" Type="http://schemas.openxmlformats.org/officeDocument/2006/relationships/hyperlink" Target="https://login.consultant.ru/link/?req=doc&amp;base=LAW&amp;n=535828&amp;dst=100001" TargetMode="External"/><Relationship Id="rId53" Type="http://schemas.openxmlformats.org/officeDocument/2006/relationships/hyperlink" Target="https://login.consultant.ru/link/?req=doc&amp;base=LAW&amp;n=535828&amp;dst=100431" TargetMode="External"/><Relationship Id="rId58" Type="http://schemas.openxmlformats.org/officeDocument/2006/relationships/hyperlink" Target="https://login.consultant.ru/link/?req=doc&amp;base=LAW&amp;n=535828&amp;dst=100699" TargetMode="External"/><Relationship Id="rId66" Type="http://schemas.openxmlformats.org/officeDocument/2006/relationships/hyperlink" Target="https://login.consultant.ru/link/?req=doc&amp;base=LAW&amp;n=535828&amp;dst=100885" TargetMode="External"/><Relationship Id="rId74" Type="http://schemas.openxmlformats.org/officeDocument/2006/relationships/hyperlink" Target="https://login.consultant.ru/link/?req=doc&amp;base=LAW&amp;n=535828&amp;dst=101042" TargetMode="External"/><Relationship Id="rId79" Type="http://schemas.openxmlformats.org/officeDocument/2006/relationships/hyperlink" Target="https://login.consultant.ru/link/?req=doc&amp;base=LAW&amp;n=535828&amp;dst=101516" TargetMode="External"/><Relationship Id="rId87" Type="http://schemas.openxmlformats.org/officeDocument/2006/relationships/hyperlink" Target="https://login.consultant.ru/link/?req=doc&amp;base=LAW&amp;n=535828&amp;dst=101657" TargetMode="External"/><Relationship Id="rId5" Type="http://schemas.openxmlformats.org/officeDocument/2006/relationships/endnotes" Target="endnotes.xml"/><Relationship Id="rId61" Type="http://schemas.openxmlformats.org/officeDocument/2006/relationships/hyperlink" Target="https://login.consultant.ru/link/?req=doc&amp;base=LAW&amp;n=535828&amp;dst=100744" TargetMode="External"/><Relationship Id="rId82" Type="http://schemas.openxmlformats.org/officeDocument/2006/relationships/hyperlink" Target="https://login.consultant.ru/link/?req=doc&amp;base=LAW&amp;n=535828&amp;dst=101598" TargetMode="External"/><Relationship Id="rId90" Type="http://schemas.openxmlformats.org/officeDocument/2006/relationships/hyperlink" Target="https://login.consultant.ru/link/?req=doc&amp;base=LAW&amp;n=535828&amp;dst=101709" TargetMode="External"/><Relationship Id="rId19" Type="http://schemas.openxmlformats.org/officeDocument/2006/relationships/hyperlink" Target="https://login.consultant.ru/link/?req=doc&amp;base=LAW&amp;n=510762&amp;dst=100081" TargetMode="External"/><Relationship Id="rId14" Type="http://schemas.openxmlformats.org/officeDocument/2006/relationships/hyperlink" Target="https://login.consultant.ru/link/?req=doc&amp;base=LAW&amp;n=511660&amp;dst=100189" TargetMode="External"/><Relationship Id="rId22" Type="http://schemas.openxmlformats.org/officeDocument/2006/relationships/hyperlink" Target="https://login.consultant.ru/link/?req=doc&amp;base=LAW&amp;n=510762&amp;dst=100081" TargetMode="External"/><Relationship Id="rId27" Type="http://schemas.openxmlformats.org/officeDocument/2006/relationships/hyperlink" Target="https://login.consultant.ru/link/?req=doc&amp;base=LAW&amp;n=527704&amp;dst=100041" TargetMode="External"/><Relationship Id="rId30" Type="http://schemas.openxmlformats.org/officeDocument/2006/relationships/hyperlink" Target="https://login.consultant.ru/link/?req=doc&amp;base=LAW&amp;n=517341&amp;dst=100137" TargetMode="External"/><Relationship Id="rId35" Type="http://schemas.openxmlformats.org/officeDocument/2006/relationships/hyperlink" Target="https://login.consultant.ru/link/?req=doc&amp;base=LAW&amp;n=510762&amp;dst=100251" TargetMode="External"/><Relationship Id="rId43" Type="http://schemas.openxmlformats.org/officeDocument/2006/relationships/hyperlink" Target="https://login.consultant.ru/link/?req=doc&amp;base=LAW&amp;n=535828&amp;dst=100013" TargetMode="External"/><Relationship Id="rId48" Type="http://schemas.openxmlformats.org/officeDocument/2006/relationships/hyperlink" Target="https://login.consultant.ru/link/?req=doc&amp;base=LAW&amp;n=535828&amp;dst=100021" TargetMode="External"/><Relationship Id="rId56" Type="http://schemas.openxmlformats.org/officeDocument/2006/relationships/hyperlink" Target="https://login.consultant.ru/link/?req=doc&amp;base=LAW&amp;n=535828&amp;dst=100693" TargetMode="External"/><Relationship Id="rId64" Type="http://schemas.openxmlformats.org/officeDocument/2006/relationships/hyperlink" Target="https://login.consultant.ru/link/?req=doc&amp;base=LAW&amp;n=535828&amp;dst=100775" TargetMode="External"/><Relationship Id="rId69" Type="http://schemas.openxmlformats.org/officeDocument/2006/relationships/hyperlink" Target="https://login.consultant.ru/link/?req=doc&amp;base=LAW&amp;n=535828&amp;dst=100932" TargetMode="External"/><Relationship Id="rId77" Type="http://schemas.openxmlformats.org/officeDocument/2006/relationships/hyperlink" Target="https://login.consultant.ru/link/?req=doc&amp;base=LAW&amp;n=535828&amp;dst=101148" TargetMode="External"/><Relationship Id="rId8" Type="http://schemas.openxmlformats.org/officeDocument/2006/relationships/hyperlink" Target="https://login.consultant.ru/link/?req=doc&amp;base=LAW&amp;n=511660&amp;dst=238" TargetMode="External"/><Relationship Id="rId51" Type="http://schemas.openxmlformats.org/officeDocument/2006/relationships/hyperlink" Target="https://login.consultant.ru/link/?req=doc&amp;base=LAW&amp;n=535828&amp;dst=100273" TargetMode="External"/><Relationship Id="rId72" Type="http://schemas.openxmlformats.org/officeDocument/2006/relationships/hyperlink" Target="https://login.consultant.ru/link/?req=doc&amp;base=LAW&amp;n=535828&amp;dst=101010" TargetMode="External"/><Relationship Id="rId80" Type="http://schemas.openxmlformats.org/officeDocument/2006/relationships/hyperlink" Target="https://login.consultant.ru/link/?req=doc&amp;base=LAW&amp;n=535828&amp;dst=101570" TargetMode="External"/><Relationship Id="rId85" Type="http://schemas.openxmlformats.org/officeDocument/2006/relationships/hyperlink" Target="https://login.consultant.ru/link/?req=doc&amp;base=LAW&amp;n=535828&amp;dst=101636" TargetMode="External"/><Relationship Id="rId93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https://login.consultant.ru/link/?req=doc&amp;base=LAW&amp;n=480699" TargetMode="External"/><Relationship Id="rId17" Type="http://schemas.openxmlformats.org/officeDocument/2006/relationships/hyperlink" Target="https://login.consultant.ru/link/?req=doc&amp;base=LAW&amp;n=517341&amp;dst=136522" TargetMode="External"/><Relationship Id="rId25" Type="http://schemas.openxmlformats.org/officeDocument/2006/relationships/image" Target="media/image1.wmf"/><Relationship Id="rId33" Type="http://schemas.openxmlformats.org/officeDocument/2006/relationships/hyperlink" Target="https://login.consultant.ru/link/?req=doc&amp;base=LAW&amp;n=517341&amp;dst=100137" TargetMode="External"/><Relationship Id="rId38" Type="http://schemas.openxmlformats.org/officeDocument/2006/relationships/hyperlink" Target="https://login.consultant.ru/link/?req=doc&amp;base=LAW&amp;n=503722&amp;dst=100033" TargetMode="External"/><Relationship Id="rId46" Type="http://schemas.openxmlformats.org/officeDocument/2006/relationships/hyperlink" Target="https://login.consultant.ru/link/?req=doc&amp;base=LAW&amp;n=535828&amp;dst=100016" TargetMode="External"/><Relationship Id="rId59" Type="http://schemas.openxmlformats.org/officeDocument/2006/relationships/hyperlink" Target="https://login.consultant.ru/link/?req=doc&amp;base=LAW&amp;n=535828&amp;dst=100727" TargetMode="External"/><Relationship Id="rId67" Type="http://schemas.openxmlformats.org/officeDocument/2006/relationships/hyperlink" Target="https://login.consultant.ru/link/?req=doc&amp;base=LAW&amp;n=535828&amp;dst=100895" TargetMode="External"/><Relationship Id="rId20" Type="http://schemas.openxmlformats.org/officeDocument/2006/relationships/hyperlink" Target="https://login.consultant.ru/link/?req=doc&amp;base=LAW&amp;n=510762&amp;dst=100081" TargetMode="External"/><Relationship Id="rId41" Type="http://schemas.openxmlformats.org/officeDocument/2006/relationships/hyperlink" Target="http://pravo.gov.ru" TargetMode="External"/><Relationship Id="rId54" Type="http://schemas.openxmlformats.org/officeDocument/2006/relationships/hyperlink" Target="https://login.consultant.ru/link/?req=doc&amp;base=LAW&amp;n=535828&amp;dst=100463" TargetMode="External"/><Relationship Id="rId62" Type="http://schemas.openxmlformats.org/officeDocument/2006/relationships/hyperlink" Target="https://login.consultant.ru/link/?req=doc&amp;base=LAW&amp;n=535828&amp;dst=100766" TargetMode="External"/><Relationship Id="rId70" Type="http://schemas.openxmlformats.org/officeDocument/2006/relationships/hyperlink" Target="https://login.consultant.ru/link/?req=doc&amp;base=LAW&amp;n=535828&amp;dst=100957" TargetMode="External"/><Relationship Id="rId75" Type="http://schemas.openxmlformats.org/officeDocument/2006/relationships/hyperlink" Target="https://login.consultant.ru/link/?req=doc&amp;base=LAW&amp;n=535828&amp;dst=101062" TargetMode="External"/><Relationship Id="rId83" Type="http://schemas.openxmlformats.org/officeDocument/2006/relationships/hyperlink" Target="https://login.consultant.ru/link/?req=doc&amp;base=LAW&amp;n=535828&amp;dst=101619" TargetMode="External"/><Relationship Id="rId88" Type="http://schemas.openxmlformats.org/officeDocument/2006/relationships/hyperlink" Target="https://login.consultant.ru/link/?req=doc&amp;base=LAW&amp;n=535828&amp;dst=101677" TargetMode="External"/><Relationship Id="rId91" Type="http://schemas.openxmlformats.org/officeDocument/2006/relationships/hyperlink" Target="https://login.consultant.ru/link/?req=doc&amp;base=LAW&amp;n=535828&amp;dst=101718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consultant.ru" TargetMode="External"/><Relationship Id="rId15" Type="http://schemas.openxmlformats.org/officeDocument/2006/relationships/hyperlink" Target="https://login.consultant.ru/link/?req=doc&amp;base=LAW&amp;n=511660&amp;dst=100203" TargetMode="External"/><Relationship Id="rId23" Type="http://schemas.openxmlformats.org/officeDocument/2006/relationships/hyperlink" Target="https://login.consultant.ru/link/?req=doc&amp;base=LAW&amp;n=510762&amp;dst=100081" TargetMode="External"/><Relationship Id="rId28" Type="http://schemas.openxmlformats.org/officeDocument/2006/relationships/hyperlink" Target="https://login.consultant.ru/link/?req=doc&amp;base=LAW&amp;n=527704&amp;dst=100041" TargetMode="External"/><Relationship Id="rId36" Type="http://schemas.openxmlformats.org/officeDocument/2006/relationships/hyperlink" Target="https://login.consultant.ru/link/?req=doc&amp;base=LAW&amp;n=510762&amp;dst=100251" TargetMode="External"/><Relationship Id="rId49" Type="http://schemas.openxmlformats.org/officeDocument/2006/relationships/hyperlink" Target="https://login.consultant.ru/link/?req=doc&amp;base=LAW&amp;n=535828&amp;dst=100046" TargetMode="External"/><Relationship Id="rId57" Type="http://schemas.openxmlformats.org/officeDocument/2006/relationships/hyperlink" Target="https://login.consultant.ru/link/?req=doc&amp;base=LAW&amp;n=535828&amp;dst=100698" TargetMode="External"/><Relationship Id="rId10" Type="http://schemas.openxmlformats.org/officeDocument/2006/relationships/hyperlink" Target="https://login.consultant.ru/link/?req=doc&amp;base=LAW&amp;n=480812" TargetMode="External"/><Relationship Id="rId31" Type="http://schemas.openxmlformats.org/officeDocument/2006/relationships/hyperlink" Target="https://login.consultant.ru/link/?req=doc&amp;base=LAW&amp;n=517341&amp;dst=136522" TargetMode="External"/><Relationship Id="rId44" Type="http://schemas.openxmlformats.org/officeDocument/2006/relationships/hyperlink" Target="https://login.consultant.ru/link/?req=doc&amp;base=LAW&amp;n=535828&amp;dst=100012" TargetMode="External"/><Relationship Id="rId52" Type="http://schemas.openxmlformats.org/officeDocument/2006/relationships/hyperlink" Target="https://login.consultant.ru/link/?req=doc&amp;base=LAW&amp;n=535828&amp;dst=100303" TargetMode="External"/><Relationship Id="rId60" Type="http://schemas.openxmlformats.org/officeDocument/2006/relationships/hyperlink" Target="https://login.consultant.ru/link/?req=doc&amp;base=LAW&amp;n=535828&amp;dst=100728" TargetMode="External"/><Relationship Id="rId65" Type="http://schemas.openxmlformats.org/officeDocument/2006/relationships/hyperlink" Target="https://login.consultant.ru/link/?req=doc&amp;base=LAW&amp;n=535828&amp;dst=100785" TargetMode="External"/><Relationship Id="rId73" Type="http://schemas.openxmlformats.org/officeDocument/2006/relationships/hyperlink" Target="https://login.consultant.ru/link/?req=doc&amp;base=LAW&amp;n=535828&amp;dst=101029" TargetMode="External"/><Relationship Id="rId78" Type="http://schemas.openxmlformats.org/officeDocument/2006/relationships/hyperlink" Target="https://login.consultant.ru/link/?req=doc&amp;base=LAW&amp;n=535828&amp;dst=101154" TargetMode="External"/><Relationship Id="rId81" Type="http://schemas.openxmlformats.org/officeDocument/2006/relationships/hyperlink" Target="https://login.consultant.ru/link/?req=doc&amp;base=LAW&amp;n=535828&amp;dst=101577" TargetMode="External"/><Relationship Id="rId86" Type="http://schemas.openxmlformats.org/officeDocument/2006/relationships/hyperlink" Target="https://login.consultant.ru/link/?req=doc&amp;base=LAW&amp;n=535828&amp;dst=101637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55707&amp;dst=10011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57</Pages>
  <Words>27132</Words>
  <Characters>154653</Characters>
  <Application>Microsoft Office Word</Application>
  <DocSecurity>0</DocSecurity>
  <Lines>1288</Lines>
  <Paragraphs>362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2026-07-02T06:31:00Z</cp:lastPrinted>
  <dcterms:created xsi:type="dcterms:W3CDTF">2026-07-02T06:26:00Z</dcterms:created>
  <dcterms:modified xsi:type="dcterms:W3CDTF">2026-07-02T06:37:00Z</dcterms:modified>
</cp:coreProperties>
</file>