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3B" w:rsidRPr="00DD2A3B" w:rsidRDefault="00DD2A3B" w:rsidP="00DD2A3B">
      <w:pPr>
        <w:spacing w:after="0" w:line="240" w:lineRule="auto"/>
        <w:rPr>
          <w:rFonts w:ascii="Arial Narrow" w:hAnsi="Arial Narrow"/>
          <w:sz w:val="28"/>
          <w:szCs w:val="28"/>
        </w:rPr>
      </w:pPr>
      <w:r w:rsidRPr="00DD2A3B">
        <w:rPr>
          <w:rFonts w:ascii="Arial Narrow" w:hAnsi="Arial Narrow"/>
          <w:sz w:val="28"/>
          <w:szCs w:val="28"/>
        </w:rPr>
        <w:t>Источник здесь https://many-news.com/120811-pensiya-u-prezidenta--polmilliona-v-mesyac-skolko-poluchayut-vipchinovniki-posle-otstavki-full.html</w:t>
      </w:r>
    </w:p>
    <w:p w:rsidR="00000000" w:rsidRDefault="00DD2A3B" w:rsidP="00DD2A3B">
      <w:pPr>
        <w:spacing w:after="0" w:line="240" w:lineRule="auto"/>
        <w:rPr>
          <w:rFonts w:ascii="Arial Narrow" w:hAnsi="Arial Narrow"/>
          <w:b/>
          <w:sz w:val="28"/>
          <w:szCs w:val="28"/>
        </w:rPr>
      </w:pPr>
      <w:r w:rsidRPr="00DD2A3B">
        <w:rPr>
          <w:rFonts w:ascii="Arial Narrow" w:hAnsi="Arial Narrow"/>
          <w:b/>
          <w:sz w:val="28"/>
          <w:szCs w:val="28"/>
        </w:rPr>
        <w:t xml:space="preserve">Пенсия у президента - полмиллиона в месяц: сколько получают </w:t>
      </w:r>
      <w:proofErr w:type="spellStart"/>
      <w:r w:rsidRPr="00DD2A3B">
        <w:rPr>
          <w:rFonts w:ascii="Arial Narrow" w:hAnsi="Arial Narrow"/>
          <w:b/>
          <w:sz w:val="28"/>
          <w:szCs w:val="28"/>
        </w:rPr>
        <w:t>ВИП-чиновники</w:t>
      </w:r>
      <w:proofErr w:type="spellEnd"/>
      <w:r w:rsidRPr="00DD2A3B">
        <w:rPr>
          <w:rFonts w:ascii="Arial Narrow" w:hAnsi="Arial Narrow"/>
          <w:b/>
          <w:sz w:val="28"/>
          <w:szCs w:val="28"/>
        </w:rPr>
        <w:t xml:space="preserve"> после отставки</w:t>
      </w:r>
    </w:p>
    <w:p w:rsidR="00DD2A3B" w:rsidRPr="00DD2A3B" w:rsidRDefault="00DD2A3B" w:rsidP="00DD2A3B">
      <w:pPr>
        <w:spacing w:after="0" w:line="240" w:lineRule="auto"/>
        <w:rPr>
          <w:rFonts w:ascii="Arial Narrow" w:hAnsi="Arial Narrow"/>
          <w:b/>
          <w:sz w:val="28"/>
          <w:szCs w:val="28"/>
        </w:rPr>
      </w:pP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«Комсомолка» выяснила, какие льготы и надбавки положены бывшим министрам и депутатам 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После громкой отставки губернатора Кузбасса Амана Тулеева выяснилось: ему полагаются немалые привилегии. Читатели «Комсомолки» сразу же задали вопросы: а с чем же тогда уходят в отставку другие губернаторы? А министры, депутаты? Скажем честно - нам пришлось перерыть ворох законов и сделать сотню звонков. Многие льготы оказались вообще под грифом «Для служебного пользования». Но кое-что выяснить удалось. Начнем с первых лиц страны.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ПО ЕЛЬЦИНСКОМУ СЧЕТУ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Самое большое количество льгот после отставки положено Президенту России. В 2001 году вышел закон, который так и называется: «О гарантиях Президенту РФ, прекратившему свои полномочия, и членам его семьи». Понятно, что тогда это прежде всего касалось ушедшего в отставку Бориса Ельцина. Но список льгот с тех пор не изменился. И не стоит забывать, что президент - еще и Верховный главнокомандующий, который имеет доступ ко всем государственным и военным секретам страны. А потому закон ему гарантирует: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пожизненную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госохрану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спецсвязь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транспорт;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специальное медобслуживание, включая санаторно-курортное лечение;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пользование официальными залами аэропортов, вокзалов;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штат помощников;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госдача в пожизненное пользование.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Кроме того, жизнь и здоровье экс-президента подлежат обязательному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госстрахованию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. И он не может быть привлечен к уголовной ответственности за действия, совершенные им в период президентства.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Отдельно оговаривается и право на пожизненное содержание в 75% от месячного денежного вознаграждения президента. Обычно денежное вознаграждение - лишь часть зарплаты высокого чиновника (аналог оклада), на которое нанизываются надбавки, премии,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коэффициэнты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. Исключение составляют лишь президент и премьер, для них денежное вознаграждение - это вся сумма дохода, вся зарплата. Как пояснили «КП» в Минтруде, на 1 января 2018 года денежное вознаграждение президента составляет 741 502 рубля в месяц. Следовательно, после отставки он будет получать 556 126 рублей.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МИНИМУМ ПРЕМЬЕРА - 326 ТЫСЯЧ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Главе правительства достойная жизнь после отставки гарантируется указом от 1995 года. Его доплата к пенсии также прямо зависит от денежного вознаграждения, которое сегодня равно 593 205 рублям. Но в отличие от президента пенсионная надбавка премьера варьируется еще и от срока пребывания во главе правительства. Проработал премьером от 3 до 6 лет - получай 55% от денежного вознаграждения. </w:t>
      </w:r>
      <w:r w:rsidRPr="00DD2A3B">
        <w:rPr>
          <w:rFonts w:ascii="Arial Narrow" w:eastAsia="Times New Roman" w:hAnsi="Arial Narrow" w:cs="Times New Roman"/>
          <w:sz w:val="28"/>
          <w:szCs w:val="28"/>
        </w:rPr>
        <w:lastRenderedPageBreak/>
        <w:t>Свыше 6 лет - уже 75%. Таким образом, каждый из премьеров-отставников претендует на прибавку от 326 до 444 тысячи рублей.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- Еще нюанс: с нынешним премьером история особая, - пояснил «КП» директор экспертно-аналитического центра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РАНХиГС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Николай Калмыков. - Ведь в 2008 - 2012 годах Дмитрий Медведев был президентом, а значит, на пенсии на него будут распространяться те же правила, что и на бывшего главу государства.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Спецсвязь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, госдача,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госохрана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, транспорт и те же 75% от денежного вознаграждения президента.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На премьерскую добавку к пенсии могут рассчитывать все прежние главы правительства (при условии, что они в это время не будут занимать другую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госдолжность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). Претендовать на нее могут и Сергей Степашин, и Михаил Фрадков, и Виктор Зубков, и даже... Михаил Касьянов, который был премьером почти 4 года. Так что ныне скандальный оппозиционер вполне может рассчитывать на добавку к пенсии в 444 тысячи. Правда, выяснить, оформил ли Касьянов, которому в декабре исполнилось 60 лет, премьерскую пенсию, нам не удалось.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Этим же указом определено и вознаграждение для вице-премьеров. Для первого «вице» - это 101 тысяча рублей, для простых зампредов правительства - 96 тысяч. Они могут получить к пенсии от 55 до 95% от этих сумм в зависимости от того, как долго трудились на этих постах.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МАКСИМУМ МИНИСТРА - 81 ТЫСЯЧА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Чтобы заслужить повышенную пенсию, федеральному министру требуется поработать на своем посту хотя бы 3 года. Денежное вознаграждение министра сегодня - 84 тысячи 774 рубля в месяц. Хотя со всеми надбавками их полная зарплата варьируется от 443 тысяч у главы Минстроя до 1,7 миллиона у главы Минфина. Но на пенсии эти надбавки не влияют. Был министром от 3 до 6 лет - получи к пенсии 55% от денежного вознаграждения (46,6 тыс. руб.). От 6 до 10 лет - уже 75% к пенсии (63,6 тыс. руб.), от 10 до 15 - 85% (72 тыс. руб.), а уж если оттрубил в министерском кресле свыше 15 лет, то и все 95% (почти 81 тысяча). Правда, как пояснили «КП» в Пенсионном фонде России, из любой доплаты будет вычтена базовая сумма фиксированного базового размера трудовой пенсии - 4982 рубля.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- Кроме этого, есть вопросы медицинского и санаторного обслуживания, которые предоставлялись министрам на день прекращения полномочий, - добавляет Николай Калмыков. - Там могут быть дополнительные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соцгарантии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. И не только: учитывайте, что у многих - серьезные допуски к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гостайнам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, и мне было бы страшно, если бы, например, бывший министр энергетики после отставки пошел из-за нужды зарабатывать к частникам…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Свои денежные вознаграждения установлены для полпредов президента (84 777 руб.), главы ЦИК (103 865), секретаря Совбеза (106 673) и др. Здесь пенсионные правила такие же, как у министров: претендовать на доплаты в 55% от этих сумм можно после 3 лет службы.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Отдельная тема - силовые министры. У военных пенсия всегда начислялась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по-другим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правилам, чем у гражданских. Там учитывается и срок службы, и звание, и допуск к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гостайнам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. Тот же министр обороны, например, - один из трех носителей ядерного чемоданчика.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ДЕПУТАТСКИЕ ДОПЛАТЫ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lastRenderedPageBreak/>
        <w:t xml:space="preserve">Депутаты Госдумы и члены Совета Федерации по статусу приравнены к министрам, и срок, проведенный ими в парламенте, засчитывается в стаж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госслужбы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. Денежное вознаграждение у депутатов тоже как у министров - 84,7 тысячи рублей (не путать с полной зарплатой, которая у депутатов сейчас - около 400 тысяч в месяц). И они тоже имеют право на доплату к пенсии. Но правила здесь жестче: чтобы получить к пенсии 55% от денежного вознаграждения, нужно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прозаседать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в парламенте хотя бы один срок (сейчас это 5 лет).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А на максимальную прибавку в 75% могут рассчитывать лишь старожилы, отсидевшие в Госдуме более 10 лет. Геннадий Зюганов или Владимир Жириновский, например. А вот Сергею Миронову положена пенсия куда больше - он почти 10 лет возглавлял Совет Федерации, а у спикеров обеих палат парламента денежное вознаграждение приравнено к премьерскому.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- Насколько знаю, у бывших членов парламента что-то около 60 тысяч рублей доплаты к пенсии получается, - подтвердил «КП»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экс-депутат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Госдумы Вадим Соловьев. - К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спецполиклинике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же прикрепляются те, кто уходит на пенсию с депутатской деятельности.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- До пенсии мне еще несколько лет, - сказал «КП»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экс-депутат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Андрей Туманов. - А других привилегий у нас не остается: я как тогда платил за метро и трамвай, так и сейчас…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ЗВОНОК ЭКС-МИНИСТРУ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Евгений ЯСИН, глава Минэкономики в 1994 - 1997 годах: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Не слежу, сколько мне начислили...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- За мной осталась только пенсия. Выше обычной, но не такая уж большая.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- Больше 100 тысяч?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- Меньше… Но я работаю научным руководителем Высшей школы экономики и не слежу, что там у меня с этой пенсией. Знаю, что есть у меня счет в Сбербанке, но поскольку поменял место жительства, я туда не обращался.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- А другие привилегии остались?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- Тогда было другое время, никаких привилегий не имел. Да, автомобиль был служебный. Но когда я ушел, у меня его отобрали, и все…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КАК СЕЙЧАС ЖИВУТ БЫВШИЕ ГУБЕРНАТОРЫ-ТЯЖЕЛОВЕСЫ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Тулеев ушел в депутаты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Оттрубивший во главе Кузбасса более 20 лет Аман Тулеев (уже выдвинутый в областные депутаты) по местному закону «О народном губернаторе» от 2011 года будет получать пенсию в 50 тысяч рублей с индексацией.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В его безвозмездном распоряжении охраняемая резиденция в поселке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Мазурово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в 17 километрах от 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Кемерова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 в местной курортной зоне. Ему предоставлены личный помощник и кабинет в здании обладминистрации.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Медобеспечение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предусмотрено.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 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Лужков сеет гречку</w:t>
      </w:r>
      <w:r w:rsidRPr="00DD2A3B">
        <w:rPr>
          <w:rFonts w:ascii="Arial Narrow" w:eastAsia="Times New Roman" w:hAnsi="Arial Narrow" w:cs="Times New Roman"/>
          <w:sz w:val="28"/>
          <w:szCs w:val="28"/>
        </w:rPr>
        <w:t> </w:t>
      </w: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и льготами не пользуется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18 лет руководившего столицей Юрия Лужкова отставили в сентябре 2010-го «в связи с утратой доверия». Москва не принимала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спецзаконов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о содержании экс-мэра. При этом по федеральному закону №166-Ф3 «О государственном пенсионном обеспечении» от 15 декабря 2001 года Юрию Михайловичу полагалось 75% от его зарплаты в качестве мэра (около 250 тысяч рублей). Из бонусов бывшему </w:t>
      </w:r>
      <w:r w:rsidRPr="00DD2A3B">
        <w:rPr>
          <w:rFonts w:ascii="Arial Narrow" w:eastAsia="Times New Roman" w:hAnsi="Arial Narrow" w:cs="Times New Roman"/>
          <w:sz w:val="28"/>
          <w:szCs w:val="28"/>
        </w:rPr>
        <w:lastRenderedPageBreak/>
        <w:t xml:space="preserve">гарантировались: бесплатная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медстраховка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(в том числе лечение зубов) и лекарства, путевки в санатории и использование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ВИП-зон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в аэропортах, наличие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спецсвязи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>, личное авто с водителем и охрана, пожизненное пользование госдачей. Сам Лужков, который сеет гречку под Калининградом, сообщал, что большей частью этих льгот не пользуется (например, госдачей).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 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 xml:space="preserve">Россель получает зарплату в </w:t>
      </w:r>
      <w:proofErr w:type="spellStart"/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совфеде</w:t>
      </w:r>
      <w:proofErr w:type="spellEnd"/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Эдуард Россель руководил Свердловской областью с перерывами с 1991 по 2009 годы. После чего был командирован в Совет Федерации, где стал одним из сенаторов-патриархов. Несколько лет назад депутаты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заксобрания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Свердловской области приняли закон, который гарантировал бывшим губернаторам «прибавку к пенсии». Согласно ему при замещении должности губернатора от 5 до 7 лет пенсия назначалась в размере 135% ежемесячного оклада, при замещении от 7 до 12 лет - уже 155%, от 12 до 15 лет - в размере 175%, свыше 15 лет - 195%. Росселю насчитали 14 чисто губернаторских лет и добавку к окладу в 175%. Накануне ухода с поста его зарплата немногим превышала 220 тысяч (но это оклад вместе с премией). Кстати, задекларированный доход сенатора Росселя в 2013-м составил 13 миллионов рублей...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> 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Шаймиеву полагался бонус</w:t>
      </w:r>
      <w:r w:rsidRPr="00DD2A3B">
        <w:rPr>
          <w:rFonts w:ascii="Arial Narrow" w:eastAsia="Times New Roman" w:hAnsi="Arial Narrow" w:cs="Times New Roman"/>
          <w:sz w:val="28"/>
          <w:szCs w:val="28"/>
        </w:rPr>
        <w:t> </w:t>
      </w:r>
      <w:r w:rsidRPr="00DD2A3B">
        <w:rPr>
          <w:rFonts w:ascii="Arial Narrow" w:eastAsia="Times New Roman" w:hAnsi="Arial Narrow" w:cs="Times New Roman"/>
          <w:b/>
          <w:bCs/>
          <w:sz w:val="28"/>
          <w:szCs w:val="28"/>
        </w:rPr>
        <w:t>в 4,4 миллиона</w:t>
      </w:r>
    </w:p>
    <w:p w:rsidR="00DD2A3B" w:rsidRPr="00DD2A3B" w:rsidRDefault="00DD2A3B" w:rsidP="00DD2A3B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По закону «О </w:t>
      </w:r>
      <w:proofErr w:type="spellStart"/>
      <w:r w:rsidRPr="00DD2A3B">
        <w:rPr>
          <w:rFonts w:ascii="Arial Narrow" w:eastAsia="Times New Roman" w:hAnsi="Arial Narrow" w:cs="Times New Roman"/>
          <w:sz w:val="28"/>
          <w:szCs w:val="28"/>
        </w:rPr>
        <w:t>госдолжностях</w:t>
      </w:r>
      <w:proofErr w:type="spellEnd"/>
      <w:r w:rsidRPr="00DD2A3B">
        <w:rPr>
          <w:rFonts w:ascii="Arial Narrow" w:eastAsia="Times New Roman" w:hAnsi="Arial Narrow" w:cs="Times New Roman"/>
          <w:sz w:val="28"/>
          <w:szCs w:val="28"/>
        </w:rPr>
        <w:t xml:space="preserve"> Республики Татарстан» от 2006 года глава этого региона имеет право на «пожизненное денежное содержание в размере 80% месячного денежного вознаграждения президента РТ». Таким образом экс-президенту Татарстана Минтимеру Шаймиеву (пробыл 19 лет на посту) полагалось около 350 тысяч рублей. Предусматривалась и единовременная выплата при отставке - в 10-кратном размере денежного вознаграждения главы Татарстана. То есть около 4,4 миллиона рублей. В числе бонусов - пользование госдачей и «ряд материальных гарантий членам семьи».</w:t>
      </w:r>
    </w:p>
    <w:p w:rsidR="00DD2A3B" w:rsidRPr="00DD2A3B" w:rsidRDefault="00DD2A3B" w:rsidP="00DD2A3B">
      <w:pPr>
        <w:pStyle w:val="a3"/>
        <w:spacing w:before="0" w:beforeAutospacing="0" w:after="0" w:afterAutospacing="0"/>
        <w:rPr>
          <w:rFonts w:ascii="Arial Narrow" w:hAnsi="Arial Narrow"/>
          <w:sz w:val="28"/>
          <w:szCs w:val="28"/>
        </w:rPr>
      </w:pPr>
      <w:r w:rsidRPr="00DD2A3B">
        <w:rPr>
          <w:rStyle w:val="a4"/>
          <w:rFonts w:ascii="Arial Narrow" w:hAnsi="Arial Narrow"/>
          <w:sz w:val="28"/>
          <w:szCs w:val="28"/>
        </w:rPr>
        <w:t>Рахимов не ждет гостей на курорте</w:t>
      </w:r>
    </w:p>
    <w:p w:rsidR="00DD2A3B" w:rsidRPr="00DD2A3B" w:rsidRDefault="00DD2A3B" w:rsidP="00DD2A3B">
      <w:pPr>
        <w:pStyle w:val="a3"/>
        <w:spacing w:before="0" w:beforeAutospacing="0" w:after="0" w:afterAutospacing="0"/>
        <w:rPr>
          <w:rFonts w:ascii="Arial Narrow" w:hAnsi="Arial Narrow"/>
          <w:sz w:val="28"/>
          <w:szCs w:val="28"/>
        </w:rPr>
      </w:pPr>
      <w:r w:rsidRPr="00DD2A3B">
        <w:rPr>
          <w:rFonts w:ascii="Arial Narrow" w:hAnsi="Arial Narrow"/>
          <w:sz w:val="28"/>
          <w:szCs w:val="28"/>
        </w:rPr>
        <w:t xml:space="preserve">Муртаза Рахимов управлял регионом 18 лет и ушел с поста президента республики в июле 2010-го, возглавив благотворительный фонд «Урал». Госсовет Башкирии принял закон о гарантиях </w:t>
      </w:r>
      <w:proofErr w:type="spellStart"/>
      <w:r w:rsidRPr="00DD2A3B">
        <w:rPr>
          <w:rFonts w:ascii="Arial Narrow" w:hAnsi="Arial Narrow"/>
          <w:sz w:val="28"/>
          <w:szCs w:val="28"/>
        </w:rPr>
        <w:t>экс-главе</w:t>
      </w:r>
      <w:proofErr w:type="spellEnd"/>
      <w:r w:rsidRPr="00DD2A3B">
        <w:rPr>
          <w:rFonts w:ascii="Arial Narrow" w:hAnsi="Arial Narrow"/>
          <w:sz w:val="28"/>
          <w:szCs w:val="28"/>
        </w:rPr>
        <w:t xml:space="preserve"> региона и его семье. Страховая часть пенсии Рахимова умножалась на коэффициент 3,18 и составляла около 100 тысяч рублей. Бывшему главе региона и его жене сохранялось бесплатное медобслуживание. А вот с правом супруги на бесплатный проезд к месту отдыха мужа и обратно заминка вышла. Курултай (парламент Башкирии) - в 2015 году исключил этот пункт из льгот. Но был внесен пункт о компенсации в размере годового денежного содержания в случае «повреждения здоровья». Охрана </w:t>
      </w:r>
      <w:proofErr w:type="spellStart"/>
      <w:r w:rsidRPr="00DD2A3B">
        <w:rPr>
          <w:rFonts w:ascii="Arial Narrow" w:hAnsi="Arial Narrow"/>
          <w:sz w:val="28"/>
          <w:szCs w:val="28"/>
        </w:rPr>
        <w:t>экс-главе</w:t>
      </w:r>
      <w:proofErr w:type="spellEnd"/>
      <w:r w:rsidRPr="00DD2A3B">
        <w:rPr>
          <w:rFonts w:ascii="Arial Narrow" w:hAnsi="Arial Narrow"/>
          <w:sz w:val="28"/>
          <w:szCs w:val="28"/>
        </w:rPr>
        <w:t xml:space="preserve"> не предоставлялась.</w:t>
      </w:r>
    </w:p>
    <w:p w:rsidR="00DD2A3B" w:rsidRPr="00DD2A3B" w:rsidRDefault="00DD2A3B" w:rsidP="00DD2A3B">
      <w:pPr>
        <w:spacing w:after="0" w:line="240" w:lineRule="auto"/>
        <w:rPr>
          <w:rFonts w:ascii="Arial Narrow" w:hAnsi="Arial Narrow"/>
          <w:sz w:val="28"/>
          <w:szCs w:val="28"/>
        </w:rPr>
      </w:pPr>
    </w:p>
    <w:sectPr w:rsidR="00DD2A3B" w:rsidRPr="00DD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DD2A3B"/>
    <w:rsid w:val="00DD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2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2A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1633</Words>
  <Characters>9311</Characters>
  <Application>Microsoft Office Word</Application>
  <DocSecurity>0</DocSecurity>
  <Lines>77</Lines>
  <Paragraphs>21</Paragraphs>
  <ScaleCrop>false</ScaleCrop>
  <Company/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2019-01-28T15:33:00Z</dcterms:created>
  <dcterms:modified xsi:type="dcterms:W3CDTF">2019-01-28T15:38:00Z</dcterms:modified>
</cp:coreProperties>
</file>