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D39" w:rsidRPr="00D11996" w:rsidRDefault="00663D39" w:rsidP="00D11996">
      <w:pPr>
        <w:pStyle w:val="a3"/>
        <w:spacing w:before="0" w:beforeAutospacing="0" w:after="0" w:afterAutospacing="0"/>
        <w:rPr>
          <w:rFonts w:ascii="Arial Narrow" w:hAnsi="Arial Narrow"/>
          <w:color w:val="000000" w:themeColor="text1"/>
          <w:sz w:val="28"/>
          <w:szCs w:val="28"/>
        </w:rPr>
      </w:pPr>
      <w:r w:rsidRPr="00663D39">
        <w:rPr>
          <w:rFonts w:ascii="Arial Narrow" w:hAnsi="Arial Narrow"/>
          <w:b/>
          <w:color w:val="000000" w:themeColor="text1"/>
          <w:sz w:val="28"/>
          <w:szCs w:val="28"/>
          <w:u w:val="single"/>
        </w:rPr>
        <w:t>Конкретно изменения по статьям</w:t>
      </w:r>
      <w:r w:rsidR="00D11996">
        <w:rPr>
          <w:rFonts w:ascii="Arial Narrow" w:hAnsi="Arial Narrow"/>
          <w:b/>
          <w:color w:val="000000" w:themeColor="text1"/>
          <w:sz w:val="28"/>
          <w:szCs w:val="28"/>
          <w:u w:val="single"/>
        </w:rPr>
        <w:t xml:space="preserve"> </w:t>
      </w:r>
      <w:r w:rsidR="00D11996">
        <w:rPr>
          <w:rFonts w:ascii="Arial Narrow" w:hAnsi="Arial Narrow"/>
          <w:color w:val="000000" w:themeColor="text1"/>
          <w:sz w:val="28"/>
          <w:szCs w:val="28"/>
        </w:rPr>
        <w:t>(с 1 по 45 стр.)</w:t>
      </w:r>
    </w:p>
    <w:p w:rsidR="00E20BEE" w:rsidRPr="00D11996" w:rsidRDefault="00D11996" w:rsidP="00D11996">
      <w:pPr>
        <w:pStyle w:val="a3"/>
        <w:spacing w:before="0" w:beforeAutospacing="0" w:after="0" w:afterAutospacing="0"/>
        <w:rPr>
          <w:rFonts w:ascii="Arial Narrow" w:hAnsi="Arial Narrow"/>
          <w:color w:val="000000" w:themeColor="text1"/>
          <w:sz w:val="28"/>
          <w:szCs w:val="28"/>
        </w:rPr>
      </w:pPr>
      <w:r>
        <w:rPr>
          <w:rFonts w:ascii="Arial Narrow" w:hAnsi="Arial Narrow"/>
          <w:b/>
          <w:color w:val="000000" w:themeColor="text1"/>
          <w:sz w:val="28"/>
          <w:szCs w:val="28"/>
          <w:u w:val="single"/>
        </w:rPr>
        <w:t xml:space="preserve">Итоги </w:t>
      </w:r>
      <w:r w:rsidRPr="00D11996">
        <w:rPr>
          <w:rFonts w:ascii="Arial Narrow" w:hAnsi="Arial Narrow"/>
          <w:color w:val="000000" w:themeColor="text1"/>
          <w:sz w:val="28"/>
          <w:szCs w:val="28"/>
        </w:rPr>
        <w:t>(с 45 по 47 стр.)</w:t>
      </w:r>
    </w:p>
    <w:p w:rsidR="00CE1B9E" w:rsidRPr="00CE1B9E" w:rsidRDefault="00CE1B9E" w:rsidP="00D11996">
      <w:pPr>
        <w:pStyle w:val="a3"/>
        <w:rPr>
          <w:color w:val="FF0000"/>
        </w:rPr>
      </w:pPr>
      <w:r w:rsidRPr="005E2FA0">
        <w:rPr>
          <w:rStyle w:val="blk"/>
          <w:rFonts w:ascii="Arial Narrow" w:hAnsi="Arial Narrow"/>
          <w:sz w:val="28"/>
          <w:szCs w:val="28"/>
        </w:rPr>
        <w:t>Вступают в силу с 1 июля 2021 года</w:t>
      </w:r>
      <w:r w:rsidRPr="00BE56B0">
        <w:rPr>
          <w:rStyle w:val="blk"/>
          <w:rFonts w:ascii="Arial Narrow" w:hAnsi="Arial Narrow"/>
          <w:sz w:val="28"/>
          <w:szCs w:val="28"/>
        </w:rPr>
        <w:t>.</w:t>
      </w:r>
    </w:p>
    <w:p w:rsidR="00E20BEE" w:rsidRPr="008E3A8D" w:rsidRDefault="00E20BEE" w:rsidP="00E20BEE">
      <w:pPr>
        <w:pStyle w:val="pboth"/>
        <w:spacing w:before="0" w:beforeAutospacing="0" w:after="0" w:afterAutospacing="0"/>
        <w:rPr>
          <w:rFonts w:ascii="Arial Narrow" w:hAnsi="Arial Narrow"/>
          <w:b/>
          <w:sz w:val="28"/>
          <w:szCs w:val="28"/>
        </w:rPr>
      </w:pPr>
      <w:r w:rsidRPr="008E3A8D">
        <w:rPr>
          <w:rFonts w:ascii="Arial Narrow" w:hAnsi="Arial Narrow"/>
          <w:b/>
          <w:sz w:val="28"/>
          <w:szCs w:val="28"/>
        </w:rPr>
        <w:t>Статья 1. Сфера действия настоящего Федерального закона</w:t>
      </w:r>
    </w:p>
    <w:p w:rsidR="00E20BEE" w:rsidRDefault="00E20BEE" w:rsidP="00E20BEE">
      <w:pPr>
        <w:pStyle w:val="a3"/>
        <w:spacing w:before="0" w:beforeAutospacing="0" w:after="0" w:afterAutospacing="0"/>
        <w:rPr>
          <w:rFonts w:ascii="Arial Narrow" w:hAnsi="Arial Narrow"/>
          <w:sz w:val="28"/>
          <w:szCs w:val="28"/>
        </w:rPr>
      </w:pPr>
      <w:r w:rsidRPr="00931F66">
        <w:rPr>
          <w:rFonts w:ascii="Arial Narrow" w:hAnsi="Arial Narrow"/>
          <w:sz w:val="28"/>
          <w:szCs w:val="28"/>
        </w:rPr>
        <w:t>1. Настоящий Федеральный закон регулирует отношения, возникающие между участниками национальной системы аккредитации, иными установленными настоящим Федеральным законом лицами в связи с осуществлением аккредитации в национальной системе аккредитации:</w:t>
      </w:r>
    </w:p>
    <w:p w:rsidR="00E20BEE" w:rsidRDefault="00E20BEE" w:rsidP="00E20BEE">
      <w:pPr>
        <w:pStyle w:val="a3"/>
        <w:spacing w:before="0" w:beforeAutospacing="0" w:after="0" w:afterAutospacing="0"/>
        <w:rPr>
          <w:rFonts w:ascii="Arial Narrow" w:hAnsi="Arial Narrow"/>
          <w:sz w:val="28"/>
          <w:szCs w:val="28"/>
        </w:rPr>
      </w:pPr>
      <w:r>
        <w:rPr>
          <w:rFonts w:ascii="Arial Narrow" w:hAnsi="Arial Narrow"/>
          <w:sz w:val="28"/>
          <w:szCs w:val="28"/>
        </w:rPr>
        <w:t>…</w:t>
      </w:r>
    </w:p>
    <w:p w:rsidR="00E20BEE" w:rsidRDefault="00E20BEE" w:rsidP="00E20BEE">
      <w:pPr>
        <w:pStyle w:val="a3"/>
        <w:spacing w:before="0" w:beforeAutospacing="0" w:after="0" w:afterAutospacing="0"/>
        <w:rPr>
          <w:rStyle w:val="blk"/>
          <w:rFonts w:ascii="Arial Narrow" w:hAnsi="Arial Narrow"/>
          <w:color w:val="FF0000"/>
          <w:sz w:val="28"/>
          <w:szCs w:val="28"/>
        </w:rPr>
      </w:pPr>
      <w:r w:rsidRPr="00E522EA">
        <w:rPr>
          <w:rFonts w:ascii="Arial Narrow" w:hAnsi="Arial Narrow"/>
          <w:sz w:val="28"/>
          <w:szCs w:val="28"/>
          <w:highlight w:val="cyan"/>
        </w:rPr>
        <w:t>2</w:t>
      </w:r>
      <w:r w:rsidRPr="00E522EA">
        <w:rPr>
          <w:rFonts w:ascii="Arial Narrow" w:hAnsi="Arial Narrow"/>
          <w:color w:val="FF0000"/>
          <w:sz w:val="28"/>
          <w:szCs w:val="28"/>
          <w:highlight w:val="cyan"/>
        </w:rPr>
        <w:t xml:space="preserve">) </w:t>
      </w:r>
      <w:r w:rsidRPr="00E522EA">
        <w:rPr>
          <w:rStyle w:val="blk"/>
          <w:rFonts w:ascii="Arial Narrow" w:hAnsi="Arial Narrow"/>
          <w:color w:val="FF0000"/>
          <w:sz w:val="28"/>
          <w:szCs w:val="28"/>
        </w:rPr>
        <w:t>юридических лиц, индивидуальных предпринимателей, привлекаемых контрольными (надзорными) органами к осуществлению контрольных (надзорных) мероприятий в целях государственного контроля (надзора), муниципального контроля;</w:t>
      </w:r>
      <w:r>
        <w:rPr>
          <w:rStyle w:val="blk"/>
          <w:rFonts w:ascii="Arial Narrow" w:hAnsi="Arial Narrow"/>
          <w:color w:val="FF0000"/>
          <w:sz w:val="28"/>
          <w:szCs w:val="28"/>
        </w:rPr>
        <w:t xml:space="preserve"> Вводится с 01.07.2021 г.</w:t>
      </w:r>
    </w:p>
    <w:p w:rsidR="00E20BEE" w:rsidRDefault="00E20BEE" w:rsidP="00E20BEE">
      <w:pPr>
        <w:pStyle w:val="a3"/>
        <w:spacing w:before="0" w:beforeAutospacing="0" w:after="0" w:afterAutospacing="0"/>
        <w:rPr>
          <w:rStyle w:val="blk"/>
          <w:rFonts w:ascii="Arial Narrow" w:hAnsi="Arial Narrow"/>
          <w:color w:val="FF0000"/>
          <w:sz w:val="28"/>
          <w:szCs w:val="28"/>
        </w:rPr>
      </w:pPr>
    </w:p>
    <w:p w:rsidR="00E20BEE" w:rsidRPr="00663D39" w:rsidRDefault="00E20BEE" w:rsidP="00E20BEE">
      <w:pPr>
        <w:pStyle w:val="a3"/>
        <w:spacing w:before="0" w:beforeAutospacing="0" w:after="0" w:afterAutospacing="0"/>
        <w:rPr>
          <w:rFonts w:ascii="Arial Narrow" w:hAnsi="Arial Narrow"/>
          <w:b/>
          <w:color w:val="000000" w:themeColor="text1"/>
          <w:sz w:val="28"/>
          <w:szCs w:val="28"/>
          <w:u w:val="single"/>
        </w:rPr>
      </w:pPr>
    </w:p>
    <w:p w:rsidR="005F589A" w:rsidRPr="00663D39" w:rsidRDefault="00663D39" w:rsidP="00663D39">
      <w:pPr>
        <w:spacing w:after="0" w:line="240" w:lineRule="auto"/>
        <w:rPr>
          <w:rFonts w:ascii="Arial Narrow" w:hAnsi="Arial Narrow"/>
          <w:b/>
          <w:sz w:val="28"/>
          <w:szCs w:val="28"/>
        </w:rPr>
      </w:pPr>
      <w:r w:rsidRPr="00663D39">
        <w:rPr>
          <w:rFonts w:ascii="Arial Narrow" w:hAnsi="Arial Narrow"/>
          <w:b/>
          <w:sz w:val="28"/>
          <w:szCs w:val="28"/>
        </w:rPr>
        <w:t>Статья 4. Основные понятия, используемые в настоящем Федеральном законе дополнена:</w:t>
      </w:r>
    </w:p>
    <w:p w:rsidR="00663D39" w:rsidRPr="00663D39" w:rsidRDefault="00663D39" w:rsidP="00663D39">
      <w:pPr>
        <w:spacing w:after="0" w:line="240" w:lineRule="auto"/>
        <w:rPr>
          <w:rStyle w:val="blk"/>
          <w:rFonts w:ascii="Arial Narrow" w:hAnsi="Arial Narrow"/>
          <w:color w:val="FF0000"/>
          <w:sz w:val="28"/>
          <w:szCs w:val="28"/>
        </w:rPr>
      </w:pPr>
      <w:r w:rsidRPr="00663D39">
        <w:rPr>
          <w:rStyle w:val="blk"/>
          <w:rFonts w:ascii="Arial Narrow" w:hAnsi="Arial Narrow"/>
          <w:color w:val="FF0000"/>
          <w:sz w:val="28"/>
          <w:szCs w:val="28"/>
        </w:rPr>
        <w:t>1.1) схема аккредитации - совокупность правил и процедур, применяемых при оценке соответствия заявителя, аккредитованного лица критериям аккредитации в соответствующей сфере деятельности в рамках заявленной или определенной области аккредитации. Схема аккредитации для сферы деятельности заявителя, аккредитованного лица разрабатывается и принимается национальным органом по аккредитации;</w:t>
      </w:r>
    </w:p>
    <w:p w:rsidR="00663D39" w:rsidRPr="00663D39" w:rsidRDefault="00663D39" w:rsidP="00663D39">
      <w:pPr>
        <w:pStyle w:val="pboth"/>
        <w:spacing w:before="0" w:beforeAutospacing="0" w:after="0" w:afterAutospacing="0"/>
        <w:rPr>
          <w:rFonts w:ascii="Arial Narrow" w:hAnsi="Arial Narrow"/>
          <w:sz w:val="28"/>
          <w:szCs w:val="28"/>
        </w:rPr>
      </w:pPr>
      <w:r w:rsidRPr="00663D39">
        <w:rPr>
          <w:rFonts w:ascii="Arial Narrow" w:hAnsi="Arial Narrow"/>
          <w:b/>
          <w:color w:val="FF0000"/>
          <w:sz w:val="28"/>
          <w:szCs w:val="28"/>
        </w:rPr>
        <w:t>дополнить пунктом</w:t>
      </w:r>
      <w:r w:rsidRPr="00663D39">
        <w:rPr>
          <w:rFonts w:ascii="Arial Narrow" w:hAnsi="Arial Narrow"/>
          <w:sz w:val="28"/>
          <w:szCs w:val="28"/>
        </w:rPr>
        <w:t>:</w:t>
      </w:r>
    </w:p>
    <w:p w:rsidR="00663D39" w:rsidRPr="00663D39" w:rsidRDefault="00663D39" w:rsidP="00663D39">
      <w:pPr>
        <w:pStyle w:val="pboth"/>
        <w:spacing w:before="0" w:beforeAutospacing="0" w:after="0" w:afterAutospacing="0"/>
        <w:rPr>
          <w:rFonts w:ascii="Arial Narrow" w:hAnsi="Arial Narrow"/>
          <w:color w:val="FF0000"/>
          <w:sz w:val="28"/>
          <w:szCs w:val="28"/>
        </w:rPr>
      </w:pPr>
      <w:r w:rsidRPr="00663D39">
        <w:rPr>
          <w:rStyle w:val="blk"/>
          <w:rFonts w:ascii="Arial Narrow" w:hAnsi="Arial Narrow"/>
          <w:color w:val="FF0000"/>
          <w:sz w:val="28"/>
          <w:szCs w:val="28"/>
        </w:rPr>
        <w:t>7.1) свидетельская оценка - наблюдение за выполнением заявителем, аккредитованным лицом работ и (или) оказанием ими услуг в соответствии с заявленной или определенной областью аккредитации, осуществляемое экспертной группой, сформированной национальным органом по аккредитации, в рамках выездной экспертизы соответствия заявителя, аккредитованного лица критериям аккредитации и (или) должностными лицами национального органа по аккредитации в рамках выездных мероприятий, осуществляемых должностными лицами национального органа по аккредитации. Свидетельская оценка может проводиться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лица, имеющего намерение заключить договор с заявителем на выполнение работ и (или) оказание услуг, или лица, заключившего договор с аккредитованным лицом на выполнение работ и (или) оказание услуг (далее - заказчик). В случаях, определяемых Правительством Российской Федерации, свидетельская оценка может проводиться в виде удаленной оценки;</w:t>
      </w:r>
    </w:p>
    <w:p w:rsidR="00663D39" w:rsidRPr="00663D39" w:rsidRDefault="00663D39" w:rsidP="00663D39">
      <w:pPr>
        <w:spacing w:after="0" w:line="240" w:lineRule="auto"/>
        <w:rPr>
          <w:rStyle w:val="blk"/>
          <w:rFonts w:ascii="Arial Narrow" w:hAnsi="Arial Narrow"/>
          <w:color w:val="FF0000"/>
          <w:sz w:val="28"/>
          <w:szCs w:val="28"/>
        </w:rPr>
      </w:pPr>
    </w:p>
    <w:p w:rsidR="00663D39" w:rsidRPr="00663D39" w:rsidRDefault="00663D39" w:rsidP="00663D39">
      <w:pPr>
        <w:spacing w:after="0" w:line="240" w:lineRule="auto"/>
        <w:rPr>
          <w:rStyle w:val="blk"/>
          <w:rFonts w:ascii="Arial Narrow" w:hAnsi="Arial Narrow"/>
          <w:color w:val="000000" w:themeColor="text1"/>
          <w:sz w:val="28"/>
          <w:szCs w:val="28"/>
        </w:rPr>
      </w:pPr>
      <w:r w:rsidRPr="00663D39">
        <w:rPr>
          <w:rStyle w:val="blk"/>
          <w:rFonts w:ascii="Arial Narrow" w:hAnsi="Arial Narrow"/>
          <w:color w:val="000000" w:themeColor="text1"/>
          <w:sz w:val="28"/>
          <w:szCs w:val="28"/>
        </w:rPr>
        <w:t xml:space="preserve">понятие </w:t>
      </w:r>
      <w:r w:rsidRPr="00663D39">
        <w:rPr>
          <w:rStyle w:val="blk"/>
          <w:rFonts w:ascii="Arial Narrow" w:hAnsi="Arial Narrow"/>
          <w:b/>
          <w:color w:val="000000" w:themeColor="text1"/>
          <w:sz w:val="28"/>
          <w:szCs w:val="28"/>
        </w:rPr>
        <w:t>"выездная оценка соответствия заявителя"</w:t>
      </w:r>
      <w:r w:rsidRPr="00663D39">
        <w:rPr>
          <w:rStyle w:val="blk"/>
          <w:rFonts w:ascii="Arial Narrow" w:hAnsi="Arial Narrow"/>
          <w:color w:val="000000" w:themeColor="text1"/>
          <w:sz w:val="28"/>
          <w:szCs w:val="28"/>
        </w:rPr>
        <w:t xml:space="preserve"> сформулирована по-новому</w:t>
      </w:r>
    </w:p>
    <w:tbl>
      <w:tblPr>
        <w:tblStyle w:val="a4"/>
        <w:tblW w:w="0" w:type="auto"/>
        <w:tblLook w:val="04A0"/>
      </w:tblPr>
      <w:tblGrid>
        <w:gridCol w:w="4785"/>
        <w:gridCol w:w="4786"/>
      </w:tblGrid>
      <w:tr w:rsidR="00663D39" w:rsidRPr="00663D39" w:rsidTr="00663D39">
        <w:tc>
          <w:tcPr>
            <w:tcW w:w="4785" w:type="dxa"/>
          </w:tcPr>
          <w:p w:rsidR="00663D39" w:rsidRPr="00663D39" w:rsidRDefault="00663D39" w:rsidP="00663D39">
            <w:pPr>
              <w:rPr>
                <w:rFonts w:ascii="Arial Narrow" w:hAnsi="Arial Narrow"/>
                <w:color w:val="000000" w:themeColor="text1"/>
                <w:sz w:val="28"/>
                <w:szCs w:val="28"/>
              </w:rPr>
            </w:pPr>
            <w:r w:rsidRPr="00663D39">
              <w:rPr>
                <w:rFonts w:ascii="Arial Narrow" w:hAnsi="Arial Narrow"/>
                <w:color w:val="000000" w:themeColor="text1"/>
                <w:sz w:val="28"/>
                <w:szCs w:val="28"/>
              </w:rPr>
              <w:t>Было</w:t>
            </w:r>
          </w:p>
        </w:tc>
        <w:tc>
          <w:tcPr>
            <w:tcW w:w="4786" w:type="dxa"/>
          </w:tcPr>
          <w:p w:rsidR="00663D39" w:rsidRPr="00663D39" w:rsidRDefault="00663D39" w:rsidP="00663D39">
            <w:pPr>
              <w:rPr>
                <w:rFonts w:ascii="Arial Narrow" w:hAnsi="Arial Narrow"/>
                <w:color w:val="000000" w:themeColor="text1"/>
                <w:sz w:val="28"/>
                <w:szCs w:val="28"/>
              </w:rPr>
            </w:pPr>
            <w:r w:rsidRPr="00663D39">
              <w:rPr>
                <w:rFonts w:ascii="Arial Narrow" w:hAnsi="Arial Narrow"/>
                <w:color w:val="000000" w:themeColor="text1"/>
                <w:sz w:val="28"/>
                <w:szCs w:val="28"/>
              </w:rPr>
              <w:t>Стало</w:t>
            </w:r>
          </w:p>
        </w:tc>
      </w:tr>
      <w:tr w:rsidR="00663D39" w:rsidRPr="00663D39" w:rsidTr="00663D39">
        <w:tc>
          <w:tcPr>
            <w:tcW w:w="4785" w:type="dxa"/>
          </w:tcPr>
          <w:p w:rsidR="00663D39" w:rsidRPr="00663D39" w:rsidRDefault="00663D39" w:rsidP="00663D39">
            <w:pPr>
              <w:rPr>
                <w:rFonts w:ascii="Arial Narrow" w:hAnsi="Arial Narrow"/>
                <w:color w:val="000000" w:themeColor="text1"/>
                <w:sz w:val="28"/>
                <w:szCs w:val="28"/>
              </w:rPr>
            </w:pPr>
            <w:r w:rsidRPr="00663D39">
              <w:rPr>
                <w:rFonts w:ascii="Arial Narrow" w:hAnsi="Arial Narrow"/>
                <w:sz w:val="28"/>
                <w:szCs w:val="28"/>
              </w:rPr>
              <w:t xml:space="preserve">6) выездная оценка соответствия </w:t>
            </w:r>
            <w:r w:rsidRPr="00663D39">
              <w:rPr>
                <w:rFonts w:ascii="Arial Narrow" w:hAnsi="Arial Narrow"/>
                <w:sz w:val="28"/>
                <w:szCs w:val="28"/>
              </w:rPr>
              <w:lastRenderedPageBreak/>
              <w:t>заявителя, аккредитованного лица критериям аккредитации - совокупность мероприятий, включающих в себя выездную экспертизу соответствия заявителя, аккредитованного лица критериям аккредитации, осуществляемые должностными лицами национального органа по аккредитации мероприятия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w:t>
            </w:r>
          </w:p>
        </w:tc>
        <w:tc>
          <w:tcPr>
            <w:tcW w:w="4786" w:type="dxa"/>
          </w:tcPr>
          <w:p w:rsidR="00663D39" w:rsidRPr="00663D39" w:rsidRDefault="00663D39" w:rsidP="00663D39">
            <w:pPr>
              <w:rPr>
                <w:rFonts w:ascii="Arial Narrow" w:hAnsi="Arial Narrow"/>
                <w:color w:val="000000" w:themeColor="text1"/>
                <w:sz w:val="28"/>
                <w:szCs w:val="28"/>
              </w:rPr>
            </w:pPr>
            <w:r w:rsidRPr="00663D39">
              <w:rPr>
                <w:rStyle w:val="blk"/>
                <w:rFonts w:ascii="Arial Narrow" w:hAnsi="Arial Narrow"/>
                <w:color w:val="FF0000"/>
                <w:sz w:val="28"/>
                <w:szCs w:val="28"/>
              </w:rPr>
              <w:lastRenderedPageBreak/>
              <w:t xml:space="preserve">6) выездная оценка соответствия </w:t>
            </w:r>
            <w:r w:rsidRPr="00663D39">
              <w:rPr>
                <w:rStyle w:val="blk"/>
                <w:rFonts w:ascii="Arial Narrow" w:hAnsi="Arial Narrow"/>
                <w:color w:val="FF0000"/>
                <w:sz w:val="28"/>
                <w:szCs w:val="28"/>
              </w:rPr>
              <w:lastRenderedPageBreak/>
              <w:t xml:space="preserve">заявителя, аккредитованного лица критериям аккредитации (далее также - выездная оценка) - мероприятия, включающие в себя выездную экспертизу соответствия заявителя, аккредитованного лица критериям аккредитации, а также выездные мероприятия по оценке соответствия заявителя, аккредитованного лица критериям аккредитации, которые осуществляются должностными лицами национального органа по аккредитации по месту или местам осуществления заявителем, аккредитованным лицом деятельности в заявленной или определенной области аккредитации и (или) на территории лица, имеющего намерение заключить договор с заявителем на выполнение работ и (или) оказание услуг, или лица, заключившего договор с аккредитованным лицом на выполнение работ и (или) оказание услуг (далее - выездные мероприятия, осуществляемые должностными лицами национального органа по аккредитации). В случаях, определяемых Правительством Российской Федерации, выездная оценка соответствия заявителя, аккредитованного лица критериям аккредитации может проводиться дистанционно с использованием средств дистанционного взаимодействия, в том числе посредством аудио- и </w:t>
            </w:r>
            <w:proofErr w:type="spellStart"/>
            <w:r w:rsidRPr="00663D39">
              <w:rPr>
                <w:rStyle w:val="blk"/>
                <w:rFonts w:ascii="Arial Narrow" w:hAnsi="Arial Narrow"/>
                <w:color w:val="FF0000"/>
                <w:sz w:val="28"/>
                <w:szCs w:val="28"/>
              </w:rPr>
              <w:t>видео-конференц-связи</w:t>
            </w:r>
            <w:proofErr w:type="spellEnd"/>
            <w:r w:rsidRPr="00663D39">
              <w:rPr>
                <w:rStyle w:val="blk"/>
                <w:rFonts w:ascii="Arial Narrow" w:hAnsi="Arial Narrow"/>
                <w:color w:val="FF0000"/>
                <w:sz w:val="28"/>
                <w:szCs w:val="28"/>
              </w:rPr>
              <w:t xml:space="preserve"> (далее - удаленная оценка);</w:t>
            </w:r>
          </w:p>
        </w:tc>
      </w:tr>
    </w:tbl>
    <w:p w:rsidR="00663D39" w:rsidRDefault="00663D39" w:rsidP="00663D39">
      <w:pPr>
        <w:spacing w:after="0" w:line="240" w:lineRule="auto"/>
        <w:rPr>
          <w:rFonts w:ascii="Arial Narrow" w:hAnsi="Arial Narrow"/>
          <w:color w:val="000000" w:themeColor="text1"/>
          <w:sz w:val="28"/>
          <w:szCs w:val="28"/>
        </w:rPr>
      </w:pPr>
    </w:p>
    <w:p w:rsidR="00663D39" w:rsidRPr="00663D39" w:rsidRDefault="00663D39" w:rsidP="00663D39">
      <w:pPr>
        <w:spacing w:after="0" w:line="240" w:lineRule="auto"/>
        <w:rPr>
          <w:rFonts w:ascii="Arial Narrow" w:hAnsi="Arial Narrow"/>
          <w:color w:val="000000" w:themeColor="text1"/>
          <w:sz w:val="28"/>
          <w:szCs w:val="28"/>
        </w:rPr>
      </w:pPr>
      <w:r w:rsidRPr="00663D39">
        <w:rPr>
          <w:rFonts w:ascii="Arial Narrow" w:hAnsi="Arial Narrow"/>
          <w:color w:val="000000" w:themeColor="text1"/>
          <w:sz w:val="28"/>
          <w:szCs w:val="28"/>
        </w:rPr>
        <w:t xml:space="preserve">понятие </w:t>
      </w:r>
      <w:r w:rsidRPr="00663D39">
        <w:rPr>
          <w:rFonts w:ascii="Arial Narrow" w:hAnsi="Arial Narrow"/>
          <w:b/>
          <w:color w:val="000000" w:themeColor="text1"/>
          <w:sz w:val="28"/>
          <w:szCs w:val="28"/>
        </w:rPr>
        <w:t>"выездная экспертиза"</w:t>
      </w:r>
      <w:r w:rsidRPr="00663D39">
        <w:rPr>
          <w:rFonts w:ascii="Arial Narrow" w:hAnsi="Arial Narrow"/>
          <w:color w:val="000000" w:themeColor="text1"/>
          <w:sz w:val="28"/>
          <w:szCs w:val="28"/>
        </w:rPr>
        <w:t xml:space="preserve"> сформулировано по-новому?</w:t>
      </w:r>
    </w:p>
    <w:tbl>
      <w:tblPr>
        <w:tblStyle w:val="a4"/>
        <w:tblW w:w="0" w:type="auto"/>
        <w:tblLook w:val="04A0"/>
      </w:tblPr>
      <w:tblGrid>
        <w:gridCol w:w="4785"/>
        <w:gridCol w:w="4786"/>
      </w:tblGrid>
      <w:tr w:rsidR="00663D39" w:rsidRPr="00663D39" w:rsidTr="00663D39">
        <w:tc>
          <w:tcPr>
            <w:tcW w:w="4785" w:type="dxa"/>
          </w:tcPr>
          <w:p w:rsidR="00663D39" w:rsidRPr="00663D39" w:rsidRDefault="00663D39" w:rsidP="00663D39">
            <w:pPr>
              <w:rPr>
                <w:rFonts w:ascii="Arial Narrow" w:hAnsi="Arial Narrow"/>
                <w:color w:val="000000" w:themeColor="text1"/>
                <w:sz w:val="28"/>
                <w:szCs w:val="28"/>
              </w:rPr>
            </w:pPr>
            <w:r w:rsidRPr="00663D39">
              <w:rPr>
                <w:rFonts w:ascii="Arial Narrow" w:hAnsi="Arial Narrow"/>
                <w:color w:val="000000" w:themeColor="text1"/>
                <w:sz w:val="28"/>
                <w:szCs w:val="28"/>
              </w:rPr>
              <w:t>Было</w:t>
            </w:r>
          </w:p>
        </w:tc>
        <w:tc>
          <w:tcPr>
            <w:tcW w:w="4786" w:type="dxa"/>
          </w:tcPr>
          <w:p w:rsidR="00663D39" w:rsidRPr="00663D39" w:rsidRDefault="00663D39" w:rsidP="00663D39">
            <w:pPr>
              <w:rPr>
                <w:rFonts w:ascii="Arial Narrow" w:hAnsi="Arial Narrow"/>
                <w:color w:val="000000" w:themeColor="text1"/>
                <w:sz w:val="28"/>
                <w:szCs w:val="28"/>
              </w:rPr>
            </w:pPr>
            <w:r w:rsidRPr="00663D39">
              <w:rPr>
                <w:rFonts w:ascii="Arial Narrow" w:hAnsi="Arial Narrow"/>
                <w:color w:val="000000" w:themeColor="text1"/>
                <w:sz w:val="28"/>
                <w:szCs w:val="28"/>
              </w:rPr>
              <w:t>Стало</w:t>
            </w:r>
          </w:p>
        </w:tc>
      </w:tr>
      <w:tr w:rsidR="00663D39" w:rsidRPr="00663D39" w:rsidTr="00663D39">
        <w:tc>
          <w:tcPr>
            <w:tcW w:w="4785" w:type="dxa"/>
          </w:tcPr>
          <w:p w:rsidR="00663D39" w:rsidRPr="00663D39" w:rsidRDefault="00663D39" w:rsidP="00663D39">
            <w:pPr>
              <w:rPr>
                <w:rFonts w:ascii="Arial Narrow" w:hAnsi="Arial Narrow"/>
                <w:color w:val="000000" w:themeColor="text1"/>
                <w:sz w:val="28"/>
                <w:szCs w:val="28"/>
              </w:rPr>
            </w:pPr>
            <w:r w:rsidRPr="00663D39">
              <w:rPr>
                <w:rFonts w:ascii="Arial Narrow" w:hAnsi="Arial Narrow"/>
                <w:sz w:val="28"/>
                <w:szCs w:val="28"/>
              </w:rPr>
              <w:t xml:space="preserve">16) выездная экспертиза соответствия заявителя, аккредитованного лица критериям аккредитации - совокупность мероприятий по обследованию заявителя, аккредитованного лица по месту или местам осуществления ими деятельности в области аккредитации, </w:t>
            </w:r>
            <w:r w:rsidRPr="00663D39">
              <w:rPr>
                <w:rFonts w:ascii="Arial Narrow" w:hAnsi="Arial Narrow"/>
                <w:sz w:val="28"/>
                <w:szCs w:val="28"/>
              </w:rPr>
              <w:lastRenderedPageBreak/>
              <w:t>которые проводятся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проведения которых составляется акт выездной экспертизы или акт экспертизы;</w:t>
            </w:r>
          </w:p>
        </w:tc>
        <w:tc>
          <w:tcPr>
            <w:tcW w:w="4786" w:type="dxa"/>
          </w:tcPr>
          <w:p w:rsidR="00663D39" w:rsidRPr="00663D39" w:rsidRDefault="00663D39" w:rsidP="00663D39">
            <w:pPr>
              <w:rPr>
                <w:rFonts w:ascii="Arial Narrow" w:hAnsi="Arial Narrow"/>
                <w:color w:val="000000" w:themeColor="text1"/>
                <w:sz w:val="28"/>
                <w:szCs w:val="28"/>
              </w:rPr>
            </w:pPr>
            <w:r w:rsidRPr="00663D39">
              <w:rPr>
                <w:rStyle w:val="blk"/>
                <w:rFonts w:ascii="Arial Narrow" w:hAnsi="Arial Narrow"/>
                <w:color w:val="FF0000"/>
                <w:sz w:val="28"/>
                <w:szCs w:val="28"/>
              </w:rPr>
              <w:lastRenderedPageBreak/>
              <w:t xml:space="preserve">16) выездная экспертиза соответствия заявителя, аккредитованного лица критериям аккредитации (далее также - выездная экспертиза) - мероприятия по обследованию заявителя, аккредитованного лица по месту или местам осуществления ими деятельности </w:t>
            </w:r>
            <w:r w:rsidRPr="00663D39">
              <w:rPr>
                <w:rStyle w:val="blk"/>
                <w:rFonts w:ascii="Arial Narrow" w:hAnsi="Arial Narrow"/>
                <w:color w:val="FF0000"/>
                <w:sz w:val="28"/>
                <w:szCs w:val="28"/>
              </w:rPr>
              <w:lastRenderedPageBreak/>
              <w:t>в области аккредитации и (или) на территории лица, имеющего намерение заключить договор с заявителем на выполнение работ и (или) оказание услуг, или заказчика, в том числе свидетельская оценка, которые осуществляются экспертной группой, сформированной национальным органом по аккредитации, в ходе оценки соответствия заявителя, аккредитованного лица критериям аккредитации и по результатам осуществления которых составляется акт выездной экспертизы или акт экспертизы. В случаях, определяемых Правительством Российской Федерации, выездная экспертиза соответствия заявителя, аккредитованного лица критериям аккредитации может проводиться в виде удаленной оценки;</w:t>
            </w:r>
          </w:p>
        </w:tc>
      </w:tr>
    </w:tbl>
    <w:p w:rsidR="00663D39" w:rsidRDefault="00663D39" w:rsidP="00663D39">
      <w:pPr>
        <w:spacing w:after="0" w:line="240" w:lineRule="auto"/>
        <w:rPr>
          <w:rFonts w:ascii="Arial Narrow" w:hAnsi="Arial Narrow"/>
          <w:color w:val="000000" w:themeColor="text1"/>
          <w:sz w:val="28"/>
          <w:szCs w:val="28"/>
        </w:rPr>
      </w:pPr>
    </w:p>
    <w:p w:rsidR="000F4A24" w:rsidRPr="008E3A8D" w:rsidRDefault="000F4A24" w:rsidP="000F4A24">
      <w:pPr>
        <w:pStyle w:val="pboth"/>
        <w:spacing w:before="0" w:beforeAutospacing="0" w:after="0" w:afterAutospacing="0"/>
        <w:rPr>
          <w:rFonts w:ascii="Arial Narrow" w:hAnsi="Arial Narrow"/>
          <w:b/>
          <w:sz w:val="28"/>
          <w:szCs w:val="28"/>
        </w:rPr>
      </w:pPr>
      <w:r w:rsidRPr="008E3A8D">
        <w:rPr>
          <w:rFonts w:ascii="Arial Narrow" w:hAnsi="Arial Narrow"/>
          <w:b/>
          <w:sz w:val="28"/>
          <w:szCs w:val="28"/>
        </w:rPr>
        <w:t>Статья 7. Федеральный орган исполнительной власти, осуществляющий функции по выработке государственной политики и нормативно-правовому регулированию в области аккредитации</w:t>
      </w:r>
    </w:p>
    <w:p w:rsidR="000F4A24" w:rsidRPr="00931F66" w:rsidRDefault="000F4A24" w:rsidP="000F4A24">
      <w:pPr>
        <w:pStyle w:val="pboth"/>
        <w:spacing w:before="0" w:beforeAutospacing="0" w:after="0" w:afterAutospacing="0"/>
        <w:rPr>
          <w:rFonts w:ascii="Arial Narrow" w:hAnsi="Arial Narrow"/>
          <w:sz w:val="28"/>
          <w:szCs w:val="28"/>
        </w:rPr>
      </w:pPr>
      <w:bookmarkStart w:id="0" w:name="100072"/>
      <w:bookmarkEnd w:id="0"/>
      <w:r w:rsidRPr="00931F66">
        <w:rPr>
          <w:rFonts w:ascii="Arial Narrow" w:hAnsi="Arial Narrow"/>
          <w:sz w:val="28"/>
          <w:szCs w:val="28"/>
        </w:rPr>
        <w:t>К полномочиям федерального органа исполнительной власти, осуществляющего функции по выработке государственной политики и нормативно-правовому регулированию в области аккредитации, относятся:</w:t>
      </w:r>
    </w:p>
    <w:p w:rsidR="000F4A24" w:rsidRDefault="000F4A24" w:rsidP="000F4A24">
      <w:pPr>
        <w:spacing w:after="0" w:line="240" w:lineRule="auto"/>
        <w:rPr>
          <w:rFonts w:ascii="Arial Narrow" w:hAnsi="Arial Narrow"/>
          <w:sz w:val="28"/>
          <w:szCs w:val="28"/>
        </w:rPr>
      </w:pPr>
      <w:bookmarkStart w:id="1" w:name="100073"/>
      <w:bookmarkEnd w:id="1"/>
      <w:r w:rsidRPr="00931F66">
        <w:rPr>
          <w:rFonts w:ascii="Arial Narrow" w:hAnsi="Arial Narrow"/>
          <w:sz w:val="28"/>
          <w:szCs w:val="28"/>
        </w:rPr>
        <w:t>1) утверждение критериев аккредитации и перечня документов</w:t>
      </w:r>
      <w:r>
        <w:rPr>
          <w:rFonts w:ascii="Arial Narrow" w:hAnsi="Arial Narrow"/>
          <w:sz w:val="28"/>
          <w:szCs w:val="28"/>
        </w:rPr>
        <w:t xml:space="preserve"> </w:t>
      </w:r>
      <w:r>
        <w:rPr>
          <w:rFonts w:ascii="Arial Narrow" w:hAnsi="Arial Narrow"/>
          <w:color w:val="FF0000"/>
          <w:sz w:val="28"/>
          <w:szCs w:val="28"/>
        </w:rPr>
        <w:t>и сведений</w:t>
      </w:r>
      <w:r w:rsidRPr="00931F66">
        <w:rPr>
          <w:rFonts w:ascii="Arial Narrow" w:hAnsi="Arial Narrow"/>
          <w:sz w:val="28"/>
          <w:szCs w:val="28"/>
        </w:rPr>
        <w:t>, подтверждающих соответствие заявителя, аккредитованного лица критериям аккредитации (по согласованию с заинтересованными федеральными органами исполнительной власти);</w:t>
      </w:r>
    </w:p>
    <w:p w:rsidR="000F4A24" w:rsidRDefault="000F4A24" w:rsidP="000F4A24">
      <w:pPr>
        <w:spacing w:after="0" w:line="240" w:lineRule="auto"/>
        <w:rPr>
          <w:rFonts w:ascii="Arial Narrow" w:hAnsi="Arial Narrow"/>
          <w:color w:val="FF0000"/>
          <w:sz w:val="28"/>
          <w:szCs w:val="28"/>
        </w:rPr>
      </w:pPr>
      <w:r w:rsidRPr="00931F66">
        <w:rPr>
          <w:rFonts w:ascii="Arial Narrow" w:hAnsi="Arial Narrow"/>
          <w:sz w:val="28"/>
          <w:szCs w:val="28"/>
        </w:rPr>
        <w:t xml:space="preserve">3) утверждение форм заявления об аккредитации, заявления о расширении области аккредитации, </w:t>
      </w:r>
      <w:r w:rsidRPr="00ED7ED1">
        <w:rPr>
          <w:rFonts w:ascii="Arial Narrow" w:hAnsi="Arial Narrow"/>
          <w:strike/>
          <w:sz w:val="28"/>
          <w:szCs w:val="28"/>
        </w:rPr>
        <w:t>заявления о сокращении области аккредитации</w:t>
      </w:r>
      <w:r w:rsidRPr="00931F66">
        <w:rPr>
          <w:rFonts w:ascii="Arial Narrow" w:hAnsi="Arial Narrow"/>
          <w:sz w:val="28"/>
          <w:szCs w:val="28"/>
        </w:rPr>
        <w:t>, заявления о проведении процедуры подтверждения компетентности аккредитованного лица, заявления о внесении изменений в сведения реестра аккредитованных лиц, заявления о прекращении действия аккредитации</w:t>
      </w:r>
      <w:r>
        <w:rPr>
          <w:rFonts w:ascii="Arial Narrow" w:hAnsi="Arial Narrow"/>
          <w:sz w:val="28"/>
          <w:szCs w:val="28"/>
        </w:rPr>
        <w:t xml:space="preserve">, </w:t>
      </w:r>
      <w:r w:rsidRPr="00ED7ED1">
        <w:rPr>
          <w:rStyle w:val="blk"/>
          <w:rFonts w:ascii="Arial Narrow" w:hAnsi="Arial Narrow"/>
          <w:color w:val="FF0000"/>
          <w:sz w:val="28"/>
          <w:szCs w:val="28"/>
        </w:rPr>
        <w:t>порядка их заполнения, а также перечней прилагаемых к указанным заявлениям документов, сведений и требований к ним</w:t>
      </w:r>
      <w:r w:rsidRPr="00ED7ED1">
        <w:rPr>
          <w:rFonts w:ascii="Arial Narrow" w:hAnsi="Arial Narrow"/>
          <w:color w:val="FF0000"/>
          <w:sz w:val="28"/>
          <w:szCs w:val="28"/>
        </w:rPr>
        <w:t>;</w:t>
      </w:r>
    </w:p>
    <w:p w:rsidR="000F4A24" w:rsidRDefault="000F4A24" w:rsidP="000F4A24">
      <w:pPr>
        <w:spacing w:after="0" w:line="240" w:lineRule="auto"/>
        <w:rPr>
          <w:rFonts w:ascii="Arial Narrow" w:hAnsi="Arial Narrow"/>
          <w:color w:val="FF0000"/>
          <w:sz w:val="28"/>
          <w:szCs w:val="28"/>
        </w:rPr>
      </w:pPr>
      <w:r>
        <w:rPr>
          <w:rFonts w:ascii="Arial Narrow" w:hAnsi="Arial Narrow"/>
          <w:color w:val="FF0000"/>
          <w:sz w:val="28"/>
          <w:szCs w:val="28"/>
        </w:rPr>
        <w:t>…</w:t>
      </w:r>
    </w:p>
    <w:p w:rsidR="000F4A24" w:rsidRDefault="000F4A24" w:rsidP="000F4A24">
      <w:pPr>
        <w:spacing w:after="0" w:line="240" w:lineRule="auto"/>
        <w:rPr>
          <w:rFonts w:ascii="Arial Narrow" w:hAnsi="Arial Narrow"/>
          <w:color w:val="FF0000"/>
          <w:sz w:val="28"/>
          <w:szCs w:val="28"/>
        </w:rPr>
      </w:pPr>
      <w:r w:rsidRPr="00931F66">
        <w:rPr>
          <w:rFonts w:ascii="Arial Narrow" w:hAnsi="Arial Narrow"/>
          <w:sz w:val="28"/>
          <w:szCs w:val="28"/>
        </w:rPr>
        <w:t>10) утверждение методики отбора экспертов по аккредитации для выполнения работ в области аккредитации</w:t>
      </w:r>
      <w:r w:rsidRPr="00F11382">
        <w:rPr>
          <w:rStyle w:val="blk"/>
          <w:rFonts w:ascii="Arial Narrow" w:hAnsi="Arial Narrow"/>
          <w:color w:val="FF0000"/>
          <w:sz w:val="28"/>
          <w:szCs w:val="28"/>
        </w:rPr>
        <w:t xml:space="preserve">, порядка формирования экспертной группы, в том числе случаев обязательного включения в состав экспертной группы эксперта по аккредитации и (или) технических экспертов, для которых подведомственное национальному органу по аккредитации федеральное государственное учреждение является основным местом работы или с которыми оно осуществляет </w:t>
      </w:r>
      <w:r w:rsidRPr="00F11382">
        <w:rPr>
          <w:rStyle w:val="blk"/>
          <w:rFonts w:ascii="Arial Narrow" w:hAnsi="Arial Narrow"/>
          <w:color w:val="FF0000"/>
          <w:sz w:val="28"/>
          <w:szCs w:val="28"/>
        </w:rPr>
        <w:lastRenderedPageBreak/>
        <w:t>взаимодействие в соответствии с частью 8 статьи 14 настоящего Федерального закона</w:t>
      </w:r>
      <w:r w:rsidRPr="00F11382">
        <w:rPr>
          <w:rFonts w:ascii="Arial Narrow" w:hAnsi="Arial Narrow"/>
          <w:color w:val="FF0000"/>
          <w:sz w:val="28"/>
          <w:szCs w:val="28"/>
        </w:rPr>
        <w:t>;</w:t>
      </w:r>
    </w:p>
    <w:p w:rsidR="000F4A24" w:rsidRDefault="000F4A24" w:rsidP="000F4A24">
      <w:pPr>
        <w:spacing w:after="0" w:line="240" w:lineRule="auto"/>
        <w:rPr>
          <w:rFonts w:ascii="Arial Narrow" w:hAnsi="Arial Narrow"/>
          <w:color w:val="FF0000"/>
          <w:sz w:val="28"/>
          <w:szCs w:val="28"/>
        </w:rPr>
      </w:pPr>
      <w:r>
        <w:rPr>
          <w:rFonts w:ascii="Arial Narrow" w:hAnsi="Arial Narrow"/>
          <w:color w:val="FF0000"/>
          <w:sz w:val="28"/>
          <w:szCs w:val="28"/>
        </w:rPr>
        <w:t>…</w:t>
      </w:r>
    </w:p>
    <w:p w:rsidR="000F4A24" w:rsidRDefault="000F4A24" w:rsidP="000F4A24">
      <w:pPr>
        <w:pStyle w:val="pboth"/>
        <w:spacing w:before="0" w:beforeAutospacing="0" w:after="0" w:afterAutospacing="0"/>
        <w:rPr>
          <w:rFonts w:ascii="Arial Narrow" w:hAnsi="Arial Narrow"/>
          <w:sz w:val="28"/>
          <w:szCs w:val="28"/>
        </w:rPr>
      </w:pPr>
      <w:r w:rsidRPr="00ED7ED1">
        <w:rPr>
          <w:rFonts w:ascii="Arial Narrow" w:hAnsi="Arial Narrow"/>
          <w:b/>
          <w:color w:val="FF0000"/>
          <w:sz w:val="28"/>
          <w:szCs w:val="28"/>
        </w:rPr>
        <w:t>дополн</w:t>
      </w:r>
      <w:r>
        <w:rPr>
          <w:rFonts w:ascii="Arial Narrow" w:hAnsi="Arial Narrow"/>
          <w:b/>
          <w:color w:val="FF0000"/>
          <w:sz w:val="28"/>
          <w:szCs w:val="28"/>
        </w:rPr>
        <w:t>ено</w:t>
      </w:r>
      <w:r w:rsidRPr="00ED7ED1">
        <w:rPr>
          <w:rFonts w:ascii="Arial Narrow" w:hAnsi="Arial Narrow"/>
          <w:b/>
          <w:color w:val="FF0000"/>
          <w:sz w:val="28"/>
          <w:szCs w:val="28"/>
        </w:rPr>
        <w:t xml:space="preserve"> пунктом</w:t>
      </w:r>
      <w:r>
        <w:rPr>
          <w:rFonts w:ascii="Arial Narrow" w:hAnsi="Arial Narrow"/>
          <w:sz w:val="28"/>
          <w:szCs w:val="28"/>
        </w:rPr>
        <w:t>:</w:t>
      </w:r>
    </w:p>
    <w:p w:rsidR="000F4A24" w:rsidRDefault="000F4A24" w:rsidP="000F4A24">
      <w:pPr>
        <w:spacing w:after="0" w:line="240" w:lineRule="auto"/>
        <w:rPr>
          <w:rStyle w:val="blk"/>
          <w:rFonts w:ascii="Arial Narrow" w:hAnsi="Arial Narrow"/>
          <w:color w:val="FF0000"/>
          <w:sz w:val="28"/>
          <w:szCs w:val="28"/>
        </w:rPr>
      </w:pPr>
      <w:r w:rsidRPr="00F11382">
        <w:rPr>
          <w:rStyle w:val="blk"/>
          <w:rFonts w:ascii="Arial Narrow" w:hAnsi="Arial Narrow"/>
          <w:color w:val="FF0000"/>
          <w:sz w:val="28"/>
          <w:szCs w:val="28"/>
        </w:rPr>
        <w:t>12.1) утверждение форм и перечней сведений, содержащихся в экспертном заключении, акте выездной экспертизы, акте экспертизы, а также порядка их заполнения;</w:t>
      </w:r>
    </w:p>
    <w:p w:rsidR="000F4A24" w:rsidRDefault="000F4A24" w:rsidP="000F4A24">
      <w:pPr>
        <w:spacing w:after="0" w:line="240" w:lineRule="auto"/>
        <w:rPr>
          <w:rFonts w:ascii="Arial Narrow" w:hAnsi="Arial Narrow"/>
          <w:color w:val="FF0000"/>
          <w:sz w:val="28"/>
          <w:szCs w:val="28"/>
        </w:rPr>
      </w:pPr>
      <w:r>
        <w:rPr>
          <w:rFonts w:ascii="Arial Narrow" w:hAnsi="Arial Narrow"/>
          <w:color w:val="000000" w:themeColor="text1"/>
          <w:sz w:val="28"/>
          <w:szCs w:val="28"/>
        </w:rPr>
        <w:t xml:space="preserve">А пункт 13 теперь выглядит вот так: </w:t>
      </w:r>
      <w:r w:rsidRPr="00931F66">
        <w:rPr>
          <w:rFonts w:ascii="Arial Narrow" w:hAnsi="Arial Narrow"/>
          <w:sz w:val="28"/>
          <w:szCs w:val="28"/>
        </w:rPr>
        <w:t xml:space="preserve">13) установление порядка </w:t>
      </w:r>
      <w:r w:rsidRPr="007C1B7C">
        <w:rPr>
          <w:rFonts w:ascii="Arial Narrow" w:hAnsi="Arial Narrow"/>
          <w:strike/>
          <w:sz w:val="28"/>
          <w:szCs w:val="28"/>
        </w:rPr>
        <w:t>проведения проверки</w:t>
      </w:r>
      <w:r w:rsidRPr="00931F66">
        <w:rPr>
          <w:rFonts w:ascii="Arial Narrow" w:hAnsi="Arial Narrow"/>
          <w:sz w:val="28"/>
          <w:szCs w:val="28"/>
        </w:rPr>
        <w:t xml:space="preserve"> </w:t>
      </w:r>
      <w:r>
        <w:rPr>
          <w:rFonts w:ascii="Arial Narrow" w:hAnsi="Arial Narrow"/>
          <w:color w:val="FF0000"/>
          <w:sz w:val="28"/>
          <w:szCs w:val="28"/>
        </w:rPr>
        <w:t xml:space="preserve">рассмотрения </w:t>
      </w:r>
      <w:r w:rsidRPr="00931F66">
        <w:rPr>
          <w:rFonts w:ascii="Arial Narrow" w:hAnsi="Arial Narrow"/>
          <w:sz w:val="28"/>
          <w:szCs w:val="28"/>
        </w:rPr>
        <w:t>экспертного заключения, акта выездной экспертизы, акта экспертизы на предмет соответствия требованиям законодательства Российской Федерации об аккредитации в национальной системе аккредитации</w:t>
      </w:r>
      <w:r w:rsidRPr="007C1B7C">
        <w:rPr>
          <w:rStyle w:val="blk"/>
          <w:rFonts w:ascii="Arial Narrow" w:hAnsi="Arial Narrow"/>
          <w:color w:val="FF0000"/>
          <w:sz w:val="28"/>
          <w:szCs w:val="28"/>
        </w:rPr>
        <w:t>, в котором в том числе устанавливаются сроки и предмет рассмотрения, основания для несогласия национального органа по аккредитации с выводами, содержащимися в экспертном заключении, акте выездной экспертизы, акте экспертизы, порядок принятия решений по результатам рассмотрения и оспаривания таких решений</w:t>
      </w:r>
      <w:r w:rsidRPr="007C1B7C">
        <w:rPr>
          <w:rFonts w:ascii="Arial Narrow" w:hAnsi="Arial Narrow"/>
          <w:color w:val="FF0000"/>
          <w:sz w:val="28"/>
          <w:szCs w:val="28"/>
        </w:rPr>
        <w:t>;</w:t>
      </w:r>
    </w:p>
    <w:p w:rsidR="000F4A24" w:rsidRDefault="000F4A24" w:rsidP="000F4A24">
      <w:pPr>
        <w:spacing w:after="0" w:line="240" w:lineRule="auto"/>
        <w:rPr>
          <w:rFonts w:ascii="Arial Narrow" w:hAnsi="Arial Narrow"/>
          <w:color w:val="000000" w:themeColor="text1"/>
          <w:sz w:val="28"/>
          <w:szCs w:val="28"/>
        </w:rPr>
      </w:pPr>
    </w:p>
    <w:p w:rsidR="000F4A24" w:rsidRDefault="000F4A24" w:rsidP="000F4A24">
      <w:pPr>
        <w:spacing w:after="0" w:line="240" w:lineRule="auto"/>
        <w:rPr>
          <w:rFonts w:ascii="Arial Narrow" w:hAnsi="Arial Narrow"/>
          <w:color w:val="000000" w:themeColor="text1"/>
          <w:sz w:val="28"/>
          <w:szCs w:val="28"/>
        </w:rPr>
      </w:pPr>
    </w:p>
    <w:p w:rsidR="000F4A24" w:rsidRDefault="000F4A24" w:rsidP="000F4A24">
      <w:pPr>
        <w:spacing w:after="0" w:line="240" w:lineRule="auto"/>
        <w:rPr>
          <w:rFonts w:ascii="Arial Narrow" w:hAnsi="Arial Narrow"/>
          <w:b/>
          <w:sz w:val="28"/>
          <w:szCs w:val="28"/>
        </w:rPr>
      </w:pPr>
      <w:r w:rsidRPr="008E3A8D">
        <w:rPr>
          <w:rFonts w:ascii="Arial Narrow" w:hAnsi="Arial Narrow"/>
          <w:b/>
          <w:sz w:val="28"/>
          <w:szCs w:val="28"/>
        </w:rPr>
        <w:t>Статья 8. Национальный орган по аккредитации</w:t>
      </w:r>
    </w:p>
    <w:p w:rsidR="000F4A24" w:rsidRDefault="00E20BEE" w:rsidP="000F4A24">
      <w:pPr>
        <w:spacing w:after="0" w:line="240" w:lineRule="auto"/>
        <w:rPr>
          <w:rFonts w:ascii="Arial Narrow" w:hAnsi="Arial Narrow"/>
          <w:sz w:val="28"/>
          <w:szCs w:val="28"/>
        </w:rPr>
      </w:pPr>
      <w:r>
        <w:rPr>
          <w:rStyle w:val="blk"/>
          <w:rFonts w:ascii="Arial Narrow" w:hAnsi="Arial Narrow"/>
          <w:color w:val="FF0000"/>
          <w:sz w:val="28"/>
          <w:szCs w:val="28"/>
        </w:rPr>
        <w:t>С 01.07.2021 г.</w:t>
      </w:r>
      <w:r w:rsidR="000F4A24">
        <w:rPr>
          <w:rFonts w:ascii="Arial Narrow" w:hAnsi="Arial Narrow"/>
          <w:color w:val="FF0000"/>
          <w:sz w:val="28"/>
          <w:szCs w:val="28"/>
        </w:rPr>
        <w:t xml:space="preserve">УТРАТИЛА СИЛУ </w:t>
      </w:r>
      <w:r w:rsidR="000F4A24" w:rsidRPr="00E20BEE">
        <w:rPr>
          <w:rFonts w:ascii="Arial Narrow" w:hAnsi="Arial Narrow"/>
          <w:color w:val="FF0000"/>
          <w:sz w:val="28"/>
          <w:szCs w:val="28"/>
          <w:highlight w:val="cyan"/>
        </w:rPr>
        <w:t xml:space="preserve">часть </w:t>
      </w:r>
      <w:r w:rsidR="000F4A24" w:rsidRPr="00E20BEE">
        <w:rPr>
          <w:rFonts w:ascii="Arial Narrow" w:hAnsi="Arial Narrow"/>
          <w:strike/>
          <w:sz w:val="28"/>
          <w:szCs w:val="28"/>
          <w:highlight w:val="cyan"/>
        </w:rPr>
        <w:t xml:space="preserve">  </w:t>
      </w:r>
      <w:r w:rsidR="000F4A24" w:rsidRPr="00E20BEE">
        <w:rPr>
          <w:rFonts w:ascii="Arial Narrow" w:hAnsi="Arial Narrow"/>
          <w:sz w:val="28"/>
          <w:szCs w:val="28"/>
          <w:highlight w:val="cyan"/>
        </w:rPr>
        <w:t xml:space="preserve">2. Аттестация экспертов, привлекаемых органами, уполномоченными на осуществление государственного контроля (надзора), органами муниципального контроля, к проведению мероприятий по контролю в соответствии с Федеральным </w:t>
      </w:r>
      <w:hyperlink r:id="rId4" w:history="1">
        <w:r w:rsidR="000F4A24" w:rsidRPr="00E20BEE">
          <w:rPr>
            <w:rStyle w:val="a5"/>
            <w:rFonts w:ascii="Arial Narrow" w:hAnsi="Arial Narrow"/>
            <w:sz w:val="28"/>
            <w:szCs w:val="28"/>
          </w:rPr>
          <w:t>законом</w:t>
        </w:r>
      </w:hyperlink>
      <w:r w:rsidR="000F4A24" w:rsidRPr="00E20BEE">
        <w:rPr>
          <w:rFonts w:ascii="Arial Narrow" w:hAnsi="Arial Narrow"/>
          <w:sz w:val="28"/>
          <w:szCs w:val="28"/>
          <w:highlight w:val="cyan"/>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осуществляется в порядке, установленном Правительством Российской Федерации</w:t>
      </w:r>
    </w:p>
    <w:p w:rsidR="000F4A24" w:rsidRDefault="000F4A24" w:rsidP="000F4A24">
      <w:pPr>
        <w:spacing w:after="0" w:line="240" w:lineRule="auto"/>
        <w:rPr>
          <w:rFonts w:ascii="Arial Narrow" w:hAnsi="Arial Narrow"/>
          <w:sz w:val="28"/>
          <w:szCs w:val="28"/>
        </w:rPr>
      </w:pPr>
    </w:p>
    <w:p w:rsidR="000F4A24" w:rsidRDefault="000F4A24" w:rsidP="000F4A24">
      <w:pPr>
        <w:spacing w:after="0" w:line="240" w:lineRule="auto"/>
        <w:rPr>
          <w:rStyle w:val="blk"/>
          <w:rFonts w:ascii="Arial Narrow" w:hAnsi="Arial Narrow"/>
          <w:color w:val="FF0000"/>
          <w:sz w:val="28"/>
          <w:szCs w:val="28"/>
        </w:rPr>
      </w:pPr>
      <w:r>
        <w:rPr>
          <w:rFonts w:ascii="Arial Narrow" w:hAnsi="Arial Narrow"/>
          <w:sz w:val="28"/>
          <w:szCs w:val="28"/>
        </w:rPr>
        <w:t xml:space="preserve">Выводится из ФЗ понятие </w:t>
      </w:r>
      <w:r w:rsidRPr="000F4A24">
        <w:rPr>
          <w:rFonts w:ascii="Arial Narrow" w:hAnsi="Arial Narrow"/>
          <w:sz w:val="28"/>
          <w:szCs w:val="28"/>
        </w:rPr>
        <w:t>" приказ о проведении выездной проверки</w:t>
      </w:r>
      <w:r w:rsidRPr="00931F66">
        <w:rPr>
          <w:rFonts w:ascii="Arial Narrow" w:hAnsi="Arial Narrow"/>
          <w:sz w:val="28"/>
          <w:szCs w:val="28"/>
        </w:rPr>
        <w:t xml:space="preserve"> </w:t>
      </w:r>
      <w:r>
        <w:rPr>
          <w:rFonts w:ascii="Arial Narrow" w:hAnsi="Arial Narrow"/>
          <w:sz w:val="28"/>
          <w:szCs w:val="28"/>
        </w:rPr>
        <w:t>", заменяется на "</w:t>
      </w:r>
      <w:r w:rsidRPr="000F4A24">
        <w:rPr>
          <w:rFonts w:ascii="Arial Narrow" w:hAnsi="Arial Narrow"/>
          <w:color w:val="FF0000"/>
          <w:sz w:val="28"/>
          <w:szCs w:val="28"/>
        </w:rPr>
        <w:t xml:space="preserve"> </w:t>
      </w:r>
      <w:r w:rsidRPr="00F878A0">
        <w:rPr>
          <w:rStyle w:val="blk"/>
          <w:rFonts w:ascii="Arial Narrow" w:hAnsi="Arial Narrow"/>
          <w:color w:val="FF0000"/>
          <w:sz w:val="28"/>
          <w:szCs w:val="28"/>
        </w:rPr>
        <w:t>решени</w:t>
      </w:r>
      <w:r>
        <w:rPr>
          <w:rStyle w:val="blk"/>
          <w:rFonts w:ascii="Arial Narrow" w:hAnsi="Arial Narrow"/>
          <w:color w:val="FF0000"/>
          <w:sz w:val="28"/>
          <w:szCs w:val="28"/>
        </w:rPr>
        <w:t>е</w:t>
      </w:r>
      <w:r w:rsidRPr="00F878A0">
        <w:rPr>
          <w:rStyle w:val="blk"/>
          <w:rFonts w:ascii="Arial Narrow" w:hAnsi="Arial Narrow"/>
          <w:color w:val="FF0000"/>
          <w:sz w:val="28"/>
          <w:szCs w:val="28"/>
        </w:rPr>
        <w:t xml:space="preserve"> о проведении контрольных (надзорных) мероприятий</w:t>
      </w:r>
      <w:r>
        <w:rPr>
          <w:rStyle w:val="blk"/>
          <w:rFonts w:ascii="Arial Narrow" w:hAnsi="Arial Narrow"/>
          <w:color w:val="FF0000"/>
          <w:sz w:val="28"/>
          <w:szCs w:val="28"/>
        </w:rPr>
        <w:t>"</w:t>
      </w:r>
    </w:p>
    <w:p w:rsidR="000F4A24" w:rsidRDefault="000F4A24" w:rsidP="000F4A24">
      <w:pPr>
        <w:spacing w:after="0" w:line="240" w:lineRule="auto"/>
        <w:rPr>
          <w:rFonts w:ascii="Arial Narrow" w:hAnsi="Arial Narrow"/>
          <w:color w:val="000000" w:themeColor="text1"/>
          <w:sz w:val="28"/>
          <w:szCs w:val="28"/>
        </w:rPr>
      </w:pPr>
    </w:p>
    <w:p w:rsidR="000F4A24" w:rsidRDefault="000F4A24" w:rsidP="000F4A24">
      <w:pPr>
        <w:spacing w:after="0" w:line="240" w:lineRule="auto"/>
        <w:rPr>
          <w:rFonts w:ascii="Arial Narrow" w:hAnsi="Arial Narrow"/>
          <w:sz w:val="28"/>
          <w:szCs w:val="28"/>
        </w:rPr>
      </w:pPr>
      <w:r>
        <w:rPr>
          <w:rFonts w:ascii="Arial Narrow" w:hAnsi="Arial Narrow"/>
          <w:color w:val="000000" w:themeColor="text1"/>
          <w:sz w:val="28"/>
          <w:szCs w:val="28"/>
        </w:rPr>
        <w:t xml:space="preserve">Пункт 6 части 5: </w:t>
      </w:r>
      <w:r w:rsidRPr="00931F66">
        <w:rPr>
          <w:rFonts w:ascii="Arial Narrow" w:hAnsi="Arial Narrow"/>
          <w:sz w:val="28"/>
          <w:szCs w:val="28"/>
        </w:rPr>
        <w:t>Должностные лица национального органа по аккредитации при проведении мероприятий по оценке соответствия заявителя, аккредитованного лица критериям аккредитации, мероприятий по федеральному государственному контролю</w:t>
      </w:r>
      <w:r>
        <w:rPr>
          <w:rFonts w:ascii="Arial Narrow" w:hAnsi="Arial Narrow"/>
          <w:sz w:val="28"/>
          <w:szCs w:val="28"/>
        </w:rPr>
        <w:t xml:space="preserve"> </w:t>
      </w:r>
      <w:r>
        <w:rPr>
          <w:rFonts w:ascii="Arial Narrow" w:hAnsi="Arial Narrow"/>
          <w:color w:val="FF0000"/>
          <w:sz w:val="28"/>
          <w:szCs w:val="28"/>
        </w:rPr>
        <w:t>(надзору)</w:t>
      </w:r>
      <w:r w:rsidRPr="00931F66">
        <w:rPr>
          <w:rFonts w:ascii="Arial Narrow" w:hAnsi="Arial Narrow"/>
          <w:sz w:val="28"/>
          <w:szCs w:val="28"/>
        </w:rPr>
        <w:t xml:space="preserve"> за деятельностью аккредитованных лиц вправе</w:t>
      </w:r>
    </w:p>
    <w:p w:rsidR="000F4A24" w:rsidRDefault="000F4A24" w:rsidP="000F4A24">
      <w:pPr>
        <w:spacing w:after="0" w:line="240" w:lineRule="auto"/>
        <w:rPr>
          <w:rFonts w:ascii="Arial Narrow" w:hAnsi="Arial Narrow"/>
          <w:sz w:val="28"/>
          <w:szCs w:val="28"/>
        </w:rPr>
      </w:pPr>
      <w:r>
        <w:rPr>
          <w:rFonts w:ascii="Arial Narrow" w:hAnsi="Arial Narrow"/>
          <w:sz w:val="28"/>
          <w:szCs w:val="28"/>
        </w:rPr>
        <w:t>изложен по-новому:</w:t>
      </w:r>
    </w:p>
    <w:tbl>
      <w:tblPr>
        <w:tblStyle w:val="a4"/>
        <w:tblW w:w="0" w:type="auto"/>
        <w:tblLook w:val="04A0"/>
      </w:tblPr>
      <w:tblGrid>
        <w:gridCol w:w="4785"/>
        <w:gridCol w:w="4786"/>
      </w:tblGrid>
      <w:tr w:rsidR="000F4A24" w:rsidTr="000F4A24">
        <w:tc>
          <w:tcPr>
            <w:tcW w:w="4785" w:type="dxa"/>
          </w:tcPr>
          <w:p w:rsidR="000F4A24" w:rsidRDefault="000F4A24" w:rsidP="000F4A24">
            <w:pPr>
              <w:rPr>
                <w:rFonts w:ascii="Arial Narrow" w:hAnsi="Arial Narrow"/>
                <w:color w:val="000000" w:themeColor="text1"/>
                <w:sz w:val="28"/>
                <w:szCs w:val="28"/>
              </w:rPr>
            </w:pPr>
            <w:r>
              <w:rPr>
                <w:rFonts w:ascii="Arial Narrow" w:hAnsi="Arial Narrow"/>
                <w:color w:val="000000" w:themeColor="text1"/>
                <w:sz w:val="28"/>
                <w:szCs w:val="28"/>
              </w:rPr>
              <w:t>Было</w:t>
            </w:r>
          </w:p>
        </w:tc>
        <w:tc>
          <w:tcPr>
            <w:tcW w:w="4786" w:type="dxa"/>
          </w:tcPr>
          <w:p w:rsidR="000F4A24" w:rsidRDefault="000F4A24" w:rsidP="000F4A24">
            <w:pPr>
              <w:rPr>
                <w:rFonts w:ascii="Arial Narrow" w:hAnsi="Arial Narrow"/>
                <w:color w:val="000000" w:themeColor="text1"/>
                <w:sz w:val="28"/>
                <w:szCs w:val="28"/>
              </w:rPr>
            </w:pPr>
            <w:r>
              <w:rPr>
                <w:rFonts w:ascii="Arial Narrow" w:hAnsi="Arial Narrow"/>
                <w:color w:val="000000" w:themeColor="text1"/>
                <w:sz w:val="28"/>
                <w:szCs w:val="28"/>
              </w:rPr>
              <w:t>Стало</w:t>
            </w:r>
          </w:p>
        </w:tc>
      </w:tr>
      <w:tr w:rsidR="000F4A24" w:rsidTr="000F4A24">
        <w:tc>
          <w:tcPr>
            <w:tcW w:w="4785" w:type="dxa"/>
          </w:tcPr>
          <w:p w:rsidR="000F4A24" w:rsidRDefault="000F4A24" w:rsidP="000F4A24">
            <w:pPr>
              <w:rPr>
                <w:rFonts w:ascii="Arial Narrow" w:hAnsi="Arial Narrow"/>
                <w:color w:val="000000" w:themeColor="text1"/>
                <w:sz w:val="28"/>
                <w:szCs w:val="28"/>
              </w:rPr>
            </w:pPr>
            <w:r w:rsidRPr="00D336E9">
              <w:rPr>
                <w:rFonts w:ascii="Arial Narrow" w:hAnsi="Arial Narrow"/>
                <w:sz w:val="28"/>
                <w:szCs w:val="28"/>
              </w:rPr>
              <w:t xml:space="preserve">6) осуществлять иные действия, предусмотренные программой выездной оценки, приказом о проведении проверки, в соответствии с положениями законодательства Российской Федерации об аккредитации в национальной системе аккредитации, Федерального </w:t>
            </w:r>
            <w:hyperlink r:id="rId5" w:history="1">
              <w:r w:rsidRPr="00D336E9">
                <w:rPr>
                  <w:rStyle w:val="a5"/>
                  <w:rFonts w:ascii="Arial Narrow" w:hAnsi="Arial Narrow"/>
                  <w:sz w:val="28"/>
                  <w:szCs w:val="28"/>
                </w:rPr>
                <w:t>закона</w:t>
              </w:r>
            </w:hyperlink>
            <w:r w:rsidRPr="00D336E9">
              <w:rPr>
                <w:rFonts w:ascii="Arial Narrow" w:hAnsi="Arial Narrow"/>
                <w:sz w:val="28"/>
                <w:szCs w:val="28"/>
              </w:rPr>
              <w:t xml:space="preserve"> от 26 декабря 2008 года N 294-ФЗ "О защите прав юридических лиц и индивидуальных предпринимателей при осуществлении </w:t>
            </w:r>
            <w:r w:rsidRPr="00D336E9">
              <w:rPr>
                <w:rFonts w:ascii="Arial Narrow" w:hAnsi="Arial Narrow"/>
                <w:sz w:val="28"/>
                <w:szCs w:val="28"/>
              </w:rPr>
              <w:lastRenderedPageBreak/>
              <w:t xml:space="preserve">государственного контроля (надзора) и муниципального контроля" и принятых в соответствии с указанным Федеральным </w:t>
            </w:r>
            <w:hyperlink r:id="rId6" w:history="1">
              <w:r w:rsidRPr="00D336E9">
                <w:rPr>
                  <w:rStyle w:val="a5"/>
                  <w:rFonts w:ascii="Arial Narrow" w:hAnsi="Arial Narrow"/>
                  <w:sz w:val="28"/>
                  <w:szCs w:val="28"/>
                </w:rPr>
                <w:t>законом</w:t>
              </w:r>
            </w:hyperlink>
            <w:r w:rsidRPr="00D336E9">
              <w:rPr>
                <w:rFonts w:ascii="Arial Narrow" w:hAnsi="Arial Narrow"/>
                <w:sz w:val="28"/>
                <w:szCs w:val="28"/>
              </w:rPr>
              <w:t xml:space="preserve"> нормативных правовых актов Российской Федерации.</w:t>
            </w:r>
          </w:p>
        </w:tc>
        <w:tc>
          <w:tcPr>
            <w:tcW w:w="4786" w:type="dxa"/>
          </w:tcPr>
          <w:p w:rsidR="000F4A24" w:rsidRDefault="00DD0518" w:rsidP="000F4A24">
            <w:pPr>
              <w:rPr>
                <w:rFonts w:ascii="Arial Narrow" w:hAnsi="Arial Narrow"/>
                <w:color w:val="000000" w:themeColor="text1"/>
                <w:sz w:val="28"/>
                <w:szCs w:val="28"/>
              </w:rPr>
            </w:pPr>
            <w:r w:rsidRPr="00E20BEE">
              <w:rPr>
                <w:rStyle w:val="blk"/>
                <w:rFonts w:ascii="Arial Narrow" w:hAnsi="Arial Narrow"/>
                <w:color w:val="FF0000"/>
                <w:sz w:val="28"/>
                <w:szCs w:val="28"/>
              </w:rPr>
              <w:lastRenderedPageBreak/>
              <w:t xml:space="preserve">6) осуществлять иные действия, предусмотренные программой выездной оценки, решением о проведении контрольных (надзорных) мероприятий, в соответствии с положениями законодательства Российской Федерации об аккредитации в национальной системе аккредитации, Федерального </w:t>
            </w:r>
            <w:hyperlink r:id="rId7" w:anchor="dst0" w:history="1">
              <w:r w:rsidRPr="00E20BEE">
                <w:rPr>
                  <w:rStyle w:val="a5"/>
                  <w:rFonts w:ascii="Arial Narrow" w:hAnsi="Arial Narrow"/>
                  <w:color w:val="FF0000"/>
                  <w:sz w:val="28"/>
                  <w:szCs w:val="28"/>
                </w:rPr>
                <w:t>закона</w:t>
              </w:r>
            </w:hyperlink>
            <w:r w:rsidRPr="00E20BEE">
              <w:rPr>
                <w:rStyle w:val="blk"/>
                <w:rFonts w:ascii="Arial Narrow" w:hAnsi="Arial Narrow"/>
                <w:color w:val="FF0000"/>
                <w:sz w:val="28"/>
                <w:szCs w:val="28"/>
              </w:rPr>
              <w:t xml:space="preserve"> от 31 июля 2020 года N 248-ФЗ "О государственном контроле (надзоре) и </w:t>
            </w:r>
            <w:r w:rsidRPr="00E20BEE">
              <w:rPr>
                <w:rStyle w:val="blk"/>
                <w:rFonts w:ascii="Arial Narrow" w:hAnsi="Arial Narrow"/>
                <w:color w:val="FF0000"/>
                <w:sz w:val="28"/>
                <w:szCs w:val="28"/>
              </w:rPr>
              <w:lastRenderedPageBreak/>
              <w:t>муниципальном контроле в Российской Федерации" и принятых в соответствии с указанным Федеральным законом нормативных правовых актов Российской Федерации.</w:t>
            </w:r>
          </w:p>
        </w:tc>
      </w:tr>
    </w:tbl>
    <w:p w:rsidR="000F4A24" w:rsidRDefault="000F4A24" w:rsidP="000F4A24">
      <w:pPr>
        <w:spacing w:after="0" w:line="240" w:lineRule="auto"/>
        <w:rPr>
          <w:rFonts w:ascii="Arial Narrow" w:hAnsi="Arial Narrow"/>
          <w:color w:val="000000" w:themeColor="text1"/>
          <w:sz w:val="28"/>
          <w:szCs w:val="28"/>
        </w:rPr>
      </w:pPr>
    </w:p>
    <w:p w:rsidR="00DD0518" w:rsidRDefault="00DD0518" w:rsidP="000F4A24">
      <w:pPr>
        <w:spacing w:after="0" w:line="240" w:lineRule="auto"/>
        <w:rPr>
          <w:rFonts w:ascii="Arial Narrow" w:hAnsi="Arial Narrow"/>
          <w:color w:val="000000" w:themeColor="text1"/>
          <w:sz w:val="28"/>
          <w:szCs w:val="28"/>
        </w:rPr>
      </w:pPr>
      <w:r>
        <w:rPr>
          <w:rFonts w:ascii="Arial Narrow" w:hAnsi="Arial Narrow"/>
          <w:color w:val="000000" w:themeColor="text1"/>
          <w:sz w:val="28"/>
          <w:szCs w:val="28"/>
        </w:rPr>
        <w:t>Часть 6 статьи 8 целиком изложена в новой редакции</w:t>
      </w:r>
    </w:p>
    <w:tbl>
      <w:tblPr>
        <w:tblStyle w:val="a4"/>
        <w:tblW w:w="0" w:type="auto"/>
        <w:tblLook w:val="04A0"/>
      </w:tblPr>
      <w:tblGrid>
        <w:gridCol w:w="4785"/>
        <w:gridCol w:w="4786"/>
      </w:tblGrid>
      <w:tr w:rsidR="00DD0518" w:rsidTr="00DD0518">
        <w:tc>
          <w:tcPr>
            <w:tcW w:w="4785" w:type="dxa"/>
          </w:tcPr>
          <w:p w:rsidR="00DD0518" w:rsidRDefault="00DD0518" w:rsidP="000F4A24">
            <w:pPr>
              <w:rPr>
                <w:rFonts w:ascii="Arial Narrow" w:hAnsi="Arial Narrow"/>
                <w:color w:val="000000" w:themeColor="text1"/>
                <w:sz w:val="28"/>
                <w:szCs w:val="28"/>
              </w:rPr>
            </w:pPr>
            <w:r>
              <w:rPr>
                <w:rFonts w:ascii="Arial Narrow" w:hAnsi="Arial Narrow"/>
                <w:color w:val="000000" w:themeColor="text1"/>
                <w:sz w:val="28"/>
                <w:szCs w:val="28"/>
              </w:rPr>
              <w:t>Было</w:t>
            </w:r>
          </w:p>
        </w:tc>
        <w:tc>
          <w:tcPr>
            <w:tcW w:w="4786" w:type="dxa"/>
          </w:tcPr>
          <w:p w:rsidR="00DD0518" w:rsidRDefault="00DD0518" w:rsidP="000F4A24">
            <w:pPr>
              <w:rPr>
                <w:rFonts w:ascii="Arial Narrow" w:hAnsi="Arial Narrow"/>
                <w:color w:val="000000" w:themeColor="text1"/>
                <w:sz w:val="28"/>
                <w:szCs w:val="28"/>
              </w:rPr>
            </w:pPr>
            <w:r>
              <w:rPr>
                <w:rFonts w:ascii="Arial Narrow" w:hAnsi="Arial Narrow"/>
                <w:color w:val="000000" w:themeColor="text1"/>
                <w:sz w:val="28"/>
                <w:szCs w:val="28"/>
              </w:rPr>
              <w:t>Стало</w:t>
            </w:r>
          </w:p>
        </w:tc>
      </w:tr>
      <w:tr w:rsidR="00DD0518" w:rsidTr="00DD0518">
        <w:tc>
          <w:tcPr>
            <w:tcW w:w="4785" w:type="dxa"/>
          </w:tcPr>
          <w:p w:rsidR="00DD0518" w:rsidRDefault="00DD0518" w:rsidP="000F4A24">
            <w:pPr>
              <w:rPr>
                <w:rFonts w:ascii="Arial Narrow" w:hAnsi="Arial Narrow"/>
                <w:color w:val="000000" w:themeColor="text1"/>
                <w:sz w:val="28"/>
                <w:szCs w:val="28"/>
              </w:rPr>
            </w:pPr>
            <w:r w:rsidRPr="00D336E9">
              <w:rPr>
                <w:rFonts w:ascii="Arial Narrow" w:hAnsi="Arial Narrow"/>
                <w:sz w:val="28"/>
                <w:szCs w:val="28"/>
              </w:rPr>
              <w:t xml:space="preserve">6. Мероприятия по оценке соответствия заявителя, аккредитованного лица критериям аккредитации по месту или местам осуществления ими деятельности в области аккредитации, осуществляемые должностными лицами национального органа по аккредитации, а также необходимость проведения таких мероприятий определяются на основании методики, утверждаемой национальным органом по аккредитации, с учетом области аккредитации заявителя, аккредитованного лица, места или мест осуществления ими деятельности, состава экспертной группы, проводящей экспертизу соответствия заявителя, аккредитованного лица критериям аккредитации,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с </w:t>
            </w:r>
            <w:hyperlink r:id="rId8" w:anchor="100149" w:history="1">
              <w:r w:rsidRPr="00D336E9">
                <w:rPr>
                  <w:rStyle w:val="a5"/>
                  <w:rFonts w:ascii="Arial Narrow" w:hAnsi="Arial Narrow"/>
                  <w:sz w:val="28"/>
                  <w:szCs w:val="28"/>
                </w:rPr>
                <w:t>пунктом 2 части 1 статьи 13</w:t>
              </w:r>
            </w:hyperlink>
            <w:r w:rsidRPr="00D336E9">
              <w:rPr>
                <w:rFonts w:ascii="Arial Narrow" w:hAnsi="Arial Narrow"/>
                <w:sz w:val="28"/>
                <w:szCs w:val="28"/>
              </w:rPr>
              <w:t xml:space="preserve"> настоящего Федерального закона, иных факторов, влияющих на обеспечение компетентности заявителя,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tc>
        <w:tc>
          <w:tcPr>
            <w:tcW w:w="4786" w:type="dxa"/>
          </w:tcPr>
          <w:p w:rsidR="00DD0518" w:rsidRDefault="00DD0518" w:rsidP="000F4A24">
            <w:pPr>
              <w:rPr>
                <w:rFonts w:ascii="Arial Narrow" w:hAnsi="Arial Narrow"/>
                <w:color w:val="000000" w:themeColor="text1"/>
                <w:sz w:val="28"/>
                <w:szCs w:val="28"/>
              </w:rPr>
            </w:pPr>
            <w:r w:rsidRPr="00F878A0">
              <w:rPr>
                <w:rStyle w:val="blk"/>
                <w:rFonts w:ascii="Arial Narrow" w:hAnsi="Arial Narrow"/>
                <w:color w:val="FF0000"/>
                <w:sz w:val="28"/>
                <w:szCs w:val="28"/>
              </w:rPr>
              <w:t>6. Выездные мероприятия, осуществляемые должностными лицами национального органа по аккредитации, в том числе свидетельская оценка, и необходимость осуществления таких мероприятий определяются на основании методики, утверждаемой национальным органом по аккредитации, с учетом области аккредитации заявителя, аккредитованного лица, места или мест осуществления ими деятельности в области аккредитации, состава экспертной группы, проводящей экспертизу соответствия заявителя, аккредитованного лица критериям аккредитации, наличия выявленных ранее фактов нарушения аккредитованным лицом требований законодательства Российской Федерации к деятельности аккредитованных лиц, результатов анализа сведений, представленных аккредитованным лицом в соответствии с пунктом 2 части 1 статьи 13 настоящего Федерального закона, результатов контрольных (надзорных) мероприятий в рамках федерального государственного контроля (надзора) за деятельностью аккредитованных лиц, а также иных факторов, влияющих на обеспечение компетентности заявителя, аккредитованного лица в определенной области аккредитации и обеспечивающих предотвращение нарушения требований законодательства Российской Федерации к деятельности аккредитованных лиц</w:t>
            </w:r>
          </w:p>
        </w:tc>
      </w:tr>
    </w:tbl>
    <w:p w:rsidR="00DD0518" w:rsidRDefault="00DD0518" w:rsidP="000F4A24">
      <w:pPr>
        <w:spacing w:after="0" w:line="240" w:lineRule="auto"/>
        <w:rPr>
          <w:rFonts w:ascii="Arial Narrow" w:hAnsi="Arial Narrow"/>
          <w:color w:val="000000" w:themeColor="text1"/>
          <w:sz w:val="28"/>
          <w:szCs w:val="28"/>
        </w:rPr>
      </w:pPr>
    </w:p>
    <w:p w:rsidR="000E5865" w:rsidRPr="008E3A8D" w:rsidRDefault="000E5865" w:rsidP="000E5865">
      <w:pPr>
        <w:pStyle w:val="pboth"/>
        <w:spacing w:before="0" w:beforeAutospacing="0" w:after="0" w:afterAutospacing="0"/>
        <w:rPr>
          <w:rFonts w:ascii="Arial Narrow" w:hAnsi="Arial Narrow"/>
          <w:b/>
          <w:sz w:val="28"/>
          <w:szCs w:val="28"/>
        </w:rPr>
      </w:pPr>
      <w:r w:rsidRPr="008E3A8D">
        <w:rPr>
          <w:rFonts w:ascii="Arial Narrow" w:hAnsi="Arial Narrow"/>
          <w:b/>
          <w:sz w:val="28"/>
          <w:szCs w:val="28"/>
        </w:rPr>
        <w:t>Статья 11. Эксперты по аккредитации, технические эксперты</w:t>
      </w:r>
    </w:p>
    <w:p w:rsidR="000E5865" w:rsidRDefault="000E5865" w:rsidP="000E5865">
      <w:pPr>
        <w:pStyle w:val="pboth"/>
        <w:spacing w:before="0" w:beforeAutospacing="0" w:after="0" w:afterAutospacing="0"/>
        <w:rPr>
          <w:rFonts w:ascii="Arial Narrow" w:hAnsi="Arial Narrow"/>
          <w:sz w:val="28"/>
          <w:szCs w:val="28"/>
        </w:rPr>
      </w:pPr>
      <w:r w:rsidRPr="00DD4686">
        <w:rPr>
          <w:rFonts w:ascii="Arial Narrow" w:hAnsi="Arial Narrow"/>
          <w:b/>
          <w:color w:val="FF0000"/>
          <w:sz w:val="28"/>
          <w:szCs w:val="28"/>
        </w:rPr>
        <w:lastRenderedPageBreak/>
        <w:t>дополн</w:t>
      </w:r>
      <w:r>
        <w:rPr>
          <w:rFonts w:ascii="Arial Narrow" w:hAnsi="Arial Narrow"/>
          <w:b/>
          <w:color w:val="FF0000"/>
          <w:sz w:val="28"/>
          <w:szCs w:val="28"/>
        </w:rPr>
        <w:t>ена</w:t>
      </w:r>
      <w:r w:rsidRPr="00DD4686">
        <w:rPr>
          <w:rFonts w:ascii="Arial Narrow" w:hAnsi="Arial Narrow"/>
          <w:b/>
          <w:color w:val="FF0000"/>
          <w:sz w:val="28"/>
          <w:szCs w:val="28"/>
        </w:rPr>
        <w:t xml:space="preserve"> пунктом</w:t>
      </w:r>
      <w:r>
        <w:rPr>
          <w:rFonts w:ascii="Arial Narrow" w:hAnsi="Arial Narrow"/>
          <w:sz w:val="28"/>
          <w:szCs w:val="28"/>
        </w:rPr>
        <w:t>:</w:t>
      </w:r>
    </w:p>
    <w:p w:rsidR="000E5865" w:rsidRDefault="000E5865" w:rsidP="000E5865">
      <w:pPr>
        <w:spacing w:after="0" w:line="240" w:lineRule="auto"/>
        <w:rPr>
          <w:rStyle w:val="blk"/>
          <w:rFonts w:ascii="Arial Narrow" w:hAnsi="Arial Narrow"/>
          <w:color w:val="FF0000"/>
          <w:sz w:val="28"/>
          <w:szCs w:val="28"/>
        </w:rPr>
      </w:pPr>
      <w:r w:rsidRPr="00E20BEE">
        <w:rPr>
          <w:rStyle w:val="blk"/>
          <w:rFonts w:ascii="Arial Narrow" w:hAnsi="Arial Narrow"/>
          <w:color w:val="FF0000"/>
          <w:sz w:val="28"/>
          <w:szCs w:val="28"/>
        </w:rPr>
        <w:t xml:space="preserve">3.1. Эксперт по аккредитации, технические эксперты, включенные в состав экспертной группы, вправе применять средства аудио-, фото- и </w:t>
      </w:r>
      <w:proofErr w:type="spellStart"/>
      <w:r w:rsidRPr="00E20BEE">
        <w:rPr>
          <w:rStyle w:val="blk"/>
          <w:rFonts w:ascii="Arial Narrow" w:hAnsi="Arial Narrow"/>
          <w:color w:val="FF0000"/>
          <w:sz w:val="28"/>
          <w:szCs w:val="28"/>
        </w:rPr>
        <w:t>видеофиксации</w:t>
      </w:r>
      <w:proofErr w:type="spellEnd"/>
      <w:r w:rsidRPr="00E20BEE">
        <w:rPr>
          <w:rStyle w:val="blk"/>
          <w:rFonts w:ascii="Arial Narrow" w:hAnsi="Arial Narrow"/>
          <w:color w:val="FF0000"/>
          <w:sz w:val="28"/>
          <w:szCs w:val="28"/>
        </w:rPr>
        <w:t xml:space="preserve"> и иные технические средства в целях проведения оценки соответствия заявителя, аккредитованного лица критериям аккредитации в определенной области аккредитации в соответствии с программой выездной оценки с соблюдением требований части 8 настоящей статьи.</w:t>
      </w:r>
    </w:p>
    <w:p w:rsidR="000E5865" w:rsidRDefault="000E5865" w:rsidP="000E5865">
      <w:pPr>
        <w:spacing w:after="0" w:line="240" w:lineRule="auto"/>
        <w:rPr>
          <w:rFonts w:ascii="Arial Narrow" w:hAnsi="Arial Narrow"/>
          <w:color w:val="FF0000"/>
          <w:sz w:val="28"/>
          <w:szCs w:val="28"/>
        </w:rPr>
      </w:pPr>
      <w:r>
        <w:rPr>
          <w:rStyle w:val="blk"/>
          <w:rFonts w:ascii="Arial Narrow" w:hAnsi="Arial Narrow"/>
          <w:color w:val="FF0000"/>
          <w:sz w:val="28"/>
          <w:szCs w:val="28"/>
        </w:rPr>
        <w:t xml:space="preserve">Часть 6 уточнена: </w:t>
      </w:r>
      <w:r w:rsidRPr="00931F66">
        <w:rPr>
          <w:rFonts w:ascii="Arial Narrow" w:hAnsi="Arial Narrow"/>
          <w:sz w:val="28"/>
          <w:szCs w:val="28"/>
        </w:rPr>
        <w:t>6. Эксперты по аккредитации не могут совмещать деятельность в определенной области аккредитации с соответствующей этой области аккредитации деятельностью по оценке соответствия и обеспечению единства измерений, не могут являться руководителями аккредитованного юридического лица или аккредитованными индивидуальными предпринимателями либо должностными лицами структурного подразделения аккредитованного юридического лица, выполняющего работы по оценке соответствия</w:t>
      </w:r>
      <w:r>
        <w:rPr>
          <w:rFonts w:ascii="Arial Narrow" w:hAnsi="Arial Narrow"/>
          <w:sz w:val="28"/>
          <w:szCs w:val="28"/>
        </w:rPr>
        <w:t xml:space="preserve"> </w:t>
      </w:r>
      <w:r w:rsidRPr="00DD4686">
        <w:rPr>
          <w:rStyle w:val="blk"/>
          <w:rFonts w:ascii="Arial Narrow" w:hAnsi="Arial Narrow"/>
          <w:color w:val="FF0000"/>
          <w:sz w:val="28"/>
          <w:szCs w:val="28"/>
        </w:rPr>
        <w:t>и обеспечению единства измерений</w:t>
      </w:r>
      <w:r w:rsidRPr="00DD4686">
        <w:rPr>
          <w:rFonts w:ascii="Arial Narrow" w:hAnsi="Arial Narrow"/>
          <w:color w:val="FF0000"/>
          <w:sz w:val="28"/>
          <w:szCs w:val="28"/>
        </w:rPr>
        <w:t>.</w:t>
      </w:r>
    </w:p>
    <w:p w:rsidR="000E5865" w:rsidRDefault="000E5865" w:rsidP="000E5865">
      <w:pPr>
        <w:spacing w:after="0" w:line="240" w:lineRule="auto"/>
        <w:rPr>
          <w:rFonts w:ascii="Arial Narrow" w:hAnsi="Arial Narrow"/>
          <w:color w:val="FF0000"/>
          <w:sz w:val="28"/>
          <w:szCs w:val="28"/>
        </w:rPr>
      </w:pPr>
    </w:p>
    <w:p w:rsidR="000E5865" w:rsidRDefault="000E5865" w:rsidP="000E5865">
      <w:pPr>
        <w:spacing w:after="0" w:line="240" w:lineRule="auto"/>
        <w:rPr>
          <w:rFonts w:ascii="Arial Narrow" w:hAnsi="Arial Narrow"/>
          <w:sz w:val="28"/>
          <w:szCs w:val="28"/>
        </w:rPr>
      </w:pPr>
      <w:r>
        <w:rPr>
          <w:rFonts w:ascii="Arial Narrow" w:hAnsi="Arial Narrow"/>
          <w:color w:val="FF0000"/>
          <w:sz w:val="28"/>
          <w:szCs w:val="28"/>
        </w:rPr>
        <w:t xml:space="preserve">Также, как и часть </w:t>
      </w:r>
      <w:r w:rsidRPr="00931F66">
        <w:rPr>
          <w:rFonts w:ascii="Arial Narrow" w:hAnsi="Arial Narrow"/>
          <w:sz w:val="28"/>
          <w:szCs w:val="28"/>
        </w:rPr>
        <w:t>8.1.</w:t>
      </w:r>
      <w:r>
        <w:rPr>
          <w:rFonts w:ascii="Arial Narrow" w:hAnsi="Arial Narrow"/>
          <w:sz w:val="28"/>
          <w:szCs w:val="28"/>
        </w:rPr>
        <w:t>:</w:t>
      </w:r>
      <w:r w:rsidRPr="00931F66">
        <w:rPr>
          <w:rFonts w:ascii="Arial Narrow" w:hAnsi="Arial Narrow"/>
          <w:sz w:val="28"/>
          <w:szCs w:val="28"/>
        </w:rPr>
        <w:t xml:space="preserve"> Национальный орган по аккредитации вправе утвердить правила деловой и профессиональной этики </w:t>
      </w:r>
      <w:r w:rsidRPr="00DD4686">
        <w:rPr>
          <w:rFonts w:ascii="Arial Narrow" w:hAnsi="Arial Narrow"/>
          <w:strike/>
          <w:sz w:val="28"/>
          <w:szCs w:val="28"/>
        </w:rPr>
        <w:t>эксперта по аккредитации</w:t>
      </w:r>
      <w:r w:rsidRPr="00931F66">
        <w:rPr>
          <w:rFonts w:ascii="Arial Narrow" w:hAnsi="Arial Narrow"/>
          <w:sz w:val="28"/>
          <w:szCs w:val="28"/>
        </w:rPr>
        <w:t>, направленные на соблюдение экспертами по аккредитации</w:t>
      </w:r>
      <w:r w:rsidRPr="00DD4686">
        <w:rPr>
          <w:rStyle w:val="blk"/>
          <w:rFonts w:ascii="Arial Narrow" w:hAnsi="Arial Narrow"/>
          <w:color w:val="FF0000"/>
          <w:sz w:val="28"/>
          <w:szCs w:val="28"/>
        </w:rPr>
        <w:t>, техническими экспертами</w:t>
      </w:r>
      <w:r w:rsidRPr="00931F66">
        <w:rPr>
          <w:rFonts w:ascii="Arial Narrow" w:hAnsi="Arial Narrow"/>
          <w:sz w:val="28"/>
          <w:szCs w:val="28"/>
        </w:rPr>
        <w:t xml:space="preserve"> требований, установленных </w:t>
      </w:r>
      <w:hyperlink r:id="rId9" w:anchor="100514" w:history="1">
        <w:r w:rsidRPr="00931F66">
          <w:rPr>
            <w:rStyle w:val="a5"/>
            <w:rFonts w:ascii="Arial Narrow" w:hAnsi="Arial Narrow"/>
            <w:sz w:val="28"/>
            <w:szCs w:val="28"/>
          </w:rPr>
          <w:t>частями 6</w:t>
        </w:r>
      </w:hyperlink>
      <w:r w:rsidRPr="00931F66">
        <w:rPr>
          <w:rFonts w:ascii="Arial Narrow" w:hAnsi="Arial Narrow"/>
          <w:sz w:val="28"/>
          <w:szCs w:val="28"/>
        </w:rPr>
        <w:t xml:space="preserve"> - </w:t>
      </w:r>
      <w:hyperlink r:id="rId10" w:anchor="100134" w:history="1">
        <w:r w:rsidRPr="00931F66">
          <w:rPr>
            <w:rStyle w:val="a5"/>
            <w:rFonts w:ascii="Arial Narrow" w:hAnsi="Arial Narrow"/>
            <w:sz w:val="28"/>
            <w:szCs w:val="28"/>
          </w:rPr>
          <w:t>8</w:t>
        </w:r>
      </w:hyperlink>
      <w:r w:rsidRPr="00931F66">
        <w:rPr>
          <w:rFonts w:ascii="Arial Narrow" w:hAnsi="Arial Narrow"/>
          <w:sz w:val="28"/>
          <w:szCs w:val="28"/>
        </w:rPr>
        <w:t xml:space="preserve"> настоящей статьи.</w:t>
      </w:r>
    </w:p>
    <w:p w:rsidR="000E5865" w:rsidRDefault="000E5865" w:rsidP="000E5865">
      <w:pPr>
        <w:spacing w:after="0" w:line="240" w:lineRule="auto"/>
        <w:rPr>
          <w:rFonts w:ascii="Arial Narrow" w:hAnsi="Arial Narrow"/>
          <w:sz w:val="28"/>
          <w:szCs w:val="28"/>
        </w:rPr>
      </w:pPr>
    </w:p>
    <w:p w:rsidR="002A56F7" w:rsidRPr="008E3A8D" w:rsidRDefault="002A56F7" w:rsidP="002A56F7">
      <w:pPr>
        <w:pStyle w:val="pboth"/>
        <w:spacing w:before="0" w:beforeAutospacing="0" w:after="0" w:afterAutospacing="0"/>
        <w:rPr>
          <w:rFonts w:ascii="Arial Narrow" w:hAnsi="Arial Narrow"/>
          <w:b/>
          <w:sz w:val="28"/>
          <w:szCs w:val="28"/>
        </w:rPr>
      </w:pPr>
      <w:r w:rsidRPr="008E3A8D">
        <w:rPr>
          <w:rFonts w:ascii="Arial Narrow" w:hAnsi="Arial Narrow"/>
          <w:b/>
          <w:sz w:val="28"/>
          <w:szCs w:val="28"/>
        </w:rPr>
        <w:t>Статья 13. Права и обязанности аккредитованных лиц</w:t>
      </w:r>
    </w:p>
    <w:p w:rsidR="000E5865" w:rsidRDefault="002A56F7" w:rsidP="002A56F7">
      <w:pPr>
        <w:spacing w:after="0" w:line="240" w:lineRule="auto"/>
        <w:rPr>
          <w:rFonts w:ascii="Arial Narrow" w:hAnsi="Arial Narrow"/>
          <w:sz w:val="28"/>
          <w:szCs w:val="28"/>
        </w:rPr>
      </w:pPr>
      <w:r w:rsidRPr="00931F66">
        <w:rPr>
          <w:rFonts w:ascii="Arial Narrow" w:hAnsi="Arial Narrow"/>
          <w:sz w:val="28"/>
          <w:szCs w:val="28"/>
        </w:rPr>
        <w:t>1. Аккредитованные лица обязаны:</w:t>
      </w:r>
    </w:p>
    <w:p w:rsidR="002A56F7" w:rsidRPr="00931F66" w:rsidRDefault="002A56F7" w:rsidP="002A56F7">
      <w:pPr>
        <w:pStyle w:val="pboth"/>
        <w:spacing w:before="0" w:beforeAutospacing="0" w:after="0" w:afterAutospacing="0"/>
        <w:rPr>
          <w:rFonts w:ascii="Arial Narrow" w:hAnsi="Arial Narrow"/>
          <w:sz w:val="28"/>
          <w:szCs w:val="28"/>
        </w:rPr>
      </w:pPr>
      <w:r w:rsidRPr="00931F66">
        <w:rPr>
          <w:rFonts w:ascii="Arial Narrow" w:hAnsi="Arial Narrow"/>
          <w:sz w:val="28"/>
          <w:szCs w:val="28"/>
        </w:rPr>
        <w:t>1) соблюдать критерии аккредитации при осуществлении своей деятельности;</w:t>
      </w:r>
    </w:p>
    <w:p w:rsidR="002A56F7" w:rsidRDefault="002A56F7" w:rsidP="002A56F7">
      <w:pPr>
        <w:spacing w:after="0" w:line="240" w:lineRule="auto"/>
        <w:rPr>
          <w:rFonts w:ascii="Arial Narrow" w:hAnsi="Arial Narrow"/>
          <w:color w:val="C00000"/>
          <w:sz w:val="28"/>
          <w:szCs w:val="28"/>
        </w:rPr>
      </w:pPr>
      <w:bookmarkStart w:id="2" w:name="100519"/>
      <w:bookmarkEnd w:id="2"/>
      <w:r w:rsidRPr="00931F66">
        <w:rPr>
          <w:rFonts w:ascii="Arial Narrow" w:hAnsi="Arial Narrow"/>
          <w:sz w:val="28"/>
          <w:szCs w:val="28"/>
        </w:rPr>
        <w:t xml:space="preserve">1.1) рассматривать жалобы и обращения, относящиеся к их деятельности </w:t>
      </w:r>
      <w:r w:rsidRPr="00B94C7C">
        <w:rPr>
          <w:rFonts w:ascii="Arial Narrow" w:hAnsi="Arial Narrow"/>
          <w:strike/>
          <w:sz w:val="28"/>
          <w:szCs w:val="28"/>
        </w:rPr>
        <w:t xml:space="preserve">по оценке соответствия </w:t>
      </w:r>
      <w:r w:rsidRPr="00931F66">
        <w:rPr>
          <w:rFonts w:ascii="Arial Narrow" w:hAnsi="Arial Narrow"/>
          <w:sz w:val="28"/>
          <w:szCs w:val="28"/>
        </w:rPr>
        <w:t>(в том числе поступившие в национальный орган по аккредитации и направленные им для рассмотрения аккредитованному лицу), и давать ответы на них в течение десяти рабочих дней со дня их поступления;</w:t>
      </w:r>
      <w:r>
        <w:rPr>
          <w:rFonts w:ascii="Arial Narrow" w:hAnsi="Arial Narrow"/>
          <w:sz w:val="28"/>
          <w:szCs w:val="28"/>
        </w:rPr>
        <w:t xml:space="preserve"> </w:t>
      </w:r>
      <w:r>
        <w:rPr>
          <w:rFonts w:ascii="Arial Narrow" w:hAnsi="Arial Narrow"/>
          <w:color w:val="C00000"/>
          <w:sz w:val="28"/>
          <w:szCs w:val="28"/>
        </w:rPr>
        <w:t>Внимание, ограничение, связанные со словами "по оценке соответствия", СНЯТО!</w:t>
      </w:r>
    </w:p>
    <w:p w:rsidR="002A56F7" w:rsidRDefault="002A56F7" w:rsidP="002A56F7">
      <w:pPr>
        <w:spacing w:after="0" w:line="240" w:lineRule="auto"/>
        <w:rPr>
          <w:rFonts w:ascii="Arial Narrow" w:hAnsi="Arial Narrow"/>
          <w:color w:val="C00000"/>
          <w:sz w:val="28"/>
          <w:szCs w:val="28"/>
        </w:rPr>
      </w:pPr>
      <w:r w:rsidRPr="00A525A1">
        <w:rPr>
          <w:rFonts w:ascii="Arial Narrow" w:hAnsi="Arial Narrow"/>
          <w:sz w:val="28"/>
          <w:szCs w:val="28"/>
        </w:rPr>
        <w:t>Дальше пункты статьи об обязанностях</w:t>
      </w:r>
      <w:r w:rsidR="00A525A1">
        <w:rPr>
          <w:rFonts w:ascii="Arial Narrow" w:hAnsi="Arial Narrow"/>
          <w:sz w:val="28"/>
          <w:szCs w:val="28"/>
        </w:rPr>
        <w:t xml:space="preserve"> аккредитованных лиц</w:t>
      </w:r>
      <w:r w:rsidRPr="00A525A1">
        <w:rPr>
          <w:rFonts w:ascii="Arial Narrow" w:hAnsi="Arial Narrow"/>
          <w:sz w:val="28"/>
          <w:szCs w:val="28"/>
        </w:rPr>
        <w:t xml:space="preserve"> переписаны</w:t>
      </w:r>
      <w:r>
        <w:rPr>
          <w:rFonts w:ascii="Arial Narrow" w:hAnsi="Arial Narrow"/>
          <w:color w:val="C00000"/>
          <w:sz w:val="28"/>
          <w:szCs w:val="28"/>
        </w:rPr>
        <w:t>:</w:t>
      </w:r>
    </w:p>
    <w:tbl>
      <w:tblPr>
        <w:tblStyle w:val="a4"/>
        <w:tblW w:w="0" w:type="auto"/>
        <w:tblLook w:val="04A0"/>
      </w:tblPr>
      <w:tblGrid>
        <w:gridCol w:w="4785"/>
        <w:gridCol w:w="4786"/>
      </w:tblGrid>
      <w:tr w:rsidR="002A56F7" w:rsidTr="002A56F7">
        <w:tc>
          <w:tcPr>
            <w:tcW w:w="4785" w:type="dxa"/>
          </w:tcPr>
          <w:p w:rsidR="002A56F7" w:rsidRPr="00A525A1" w:rsidRDefault="00A525A1" w:rsidP="002A56F7">
            <w:pPr>
              <w:rPr>
                <w:rFonts w:ascii="Arial Narrow" w:hAnsi="Arial Narrow"/>
                <w:sz w:val="28"/>
                <w:szCs w:val="28"/>
              </w:rPr>
            </w:pPr>
            <w:r w:rsidRPr="00A525A1">
              <w:rPr>
                <w:rFonts w:ascii="Arial Narrow" w:hAnsi="Arial Narrow"/>
                <w:sz w:val="28"/>
                <w:szCs w:val="28"/>
              </w:rPr>
              <w:t>Было</w:t>
            </w:r>
          </w:p>
        </w:tc>
        <w:tc>
          <w:tcPr>
            <w:tcW w:w="4786" w:type="dxa"/>
          </w:tcPr>
          <w:p w:rsidR="002A56F7" w:rsidRPr="00A525A1" w:rsidRDefault="00A525A1" w:rsidP="002A56F7">
            <w:pPr>
              <w:rPr>
                <w:rFonts w:ascii="Arial Narrow" w:hAnsi="Arial Narrow"/>
                <w:sz w:val="28"/>
                <w:szCs w:val="28"/>
              </w:rPr>
            </w:pPr>
            <w:r w:rsidRPr="00A525A1">
              <w:rPr>
                <w:rFonts w:ascii="Arial Narrow" w:hAnsi="Arial Narrow"/>
                <w:sz w:val="28"/>
                <w:szCs w:val="28"/>
              </w:rPr>
              <w:t>Стало</w:t>
            </w:r>
          </w:p>
        </w:tc>
      </w:tr>
      <w:tr w:rsidR="002A56F7" w:rsidTr="002A56F7">
        <w:tc>
          <w:tcPr>
            <w:tcW w:w="4785" w:type="dxa"/>
          </w:tcPr>
          <w:p w:rsidR="002A56F7" w:rsidRPr="00A525A1" w:rsidRDefault="009D1B14" w:rsidP="002A56F7">
            <w:pPr>
              <w:rPr>
                <w:rFonts w:ascii="Arial Narrow" w:hAnsi="Arial Narrow"/>
                <w:sz w:val="28"/>
                <w:szCs w:val="28"/>
              </w:rPr>
            </w:pPr>
            <w:r w:rsidRPr="00D336E9">
              <w:rPr>
                <w:rFonts w:ascii="Arial Narrow" w:hAnsi="Arial Narrow"/>
                <w:sz w:val="28"/>
                <w:szCs w:val="28"/>
              </w:rPr>
              <w:t>1.2) предоставлять по запросам национального органа по аккредитации информацию, которая свидетельствует о компетентности аккредитованных лиц и их соответствии критериям аккредитации (с учетом требований законодательства Российской Федерации к предоставлению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w:t>
            </w:r>
          </w:p>
        </w:tc>
        <w:tc>
          <w:tcPr>
            <w:tcW w:w="4786" w:type="dxa"/>
          </w:tcPr>
          <w:p w:rsidR="002A56F7" w:rsidRPr="00A525A1" w:rsidRDefault="009D1B14" w:rsidP="002A56F7">
            <w:pPr>
              <w:rPr>
                <w:rFonts w:ascii="Arial Narrow" w:hAnsi="Arial Narrow"/>
                <w:sz w:val="28"/>
                <w:szCs w:val="28"/>
              </w:rPr>
            </w:pPr>
            <w:r w:rsidRPr="00B94C7C">
              <w:rPr>
                <w:rStyle w:val="blk"/>
                <w:rFonts w:ascii="Arial Narrow" w:hAnsi="Arial Narrow"/>
                <w:color w:val="FF0000"/>
                <w:sz w:val="28"/>
                <w:szCs w:val="28"/>
              </w:rPr>
              <w:t xml:space="preserve">1.2) предоставлять по запросам национального органа по аккредитации документы и сведения в электронной форме, включая электронные документы и (или) электронные образы документов, которые свидетельствуют о компетентности аккредитованных лиц и об их соответствии критериям аккредитации (с учетом требований законодательства Российской Федерации к предоставлению сведений, составляющих государственную тайну или относимых к охраняемой в соответствии с законодательством Российской Федерации иной информации </w:t>
            </w:r>
            <w:r w:rsidRPr="00B94C7C">
              <w:rPr>
                <w:rStyle w:val="blk"/>
                <w:rFonts w:ascii="Arial Narrow" w:hAnsi="Arial Narrow"/>
                <w:color w:val="FF0000"/>
                <w:sz w:val="28"/>
                <w:szCs w:val="28"/>
              </w:rPr>
              <w:lastRenderedPageBreak/>
              <w:t>ограниченного доступа), в течение пятнадцати рабочих дней с даты получения запроса;</w:t>
            </w:r>
          </w:p>
        </w:tc>
      </w:tr>
      <w:tr w:rsidR="002A56F7" w:rsidTr="002A56F7">
        <w:tc>
          <w:tcPr>
            <w:tcW w:w="4785" w:type="dxa"/>
          </w:tcPr>
          <w:p w:rsidR="002A56F7" w:rsidRPr="00A525A1" w:rsidRDefault="009D1B14" w:rsidP="002A56F7">
            <w:pPr>
              <w:rPr>
                <w:rFonts w:ascii="Arial Narrow" w:hAnsi="Arial Narrow"/>
                <w:sz w:val="28"/>
                <w:szCs w:val="28"/>
              </w:rPr>
            </w:pPr>
            <w:r w:rsidRPr="00D336E9">
              <w:rPr>
                <w:rFonts w:ascii="Arial Narrow" w:hAnsi="Arial Narrow"/>
                <w:sz w:val="28"/>
                <w:szCs w:val="28"/>
              </w:rPr>
              <w:lastRenderedPageBreak/>
              <w:t>2) безвозмездно представлять в национальный орган по аккредитации с использованием федеральной государственной информационной системы в области аккредитации сведения о результатах своей деятельности, об изменениях состава своих работников и их компетентности, изменениях технической оснащенности, состав, порядок и сроки представления которых установлены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(за пользование федеральной государственной информационной системой в области аккредитации плата не взимается);</w:t>
            </w:r>
          </w:p>
        </w:tc>
        <w:tc>
          <w:tcPr>
            <w:tcW w:w="4786" w:type="dxa"/>
          </w:tcPr>
          <w:p w:rsidR="002A56F7" w:rsidRPr="00A525A1" w:rsidRDefault="009D1B14" w:rsidP="002A56F7">
            <w:pPr>
              <w:rPr>
                <w:rFonts w:ascii="Arial Narrow" w:hAnsi="Arial Narrow"/>
                <w:sz w:val="28"/>
                <w:szCs w:val="28"/>
              </w:rPr>
            </w:pPr>
            <w:r w:rsidRPr="00B94C7C">
              <w:rPr>
                <w:rStyle w:val="blk"/>
                <w:rFonts w:ascii="Arial Narrow" w:hAnsi="Arial Narrow"/>
                <w:color w:val="FF0000"/>
                <w:sz w:val="28"/>
                <w:szCs w:val="28"/>
              </w:rPr>
              <w:t>2) своевременно представлять на безвозмездной основе в национальный орган по аккредитации с использованием федеральной государственной информационной системы в области аккредитации документы и сведения о своей деятельности, в том числе об изменениях состава своих работников и их компетентности, изменениях технической оснащенности, состав, порядок и сроки представления которых установлены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(за пользование федеральной государственной информационной системой в области аккредитации плата не взимается, за исключением случаев, предусмотренных частью 9 статьи 25 настоящего Федерального закона);</w:t>
            </w:r>
          </w:p>
        </w:tc>
      </w:tr>
      <w:tr w:rsidR="002A56F7" w:rsidTr="002A56F7">
        <w:tc>
          <w:tcPr>
            <w:tcW w:w="4785" w:type="dxa"/>
          </w:tcPr>
          <w:p w:rsidR="002A56F7" w:rsidRPr="00A525A1" w:rsidRDefault="009D1B14" w:rsidP="002A56F7">
            <w:pPr>
              <w:rPr>
                <w:rFonts w:ascii="Arial Narrow" w:hAnsi="Arial Narrow"/>
                <w:sz w:val="28"/>
                <w:szCs w:val="28"/>
              </w:rPr>
            </w:pPr>
            <w:r w:rsidRPr="00D336E9">
              <w:rPr>
                <w:rFonts w:ascii="Arial Narrow" w:hAnsi="Arial Narrow"/>
                <w:sz w:val="28"/>
                <w:szCs w:val="28"/>
              </w:rPr>
              <w:t>3) уведомлять национальный орган по аккредитации о прекращении своей деятельности в качестве аккредитованных лиц в срок, не превышающий пятнадцати рабочих дней со дня принятия соответствующего решения;</w:t>
            </w:r>
          </w:p>
        </w:tc>
        <w:tc>
          <w:tcPr>
            <w:tcW w:w="4786" w:type="dxa"/>
          </w:tcPr>
          <w:p w:rsidR="002A56F7" w:rsidRPr="00A525A1" w:rsidRDefault="009D1B14" w:rsidP="002A56F7">
            <w:pPr>
              <w:rPr>
                <w:rFonts w:ascii="Arial Narrow" w:hAnsi="Arial Narrow"/>
                <w:sz w:val="28"/>
                <w:szCs w:val="28"/>
              </w:rPr>
            </w:pPr>
            <w:r w:rsidRPr="00B94C7C">
              <w:rPr>
                <w:rStyle w:val="blk"/>
                <w:rFonts w:ascii="Arial Narrow" w:hAnsi="Arial Narrow"/>
                <w:color w:val="FF0000"/>
                <w:sz w:val="28"/>
                <w:szCs w:val="28"/>
              </w:rPr>
              <w:t>3) уведомлять национальный орган по аккредитации о прекращении своей деятельности в качестве аккредитованных лиц с указанием о принятых решениях в отношении действия документов об оценке соответствия, которые были выданы или зарегистрированы в период действия аккредитации и срок действия которых не истек, не позднее чем за двадцать рабочих дней до дня представления аккредитованным лицом в национальный орган по аккредитации заявления о прекращении деятельности в области аккредитации в соответствии с пунктом 1 части 1 статьи 22 настоящего Федерального закона;</w:t>
            </w:r>
          </w:p>
        </w:tc>
      </w:tr>
    </w:tbl>
    <w:p w:rsidR="009D1B14" w:rsidRDefault="009D1B14" w:rsidP="009D1B14">
      <w:pPr>
        <w:pStyle w:val="pboth"/>
        <w:spacing w:before="0" w:beforeAutospacing="0" w:after="0" w:afterAutospacing="0"/>
        <w:rPr>
          <w:rFonts w:ascii="Arial Narrow" w:hAnsi="Arial Narrow"/>
          <w:b/>
          <w:color w:val="FF0000"/>
          <w:sz w:val="28"/>
          <w:szCs w:val="28"/>
        </w:rPr>
      </w:pPr>
      <w:r>
        <w:rPr>
          <w:rFonts w:ascii="Arial Narrow" w:hAnsi="Arial Narrow"/>
          <w:b/>
          <w:color w:val="FF0000"/>
          <w:sz w:val="28"/>
          <w:szCs w:val="28"/>
        </w:rPr>
        <w:t>Добавлен пункт</w:t>
      </w:r>
    </w:p>
    <w:p w:rsidR="009D1B14" w:rsidRPr="00B94C7C" w:rsidRDefault="009D1B14" w:rsidP="009D1B14">
      <w:pPr>
        <w:pStyle w:val="pboth"/>
        <w:spacing w:before="0" w:beforeAutospacing="0" w:after="0" w:afterAutospacing="0"/>
        <w:rPr>
          <w:rFonts w:ascii="Arial Narrow" w:hAnsi="Arial Narrow"/>
          <w:b/>
          <w:color w:val="FF0000"/>
          <w:sz w:val="28"/>
          <w:szCs w:val="28"/>
        </w:rPr>
      </w:pPr>
      <w:r w:rsidRPr="00B94C7C">
        <w:rPr>
          <w:rStyle w:val="blk"/>
          <w:rFonts w:ascii="Arial Narrow" w:hAnsi="Arial Narrow"/>
          <w:color w:val="FF0000"/>
          <w:sz w:val="28"/>
          <w:szCs w:val="28"/>
        </w:rPr>
        <w:lastRenderedPageBreak/>
        <w:t>3.2) уведомлять заказчиков в порядке, установленном Правительством Российской Федерации, о прекращении своей деятельности в качестве аккредитованных лиц, в том числе в целях принятия заказчиками решения о передаче сертификатов соответствия на серийно выпускаемую продукцию для проведения периодической оценки сертифицированной продукции в другой аккредитованный орган по сертификации;</w:t>
      </w:r>
    </w:p>
    <w:p w:rsidR="002A56F7" w:rsidRDefault="009D1B14" w:rsidP="002A56F7">
      <w:pPr>
        <w:spacing w:after="0" w:line="240" w:lineRule="auto"/>
        <w:rPr>
          <w:rStyle w:val="blk"/>
          <w:rFonts w:ascii="Arial Narrow" w:hAnsi="Arial Narrow"/>
          <w:sz w:val="28"/>
          <w:szCs w:val="28"/>
        </w:rPr>
      </w:pPr>
      <w:r>
        <w:rPr>
          <w:rFonts w:ascii="Arial Narrow" w:hAnsi="Arial Narrow"/>
          <w:sz w:val="28"/>
          <w:szCs w:val="28"/>
        </w:rPr>
        <w:t xml:space="preserve">Т.е. мы теперь (с марта 2022 г.) обязаны уведомлять не только </w:t>
      </w:r>
      <w:r w:rsidRPr="009D1B14">
        <w:rPr>
          <w:rStyle w:val="blk"/>
          <w:rFonts w:ascii="Arial Narrow" w:hAnsi="Arial Narrow"/>
          <w:sz w:val="28"/>
          <w:szCs w:val="28"/>
        </w:rPr>
        <w:t>национальный орган по аккредитации о прекращении своей деятельности в качестве аккредитованных лиц, но и заказчиков.</w:t>
      </w:r>
    </w:p>
    <w:p w:rsidR="009D1B14" w:rsidRDefault="009D1B14" w:rsidP="002A56F7">
      <w:pPr>
        <w:spacing w:after="0" w:line="240" w:lineRule="auto"/>
        <w:rPr>
          <w:rFonts w:ascii="Arial Narrow" w:hAnsi="Arial Narrow"/>
          <w:color w:val="FF0000"/>
          <w:sz w:val="28"/>
          <w:szCs w:val="28"/>
        </w:rPr>
      </w:pPr>
      <w:r>
        <w:rPr>
          <w:rFonts w:ascii="Arial Narrow" w:hAnsi="Arial Narrow"/>
          <w:sz w:val="28"/>
          <w:szCs w:val="28"/>
        </w:rPr>
        <w:t xml:space="preserve"> В отношении </w:t>
      </w:r>
      <w:r w:rsidRPr="009D1B14">
        <w:rPr>
          <w:rFonts w:ascii="Arial Narrow" w:hAnsi="Arial Narrow"/>
          <w:b/>
          <w:sz w:val="28"/>
          <w:szCs w:val="28"/>
        </w:rPr>
        <w:t>прав</w:t>
      </w:r>
      <w:r>
        <w:rPr>
          <w:rFonts w:ascii="Arial Narrow" w:hAnsi="Arial Narrow"/>
          <w:sz w:val="28"/>
          <w:szCs w:val="28"/>
        </w:rPr>
        <w:t xml:space="preserve"> аккредитованных лиц обращаем внимание на дополнение пункта 2: </w:t>
      </w:r>
      <w:r w:rsidRPr="00931F66">
        <w:rPr>
          <w:rFonts w:ascii="Arial Narrow" w:hAnsi="Arial Narrow"/>
          <w:sz w:val="28"/>
          <w:szCs w:val="28"/>
        </w:rPr>
        <w:t xml:space="preserve">2) применять знак национальной системы аккредитации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w:t>
      </w:r>
      <w:r w:rsidRPr="00B94C7C">
        <w:rPr>
          <w:rFonts w:ascii="Arial Narrow" w:hAnsi="Arial Narrow"/>
          <w:strike/>
          <w:sz w:val="28"/>
          <w:szCs w:val="28"/>
        </w:rPr>
        <w:t>в области аккредитации</w:t>
      </w:r>
      <w:r>
        <w:rPr>
          <w:rFonts w:ascii="Arial Narrow" w:hAnsi="Arial Narrow"/>
          <w:sz w:val="28"/>
          <w:szCs w:val="28"/>
        </w:rPr>
        <w:t xml:space="preserve"> </w:t>
      </w:r>
      <w:r w:rsidRPr="00B94C7C">
        <w:rPr>
          <w:rStyle w:val="blk"/>
          <w:rFonts w:ascii="Arial Narrow" w:hAnsi="Arial Narrow"/>
          <w:color w:val="FF0000"/>
          <w:sz w:val="28"/>
          <w:szCs w:val="28"/>
        </w:rPr>
        <w:t>в области аккредитации, и в соответствии с политикой его использования, принимаемой национальным органом по аккредитации. Использование аккредитованным лицом указанного знака с нарушением установленного порядка и политики его использования является основанием для приостановления действия аккредитации</w:t>
      </w:r>
      <w:r w:rsidRPr="00B94C7C">
        <w:rPr>
          <w:rFonts w:ascii="Arial Narrow" w:hAnsi="Arial Narrow"/>
          <w:color w:val="FF0000"/>
          <w:sz w:val="28"/>
          <w:szCs w:val="28"/>
        </w:rPr>
        <w:t>.</w:t>
      </w:r>
    </w:p>
    <w:p w:rsidR="009D1B14" w:rsidRDefault="009D1B14" w:rsidP="002A56F7">
      <w:pPr>
        <w:spacing w:after="0" w:line="240" w:lineRule="auto"/>
        <w:rPr>
          <w:rFonts w:ascii="Arial Narrow" w:hAnsi="Arial Narrow"/>
          <w:sz w:val="28"/>
          <w:szCs w:val="28"/>
        </w:rPr>
      </w:pPr>
    </w:p>
    <w:p w:rsidR="009D1B14" w:rsidRPr="008E3A8D" w:rsidRDefault="009D1B14" w:rsidP="009D1B14">
      <w:pPr>
        <w:pStyle w:val="pboth"/>
        <w:spacing w:before="0" w:beforeAutospacing="0" w:after="0" w:afterAutospacing="0"/>
        <w:rPr>
          <w:rFonts w:ascii="Arial Narrow" w:hAnsi="Arial Narrow"/>
          <w:b/>
          <w:sz w:val="28"/>
          <w:szCs w:val="28"/>
        </w:rPr>
      </w:pPr>
      <w:r w:rsidRPr="008E3A8D">
        <w:rPr>
          <w:rFonts w:ascii="Arial Narrow" w:hAnsi="Arial Narrow"/>
          <w:b/>
          <w:sz w:val="28"/>
          <w:szCs w:val="28"/>
        </w:rPr>
        <w:t>Статья 14. Права и обязанности экспертных организаций</w:t>
      </w:r>
    </w:p>
    <w:p w:rsidR="009D1B14" w:rsidRPr="00931F66" w:rsidRDefault="009D1B14" w:rsidP="009D1B14">
      <w:pPr>
        <w:pStyle w:val="pboth"/>
        <w:spacing w:before="0" w:beforeAutospacing="0" w:after="0" w:afterAutospacing="0"/>
        <w:rPr>
          <w:rFonts w:ascii="Arial Narrow" w:hAnsi="Arial Narrow"/>
          <w:sz w:val="28"/>
          <w:szCs w:val="28"/>
        </w:rPr>
      </w:pPr>
      <w:bookmarkStart w:id="3" w:name="100161"/>
      <w:bookmarkEnd w:id="3"/>
      <w:r w:rsidRPr="00931F66">
        <w:rPr>
          <w:rFonts w:ascii="Arial Narrow" w:hAnsi="Arial Narrow"/>
          <w:sz w:val="28"/>
          <w:szCs w:val="28"/>
        </w:rPr>
        <w:t>1. Экспертные организации обязаны:</w:t>
      </w:r>
    </w:p>
    <w:p w:rsidR="009D1B14" w:rsidRDefault="009D1B14" w:rsidP="002A56F7">
      <w:pPr>
        <w:spacing w:after="0" w:line="240" w:lineRule="auto"/>
        <w:rPr>
          <w:rFonts w:ascii="Arial Narrow" w:hAnsi="Arial Narrow"/>
          <w:sz w:val="28"/>
          <w:szCs w:val="28"/>
        </w:rPr>
      </w:pPr>
      <w:r>
        <w:rPr>
          <w:rFonts w:ascii="Arial Narrow" w:hAnsi="Arial Narrow"/>
          <w:sz w:val="28"/>
          <w:szCs w:val="28"/>
        </w:rPr>
        <w:t>…</w:t>
      </w:r>
    </w:p>
    <w:p w:rsidR="009D1B14" w:rsidRDefault="009D1B14" w:rsidP="002A56F7">
      <w:pPr>
        <w:spacing w:after="0" w:line="240" w:lineRule="auto"/>
        <w:rPr>
          <w:rFonts w:ascii="Arial Narrow" w:hAnsi="Arial Narrow"/>
          <w:color w:val="FF0000"/>
          <w:sz w:val="28"/>
          <w:szCs w:val="28"/>
        </w:rPr>
      </w:pPr>
      <w:r w:rsidRPr="00931F66">
        <w:rPr>
          <w:rFonts w:ascii="Arial Narrow" w:hAnsi="Arial Narrow"/>
          <w:sz w:val="28"/>
          <w:szCs w:val="28"/>
        </w:rPr>
        <w:t>4) представлять в национальный орган по аккредитации сведения о заключенных ими с заявителями, аккредитованными лицами договорах на оказание услуг, необходимых и обязательных для предоставления государственных услуг в соответствии с настоящим Федеральным законом</w:t>
      </w:r>
      <w:r w:rsidRPr="00B94C7C">
        <w:rPr>
          <w:rStyle w:val="blk"/>
          <w:rFonts w:ascii="Arial Narrow" w:hAnsi="Arial Narrow"/>
          <w:color w:val="FF0000"/>
          <w:sz w:val="28"/>
          <w:szCs w:val="28"/>
        </w:rPr>
        <w:t>, включая информацию о размере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аккредитации, за оценку устранения несоответствия заявителя, аккредитованного лица критериям аккредитации</w:t>
      </w:r>
      <w:r w:rsidRPr="00B94C7C">
        <w:rPr>
          <w:rFonts w:ascii="Arial Narrow" w:hAnsi="Arial Narrow"/>
          <w:color w:val="FF0000"/>
          <w:sz w:val="28"/>
          <w:szCs w:val="28"/>
        </w:rPr>
        <w:t>;</w:t>
      </w:r>
    </w:p>
    <w:p w:rsidR="009D1B14" w:rsidRDefault="009D1B14" w:rsidP="002A56F7">
      <w:pPr>
        <w:spacing w:after="0" w:line="240" w:lineRule="auto"/>
        <w:rPr>
          <w:rFonts w:ascii="Arial Narrow" w:hAnsi="Arial Narrow"/>
          <w:sz w:val="28"/>
          <w:szCs w:val="28"/>
        </w:rPr>
      </w:pPr>
    </w:p>
    <w:p w:rsidR="002D6B77" w:rsidRDefault="002D6B77" w:rsidP="002A56F7">
      <w:pPr>
        <w:spacing w:after="0" w:line="240" w:lineRule="auto"/>
        <w:rPr>
          <w:rStyle w:val="blk"/>
          <w:rFonts w:ascii="Arial Narrow" w:hAnsi="Arial Narrow"/>
          <w:b/>
          <w:color w:val="FF0000"/>
          <w:sz w:val="28"/>
          <w:szCs w:val="28"/>
        </w:rPr>
      </w:pPr>
      <w:r w:rsidRPr="008E3A8D">
        <w:rPr>
          <w:rFonts w:ascii="Arial Narrow" w:hAnsi="Arial Narrow"/>
          <w:b/>
          <w:sz w:val="28"/>
          <w:szCs w:val="28"/>
        </w:rPr>
        <w:t>Статья 15</w:t>
      </w:r>
      <w:r>
        <w:rPr>
          <w:rFonts w:ascii="Arial Narrow" w:hAnsi="Arial Narrow"/>
          <w:b/>
          <w:sz w:val="28"/>
          <w:szCs w:val="28"/>
        </w:rPr>
        <w:t xml:space="preserve"> переименована. Теперь её название звучит так:</w:t>
      </w:r>
      <w:r w:rsidRPr="008E3A8D">
        <w:rPr>
          <w:rFonts w:ascii="Arial Narrow" w:hAnsi="Arial Narrow"/>
          <w:b/>
          <w:sz w:val="28"/>
          <w:szCs w:val="28"/>
        </w:rPr>
        <w:t xml:space="preserve"> Экспертиза представленных заявителем, аккредитованным лицом документов и сведений, выездная экспертиза соответствия заявителя, аккредитованного лица критериям аккредитации</w:t>
      </w:r>
      <w:r w:rsidRPr="008E3A8D">
        <w:rPr>
          <w:rStyle w:val="blk"/>
          <w:rFonts w:ascii="Arial Narrow" w:hAnsi="Arial Narrow"/>
          <w:b/>
          <w:color w:val="FF0000"/>
          <w:sz w:val="28"/>
          <w:szCs w:val="28"/>
        </w:rPr>
        <w:t>, оценка устранения заявителем, аккредитованным лицом выявленных несоответствий критериям аккредитации</w:t>
      </w:r>
    </w:p>
    <w:p w:rsidR="002D6B77" w:rsidRDefault="002D6B77" w:rsidP="002A56F7">
      <w:pPr>
        <w:spacing w:after="0" w:line="240" w:lineRule="auto"/>
        <w:rPr>
          <w:rFonts w:ascii="Arial Narrow" w:hAnsi="Arial Narrow"/>
          <w:sz w:val="28"/>
          <w:szCs w:val="28"/>
        </w:rPr>
      </w:pPr>
      <w:r>
        <w:rPr>
          <w:rFonts w:ascii="Arial Narrow" w:hAnsi="Arial Narrow"/>
          <w:sz w:val="28"/>
          <w:szCs w:val="28"/>
        </w:rPr>
        <w:t>Соответственно такие же изменения-дополнения внесены в п.п. 1-4 статьи.</w:t>
      </w:r>
    </w:p>
    <w:p w:rsidR="002D6B77" w:rsidRDefault="002D6B77" w:rsidP="002A56F7">
      <w:pPr>
        <w:spacing w:after="0" w:line="240" w:lineRule="auto"/>
        <w:rPr>
          <w:rFonts w:ascii="Arial Narrow" w:hAnsi="Arial Narrow"/>
          <w:sz w:val="28"/>
          <w:szCs w:val="28"/>
        </w:rPr>
      </w:pPr>
    </w:p>
    <w:p w:rsidR="002D6B77" w:rsidRDefault="002D6B77" w:rsidP="002D6B77">
      <w:pPr>
        <w:pStyle w:val="pcenter"/>
        <w:spacing w:before="0" w:beforeAutospacing="0" w:after="0" w:afterAutospacing="0"/>
        <w:rPr>
          <w:rFonts w:ascii="Arial Narrow" w:hAnsi="Arial Narrow"/>
          <w:sz w:val="28"/>
          <w:szCs w:val="28"/>
        </w:rPr>
      </w:pPr>
      <w:r w:rsidRPr="00931F66">
        <w:rPr>
          <w:rFonts w:ascii="Arial Narrow" w:hAnsi="Arial Narrow"/>
          <w:sz w:val="28"/>
          <w:szCs w:val="28"/>
        </w:rPr>
        <w:t>Глава 3. ПРАВИЛА И ОРГАНИЗАЦИЯ АККРЕДИТАЦИИ</w:t>
      </w:r>
    </w:p>
    <w:p w:rsidR="002D6B77" w:rsidRPr="00931F66" w:rsidRDefault="002D6B77" w:rsidP="002D6B77">
      <w:pPr>
        <w:pStyle w:val="pcenter"/>
        <w:spacing w:before="0" w:beforeAutospacing="0" w:after="0" w:afterAutospacing="0"/>
        <w:rPr>
          <w:rFonts w:ascii="Arial Narrow" w:hAnsi="Arial Narrow"/>
          <w:sz w:val="28"/>
          <w:szCs w:val="28"/>
        </w:rPr>
      </w:pPr>
    </w:p>
    <w:p w:rsidR="002D6B77" w:rsidRDefault="002D6B77" w:rsidP="002D6B77">
      <w:pPr>
        <w:spacing w:after="0" w:line="240" w:lineRule="auto"/>
        <w:rPr>
          <w:rFonts w:ascii="Arial Narrow" w:hAnsi="Arial Narrow"/>
          <w:b/>
          <w:color w:val="FF0000"/>
          <w:sz w:val="28"/>
          <w:szCs w:val="28"/>
        </w:rPr>
      </w:pPr>
      <w:bookmarkStart w:id="4" w:name="100187"/>
      <w:bookmarkEnd w:id="4"/>
      <w:r w:rsidRPr="008E3A8D">
        <w:rPr>
          <w:rFonts w:ascii="Arial Narrow" w:hAnsi="Arial Narrow"/>
          <w:b/>
          <w:sz w:val="28"/>
          <w:szCs w:val="28"/>
        </w:rPr>
        <w:t xml:space="preserve">Статья 16. Требования к порядку представления заявителем заявления и документов, необходимых для аккредитации, и их приема национальным органом по аккредитации. </w:t>
      </w:r>
      <w:r>
        <w:rPr>
          <w:rFonts w:ascii="Arial Narrow" w:hAnsi="Arial Narrow"/>
          <w:b/>
          <w:sz w:val="28"/>
          <w:szCs w:val="28"/>
        </w:rPr>
        <w:t xml:space="preserve">Целиком </w:t>
      </w:r>
      <w:r w:rsidRPr="002D6B77">
        <w:rPr>
          <w:rFonts w:ascii="Arial Narrow" w:hAnsi="Arial Narrow"/>
          <w:b/>
          <w:color w:val="FF0000"/>
          <w:sz w:val="28"/>
          <w:szCs w:val="28"/>
        </w:rPr>
        <w:t>у</w:t>
      </w:r>
      <w:r w:rsidRPr="008E3A8D">
        <w:rPr>
          <w:rFonts w:ascii="Arial Narrow" w:hAnsi="Arial Narrow"/>
          <w:b/>
          <w:color w:val="FF0000"/>
          <w:sz w:val="28"/>
          <w:szCs w:val="28"/>
        </w:rPr>
        <w:t>тратила силу</w:t>
      </w:r>
    </w:p>
    <w:p w:rsidR="002D6B77" w:rsidRPr="00EA1E8D" w:rsidRDefault="002D6B77" w:rsidP="002D6B77">
      <w:pPr>
        <w:pStyle w:val="pboth"/>
        <w:spacing w:before="0" w:beforeAutospacing="0" w:after="0" w:afterAutospacing="0"/>
        <w:rPr>
          <w:rFonts w:ascii="Arial Narrow" w:hAnsi="Arial Narrow"/>
          <w:strike/>
          <w:sz w:val="28"/>
          <w:szCs w:val="28"/>
        </w:rPr>
      </w:pPr>
      <w:r w:rsidRPr="00EA1E8D">
        <w:rPr>
          <w:rFonts w:ascii="Arial Narrow" w:hAnsi="Arial Narrow"/>
          <w:strike/>
          <w:sz w:val="28"/>
          <w:szCs w:val="28"/>
        </w:rPr>
        <w:t xml:space="preserve">1. Для аккредитации заявитель представляет в национальный орган по аккредитации заявление об аккредитации, которое подписывается руководителем юридического </w:t>
      </w:r>
      <w:r w:rsidRPr="00EA1E8D">
        <w:rPr>
          <w:rFonts w:ascii="Arial Narrow" w:hAnsi="Arial Narrow"/>
          <w:strike/>
          <w:sz w:val="28"/>
          <w:szCs w:val="28"/>
        </w:rPr>
        <w:lastRenderedPageBreak/>
        <w:t>лица или лицом, которое в силу федерального закона или учредительных документов юридического лица выступает от его имени, либо индивидуальным предпринимателем.</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5" w:name="100189"/>
      <w:bookmarkEnd w:id="5"/>
      <w:r w:rsidRPr="00EA1E8D">
        <w:rPr>
          <w:rFonts w:ascii="Arial Narrow" w:hAnsi="Arial Narrow"/>
          <w:strike/>
          <w:sz w:val="28"/>
          <w:szCs w:val="28"/>
        </w:rPr>
        <w:t>2. В заявлении об аккредитации указываются:</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6" w:name="100527"/>
      <w:bookmarkStart w:id="7" w:name="100190"/>
      <w:bookmarkEnd w:id="6"/>
      <w:bookmarkEnd w:id="7"/>
      <w:r w:rsidRPr="00EA1E8D">
        <w:rPr>
          <w:rFonts w:ascii="Arial Narrow" w:hAnsi="Arial Narrow"/>
          <w:strike/>
          <w:sz w:val="28"/>
          <w:szCs w:val="28"/>
        </w:rPr>
        <w:t>1) полное и (в случае, если имеется) сокращенное наименование, в том числе фирменное наименование, юридического лица, адрес его места нахождения, номер телефона и адрес электронной почты юридического лица;</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8" w:name="100528"/>
      <w:bookmarkStart w:id="9" w:name="100191"/>
      <w:bookmarkEnd w:id="8"/>
      <w:bookmarkEnd w:id="9"/>
      <w:r w:rsidRPr="00EA1E8D">
        <w:rPr>
          <w:rFonts w:ascii="Arial Narrow" w:hAnsi="Arial Narrow"/>
          <w:strike/>
          <w:sz w:val="28"/>
          <w:szCs w:val="28"/>
        </w:rPr>
        <w:t>2) фамилия, имя и (в случае, если имеется) отчество индивидуального предпринимателя, адрес его места жительства, данные документа, удостоверяющего его личность, номер телефона и адрес электронной почты индивидуального предпринимателя;</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10" w:name="100192"/>
      <w:bookmarkEnd w:id="10"/>
      <w:r w:rsidRPr="00EA1E8D">
        <w:rPr>
          <w:rFonts w:ascii="Arial Narrow" w:hAnsi="Arial Narrow"/>
          <w:strike/>
          <w:sz w:val="28"/>
          <w:szCs w:val="28"/>
        </w:rPr>
        <w:t>3) адреса мест осуществления деятельности в заявленной области аккредитации, за исключением мест осуществления временных работ;</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11" w:name="100193"/>
      <w:bookmarkEnd w:id="11"/>
      <w:r w:rsidRPr="00EA1E8D">
        <w:rPr>
          <w:rFonts w:ascii="Arial Narrow" w:hAnsi="Arial Narrow"/>
          <w:strike/>
          <w:sz w:val="28"/>
          <w:szCs w:val="28"/>
        </w:rPr>
        <w:t>4) идентификационный номер налогоплательщика;</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12" w:name="100194"/>
      <w:bookmarkEnd w:id="12"/>
      <w:r w:rsidRPr="00EA1E8D">
        <w:rPr>
          <w:rFonts w:ascii="Arial Narrow" w:hAnsi="Arial Narrow"/>
          <w:strike/>
          <w:sz w:val="28"/>
          <w:szCs w:val="28"/>
        </w:rPr>
        <w:t>5) заявленная область аккредитации;</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13" w:name="100529"/>
      <w:bookmarkEnd w:id="13"/>
      <w:r w:rsidRPr="00EA1E8D">
        <w:rPr>
          <w:rFonts w:ascii="Arial Narrow" w:hAnsi="Arial Narrow"/>
          <w:strike/>
          <w:sz w:val="28"/>
          <w:szCs w:val="28"/>
        </w:rPr>
        <w:t xml:space="preserve">6) согласие соблюдать критерии аккредитации, а также требования документов в соответствии с </w:t>
      </w:r>
      <w:hyperlink r:id="rId11" w:anchor="100523" w:history="1">
        <w:r w:rsidRPr="00EA1E8D">
          <w:rPr>
            <w:rStyle w:val="a5"/>
            <w:rFonts w:ascii="Arial Narrow" w:hAnsi="Arial Narrow"/>
            <w:strike/>
            <w:sz w:val="28"/>
            <w:szCs w:val="28"/>
          </w:rPr>
          <w:t>частью 6 статьи 13</w:t>
        </w:r>
      </w:hyperlink>
      <w:r w:rsidRPr="00EA1E8D">
        <w:rPr>
          <w:rFonts w:ascii="Arial Narrow" w:hAnsi="Arial Narrow"/>
          <w:strike/>
          <w:sz w:val="28"/>
          <w:szCs w:val="28"/>
        </w:rPr>
        <w:t xml:space="preserve"> настоящего Федерального закона.</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14" w:name="100530"/>
      <w:bookmarkStart w:id="15" w:name="100195"/>
      <w:bookmarkEnd w:id="14"/>
      <w:bookmarkEnd w:id="15"/>
      <w:r w:rsidRPr="00EA1E8D">
        <w:rPr>
          <w:rFonts w:ascii="Arial Narrow" w:hAnsi="Arial Narrow"/>
          <w:strike/>
          <w:sz w:val="28"/>
          <w:szCs w:val="28"/>
        </w:rPr>
        <w:t>3. Утратил силу. - Федеральный закон от 29.07.2018 N 262-ФЗ.</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16" w:name="100196"/>
      <w:bookmarkEnd w:id="16"/>
      <w:r w:rsidRPr="00EA1E8D">
        <w:rPr>
          <w:rFonts w:ascii="Arial Narrow" w:hAnsi="Arial Narrow"/>
          <w:strike/>
          <w:sz w:val="28"/>
          <w:szCs w:val="28"/>
        </w:rPr>
        <w:t>4. К заявлению об аккредитации прилагаются:</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17" w:name="100531"/>
      <w:bookmarkStart w:id="18" w:name="100197"/>
      <w:bookmarkEnd w:id="17"/>
      <w:bookmarkEnd w:id="18"/>
      <w:r w:rsidRPr="00EA1E8D">
        <w:rPr>
          <w:rFonts w:ascii="Arial Narrow" w:hAnsi="Arial Narrow"/>
          <w:strike/>
          <w:sz w:val="28"/>
          <w:szCs w:val="28"/>
        </w:rPr>
        <w:t>1) копии документов, подтверждающих соответствие заявителя критериям аккредитации и предусмотренных перечнем документов,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а также копии документов, подтверждающих полномочия лица, подписавшего заявление, в случае, если заявление подписано лицом, не имеющим права действовать без доверенности от имени заявителя;</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19" w:name="100198"/>
      <w:bookmarkEnd w:id="19"/>
      <w:r w:rsidRPr="00EA1E8D">
        <w:rPr>
          <w:rFonts w:ascii="Arial Narrow" w:hAnsi="Arial Narrow"/>
          <w:strike/>
          <w:sz w:val="28"/>
          <w:szCs w:val="28"/>
        </w:rPr>
        <w:t>2) опись прилагаемых документов.</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20" w:name="100532"/>
      <w:bookmarkStart w:id="21" w:name="100479"/>
      <w:bookmarkStart w:id="22" w:name="100199"/>
      <w:bookmarkEnd w:id="20"/>
      <w:bookmarkEnd w:id="21"/>
      <w:bookmarkEnd w:id="22"/>
      <w:r w:rsidRPr="00EA1E8D">
        <w:rPr>
          <w:rFonts w:ascii="Arial Narrow" w:hAnsi="Arial Narrow"/>
          <w:strike/>
          <w:sz w:val="28"/>
          <w:szCs w:val="28"/>
        </w:rPr>
        <w:t>5. Национальный орган по аккредитации в отношении заявителей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и индивидуальных предпринимателей, а также сведения, подтверждающие факт постановки заявителя на учет в налоговом органе, в федеральном органе исполнительной власти, осуществляющем функции по контролю и надзору за соблюдением законодательства Российской Федерации о налогах и сборах, на основании межведомственных запросов с использованием единой системы межведомственного информационного взаимодействия. В случае, если отсутствуют сведения о заявителе в едином государственном реестре юридических лиц (для юридических лиц) или едином государственном реестре индивидуальных предпринимателей (для индивидуальных предпринимателей), нарушены установленные требования к заявлению об аккредитации и (или) предоставлению прилагаемых к заявлению документов либо если заявление подписано лицом, не уполномоченным на его подписание, заявление возвращается направившему его лицу без рассмотрения.</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23" w:name="100533"/>
      <w:bookmarkEnd w:id="23"/>
      <w:r w:rsidRPr="00EA1E8D">
        <w:rPr>
          <w:rFonts w:ascii="Arial Narrow" w:hAnsi="Arial Narrow"/>
          <w:strike/>
          <w:sz w:val="28"/>
          <w:szCs w:val="28"/>
        </w:rPr>
        <w:lastRenderedPageBreak/>
        <w:t>5.1. Национальный орган по аккредитации возвращает без рассмотрения заявление об аккредитации в случае, если на момент подачи указанного заявления в национальный орган по аккредитации на его рассмотрении находится другое заявление об аккредитации от данного заявителя по тому же адресу места осуществления деятельности в заявленной области аккредитации либо если данный заявитель уже является аккредитованным лицом в соответствующей области аккредитации по тому же адресу места осуществления деятельности, о чем уведомляет заявителя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(далее - электронная подпись).</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24" w:name="100200"/>
      <w:bookmarkEnd w:id="24"/>
      <w:r w:rsidRPr="00EA1E8D">
        <w:rPr>
          <w:rFonts w:ascii="Arial Narrow" w:hAnsi="Arial Narrow"/>
          <w:strike/>
          <w:sz w:val="28"/>
          <w:szCs w:val="28"/>
        </w:rPr>
        <w:t xml:space="preserve">6. Национальный орган по аккредитации не вправе требовать от заявителя указания в заявлении об аккредитации сведений, не предусмотренных </w:t>
      </w:r>
      <w:hyperlink r:id="rId12" w:anchor="100189" w:history="1">
        <w:r w:rsidRPr="00EA1E8D">
          <w:rPr>
            <w:rStyle w:val="a5"/>
            <w:rFonts w:ascii="Arial Narrow" w:hAnsi="Arial Narrow"/>
            <w:strike/>
            <w:sz w:val="28"/>
            <w:szCs w:val="28"/>
          </w:rPr>
          <w:t>частью 2</w:t>
        </w:r>
      </w:hyperlink>
      <w:r w:rsidRPr="00EA1E8D">
        <w:rPr>
          <w:rFonts w:ascii="Arial Narrow" w:hAnsi="Arial Narrow"/>
          <w:strike/>
          <w:sz w:val="28"/>
          <w:szCs w:val="28"/>
        </w:rPr>
        <w:t xml:space="preserve"> настоящей статьи, а также представления документов, не предусмотренных </w:t>
      </w:r>
      <w:hyperlink r:id="rId13" w:anchor="100196" w:history="1">
        <w:r w:rsidRPr="00EA1E8D">
          <w:rPr>
            <w:rStyle w:val="a5"/>
            <w:rFonts w:ascii="Arial Narrow" w:hAnsi="Arial Narrow"/>
            <w:strike/>
            <w:sz w:val="28"/>
            <w:szCs w:val="28"/>
          </w:rPr>
          <w:t>частью 4</w:t>
        </w:r>
      </w:hyperlink>
      <w:r w:rsidRPr="00EA1E8D">
        <w:rPr>
          <w:rFonts w:ascii="Arial Narrow" w:hAnsi="Arial Narrow"/>
          <w:strike/>
          <w:sz w:val="28"/>
          <w:szCs w:val="28"/>
        </w:rPr>
        <w:t xml:space="preserve"> настоящей статьи.</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25" w:name="100201"/>
      <w:bookmarkEnd w:id="25"/>
      <w:r w:rsidRPr="00EA1E8D">
        <w:rPr>
          <w:rFonts w:ascii="Arial Narrow" w:hAnsi="Arial Narrow"/>
          <w:strike/>
          <w:sz w:val="28"/>
          <w:szCs w:val="28"/>
        </w:rPr>
        <w:t>7. Документы, составленные на иностранном языке, должны быть представлены в национальный орган по аккредитации с заверенным в установленном законодательством Российской Федерации порядке переводом на русский язык.</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26" w:name="100534"/>
      <w:bookmarkStart w:id="27" w:name="100202"/>
      <w:bookmarkEnd w:id="26"/>
      <w:bookmarkEnd w:id="27"/>
      <w:r w:rsidRPr="00EA1E8D">
        <w:rPr>
          <w:rFonts w:ascii="Arial Narrow" w:hAnsi="Arial Narrow"/>
          <w:strike/>
          <w:sz w:val="28"/>
          <w:szCs w:val="28"/>
        </w:rPr>
        <w:t>8. Заявление об аккредитации и прилагаемые к нему документы представляются заявителем в национальный орган по аккредитации в форме электронного документа, подписанного электронной подписью.</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28" w:name="100535"/>
      <w:bookmarkStart w:id="29" w:name="100203"/>
      <w:bookmarkEnd w:id="28"/>
      <w:bookmarkEnd w:id="29"/>
      <w:r w:rsidRPr="00EA1E8D">
        <w:rPr>
          <w:rFonts w:ascii="Arial Narrow" w:hAnsi="Arial Narrow"/>
          <w:strike/>
          <w:sz w:val="28"/>
          <w:szCs w:val="28"/>
        </w:rPr>
        <w:t>9. Утратил силу. - Федеральный закон от 29.07.2018 N 262-ФЗ.</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30" w:name="000002"/>
      <w:bookmarkEnd w:id="30"/>
      <w:r w:rsidRPr="00EA1E8D">
        <w:rPr>
          <w:rFonts w:ascii="Arial Narrow" w:hAnsi="Arial Narrow"/>
          <w:strike/>
          <w:sz w:val="28"/>
          <w:szCs w:val="28"/>
        </w:rPr>
        <w:t>9.1. Заявления о прекращении осуществления процедур аккредитации, расширения области аккредитации, подтверждения компетентности и (или) иных процедур, осуществляемых на основании заявления заявителя, аккредитованного лица, подаются в форме электронного документа, подписанного электронной подписью. В случае представления заявителем, аккредитованным лицом в национальный орган по аккредитации заявлений о прекращении осуществления процедур аккредитации, расширения области аккредитации, подтверждения компетентности и (или) иных процедур, осуществляемых на основании заявления заявителя, аккредитованного лица, осуществление соответствующей процедуры прекращается национальным органом по аккредитации.</w:t>
      </w:r>
    </w:p>
    <w:p w:rsidR="002D6B77" w:rsidRPr="00EA1E8D" w:rsidRDefault="002D6B77" w:rsidP="002D6B77">
      <w:pPr>
        <w:pStyle w:val="pboth"/>
        <w:spacing w:before="0" w:beforeAutospacing="0" w:after="0" w:afterAutospacing="0"/>
        <w:rPr>
          <w:rFonts w:ascii="Arial Narrow" w:hAnsi="Arial Narrow"/>
          <w:strike/>
          <w:sz w:val="28"/>
          <w:szCs w:val="28"/>
        </w:rPr>
      </w:pPr>
      <w:bookmarkStart w:id="31" w:name="000003"/>
      <w:bookmarkEnd w:id="31"/>
      <w:r w:rsidRPr="00EA1E8D">
        <w:rPr>
          <w:rFonts w:ascii="Arial Narrow" w:hAnsi="Arial Narrow"/>
          <w:strike/>
          <w:sz w:val="28"/>
          <w:szCs w:val="28"/>
        </w:rPr>
        <w:t>9.2. Заявители, аккредитованные лица, осуществление процедур аккредитации, расширения области аккредитации в отношении которых прекращено на основании их заявления, представленного в национальный орган по аккредитации после осуществления отбора эксперта по аккредитации, который является руководителем экспертной группы, вправе обратиться с заявлениями об аккредитации, о расширении области аккредитации в национальный орган по аккредитации не ранее чем по истечении шести месяцев со дня представления заявления о прекращении соответствующей процедуры.</w:t>
      </w:r>
    </w:p>
    <w:p w:rsidR="002D6B77" w:rsidRDefault="002D6B77" w:rsidP="002D6B77">
      <w:pPr>
        <w:spacing w:after="0" w:line="240" w:lineRule="auto"/>
        <w:rPr>
          <w:rFonts w:ascii="Arial Narrow" w:hAnsi="Arial Narrow"/>
          <w:strike/>
          <w:sz w:val="28"/>
          <w:szCs w:val="28"/>
        </w:rPr>
      </w:pPr>
      <w:bookmarkStart w:id="32" w:name="000004"/>
      <w:bookmarkStart w:id="33" w:name="100204"/>
      <w:bookmarkStart w:id="34" w:name="100205"/>
      <w:bookmarkStart w:id="35" w:name="100206"/>
      <w:bookmarkStart w:id="36" w:name="100207"/>
      <w:bookmarkEnd w:id="32"/>
      <w:bookmarkEnd w:id="33"/>
      <w:bookmarkEnd w:id="34"/>
      <w:bookmarkEnd w:id="35"/>
      <w:bookmarkEnd w:id="36"/>
      <w:r w:rsidRPr="00EA1E8D">
        <w:rPr>
          <w:rFonts w:ascii="Arial Narrow" w:hAnsi="Arial Narrow"/>
          <w:strike/>
          <w:sz w:val="28"/>
          <w:szCs w:val="28"/>
        </w:rPr>
        <w:t>10 - 13. Утратили силу. - Федеральный закон от 29.07.2018 N 262-ФЗ.</w:t>
      </w:r>
    </w:p>
    <w:p w:rsidR="002D6B77" w:rsidRDefault="002D6B77" w:rsidP="002D6B77">
      <w:pPr>
        <w:spacing w:after="0" w:line="240" w:lineRule="auto"/>
        <w:rPr>
          <w:rFonts w:ascii="Arial Narrow" w:hAnsi="Arial Narrow"/>
          <w:sz w:val="28"/>
          <w:szCs w:val="28"/>
        </w:rPr>
      </w:pPr>
    </w:p>
    <w:p w:rsidR="002D6B77" w:rsidRDefault="002D6B77" w:rsidP="002D6B77">
      <w:pPr>
        <w:spacing w:after="0" w:line="240" w:lineRule="auto"/>
        <w:rPr>
          <w:rStyle w:val="blk"/>
          <w:rFonts w:ascii="Arial Narrow" w:hAnsi="Arial Narrow"/>
          <w:b/>
          <w:color w:val="FF0000"/>
          <w:sz w:val="28"/>
          <w:szCs w:val="28"/>
        </w:rPr>
      </w:pPr>
      <w:r w:rsidRPr="008E3A8D">
        <w:rPr>
          <w:rFonts w:ascii="Arial Narrow" w:hAnsi="Arial Narrow"/>
          <w:b/>
          <w:sz w:val="28"/>
          <w:szCs w:val="28"/>
        </w:rPr>
        <w:t>Статья 17. Порядок оценки соответствия заявителя критериям аккредитации</w:t>
      </w:r>
      <w:r w:rsidRPr="008E3A8D">
        <w:rPr>
          <w:rFonts w:ascii="Arial Narrow" w:hAnsi="Arial Narrow"/>
          <w:b/>
          <w:color w:val="FF0000"/>
          <w:sz w:val="28"/>
          <w:szCs w:val="28"/>
        </w:rPr>
        <w:t>. И</w:t>
      </w:r>
      <w:r w:rsidRPr="008E3A8D">
        <w:rPr>
          <w:rStyle w:val="blk"/>
          <w:rFonts w:ascii="Arial Narrow" w:hAnsi="Arial Narrow"/>
          <w:b/>
          <w:color w:val="FF0000"/>
          <w:sz w:val="28"/>
          <w:szCs w:val="28"/>
        </w:rPr>
        <w:t xml:space="preserve">зложить в </w:t>
      </w:r>
      <w:r>
        <w:rPr>
          <w:rStyle w:val="blk"/>
          <w:rFonts w:ascii="Arial Narrow" w:hAnsi="Arial Narrow"/>
          <w:b/>
          <w:color w:val="FF0000"/>
          <w:sz w:val="28"/>
          <w:szCs w:val="28"/>
        </w:rPr>
        <w:t>ново</w:t>
      </w:r>
      <w:r w:rsidRPr="008E3A8D">
        <w:rPr>
          <w:rStyle w:val="blk"/>
          <w:rFonts w:ascii="Arial Narrow" w:hAnsi="Arial Narrow"/>
          <w:b/>
          <w:color w:val="FF0000"/>
          <w:sz w:val="28"/>
          <w:szCs w:val="28"/>
        </w:rPr>
        <w:t>й редакции</w:t>
      </w:r>
      <w:r>
        <w:rPr>
          <w:rStyle w:val="blk"/>
          <w:rFonts w:ascii="Arial Narrow" w:hAnsi="Arial Narrow"/>
          <w:b/>
          <w:color w:val="FF0000"/>
          <w:sz w:val="28"/>
          <w:szCs w:val="28"/>
        </w:rPr>
        <w:t>:</w:t>
      </w:r>
    </w:p>
    <w:tbl>
      <w:tblPr>
        <w:tblStyle w:val="a4"/>
        <w:tblW w:w="0" w:type="auto"/>
        <w:tblLook w:val="04A0"/>
      </w:tblPr>
      <w:tblGrid>
        <w:gridCol w:w="4785"/>
        <w:gridCol w:w="4786"/>
      </w:tblGrid>
      <w:tr w:rsidR="002D6B77" w:rsidTr="002D6B77">
        <w:tc>
          <w:tcPr>
            <w:tcW w:w="4785" w:type="dxa"/>
          </w:tcPr>
          <w:p w:rsidR="002D6B77" w:rsidRDefault="002D6B77" w:rsidP="002D6B77">
            <w:pPr>
              <w:rPr>
                <w:rFonts w:ascii="Arial Narrow" w:hAnsi="Arial Narrow"/>
                <w:sz w:val="28"/>
                <w:szCs w:val="28"/>
              </w:rPr>
            </w:pPr>
            <w:r>
              <w:rPr>
                <w:rFonts w:ascii="Arial Narrow" w:hAnsi="Arial Narrow"/>
                <w:sz w:val="28"/>
                <w:szCs w:val="28"/>
              </w:rPr>
              <w:t>Было</w:t>
            </w:r>
          </w:p>
        </w:tc>
        <w:tc>
          <w:tcPr>
            <w:tcW w:w="4786" w:type="dxa"/>
          </w:tcPr>
          <w:p w:rsidR="002D6B77" w:rsidRDefault="002D6B77" w:rsidP="002D6B77">
            <w:pPr>
              <w:rPr>
                <w:rFonts w:ascii="Arial Narrow" w:hAnsi="Arial Narrow"/>
                <w:sz w:val="28"/>
                <w:szCs w:val="28"/>
              </w:rPr>
            </w:pPr>
            <w:r>
              <w:rPr>
                <w:rFonts w:ascii="Arial Narrow" w:hAnsi="Arial Narrow"/>
                <w:sz w:val="28"/>
                <w:szCs w:val="28"/>
              </w:rPr>
              <w:t>Стало</w:t>
            </w:r>
          </w:p>
        </w:tc>
      </w:tr>
      <w:tr w:rsidR="002D6B77" w:rsidTr="002D6B77">
        <w:tc>
          <w:tcPr>
            <w:tcW w:w="4785" w:type="dxa"/>
          </w:tcPr>
          <w:p w:rsidR="002D6B77" w:rsidRDefault="002D6B77" w:rsidP="002D6B77">
            <w:pPr>
              <w:pStyle w:val="pboth"/>
              <w:spacing w:before="0" w:beforeAutospacing="0" w:after="0" w:afterAutospacing="0"/>
              <w:rPr>
                <w:rFonts w:ascii="Arial Narrow" w:hAnsi="Arial Narrow"/>
                <w:sz w:val="28"/>
                <w:szCs w:val="28"/>
              </w:rPr>
            </w:pPr>
            <w:r w:rsidRPr="008E3A8D">
              <w:rPr>
                <w:rFonts w:ascii="Arial Narrow" w:hAnsi="Arial Narrow"/>
                <w:b/>
                <w:sz w:val="28"/>
                <w:szCs w:val="28"/>
              </w:rPr>
              <w:t xml:space="preserve">Статья 17. Порядок оценки </w:t>
            </w:r>
            <w:r w:rsidRPr="008E3A8D">
              <w:rPr>
                <w:rFonts w:ascii="Arial Narrow" w:hAnsi="Arial Narrow"/>
                <w:b/>
                <w:sz w:val="28"/>
                <w:szCs w:val="28"/>
              </w:rPr>
              <w:lastRenderedPageBreak/>
              <w:t>соответствия заявителя критериям аккредитации</w:t>
            </w:r>
            <w:r w:rsidRPr="002D6B77">
              <w:rPr>
                <w:rFonts w:ascii="Arial Narrow" w:hAnsi="Arial Narrow"/>
                <w:sz w:val="28"/>
                <w:szCs w:val="28"/>
              </w:rPr>
              <w:t xml:space="preserve"> </w:t>
            </w:r>
          </w:p>
          <w:p w:rsidR="002D6B77" w:rsidRPr="002D6B77" w:rsidRDefault="002D6B77" w:rsidP="002D6B77">
            <w:pPr>
              <w:pStyle w:val="pboth"/>
              <w:spacing w:before="0" w:beforeAutospacing="0" w:after="0" w:afterAutospacing="0"/>
              <w:rPr>
                <w:rFonts w:ascii="Arial Narrow" w:hAnsi="Arial Narrow"/>
                <w:sz w:val="28"/>
                <w:szCs w:val="28"/>
              </w:rPr>
            </w:pPr>
            <w:r w:rsidRPr="002D6B77">
              <w:rPr>
                <w:rFonts w:ascii="Arial Narrow" w:hAnsi="Arial Narrow"/>
                <w:sz w:val="28"/>
                <w:szCs w:val="28"/>
              </w:rPr>
              <w:t>1. Национальный орган по аккредитации принимает решение об аккредитации или об отказе в аккредитации на основании оценки соответствия заявителя критериям аккредитации.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37" w:name="100210"/>
            <w:bookmarkEnd w:id="37"/>
            <w:r w:rsidRPr="002D6B77">
              <w:rPr>
                <w:rFonts w:ascii="Arial Narrow" w:hAnsi="Arial Narrow"/>
                <w:sz w:val="28"/>
                <w:szCs w:val="28"/>
              </w:rPr>
              <w:t>2. Оценка соответствия заявителя критериям аккредитации проводится в форме документарной оценки соответствия заявителя критериям аккредитации и выездной оценки соответствия заявителя критериям аккредитации, проводимой по месту или местам осуществления его деятельности.</w:t>
            </w:r>
          </w:p>
          <w:p w:rsidR="002D6B77" w:rsidRPr="002D6B77" w:rsidRDefault="002D6B77" w:rsidP="002D6B77">
            <w:pPr>
              <w:pStyle w:val="pboth"/>
              <w:spacing w:before="0" w:beforeAutospacing="0" w:after="0" w:afterAutospacing="0"/>
              <w:rPr>
                <w:rFonts w:ascii="Arial Narrow" w:hAnsi="Arial Narrow"/>
                <w:sz w:val="28"/>
                <w:szCs w:val="28"/>
              </w:rPr>
            </w:pPr>
            <w:bookmarkStart w:id="38" w:name="100211"/>
            <w:bookmarkEnd w:id="38"/>
            <w:r w:rsidRPr="002D6B77">
              <w:rPr>
                <w:rFonts w:ascii="Arial Narrow" w:hAnsi="Arial Narrow"/>
                <w:sz w:val="28"/>
                <w:szCs w:val="28"/>
              </w:rPr>
              <w:t>3. Общий срок осуществления аккредитации, в том числе общий срок проведения документарной оценки соответствия заявителя критериям аккредитации и общий срок проведения выездной оценки соответствия заявителя критериям аккредитации, а также сроки отдельных административных процедур при осуществлении аккредитации, не установленные настоящим Федеральным законом, устанавливаются Правительством Российской Федерации.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39" w:name="100212"/>
            <w:bookmarkEnd w:id="39"/>
            <w:r w:rsidRPr="002D6B77">
              <w:rPr>
                <w:rFonts w:ascii="Arial Narrow" w:hAnsi="Arial Narrow"/>
                <w:sz w:val="28"/>
                <w:szCs w:val="28"/>
              </w:rPr>
              <w:t>4. Оценка соответствия заявителя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и качество такой оценки.</w:t>
            </w:r>
          </w:p>
          <w:p w:rsidR="002D6B77" w:rsidRPr="002D6B77" w:rsidRDefault="002D6B77" w:rsidP="002D6B77">
            <w:pPr>
              <w:pStyle w:val="pboth"/>
              <w:spacing w:before="0" w:beforeAutospacing="0" w:after="0" w:afterAutospacing="0"/>
              <w:rPr>
                <w:rFonts w:ascii="Arial Narrow" w:hAnsi="Arial Narrow"/>
                <w:sz w:val="28"/>
                <w:szCs w:val="28"/>
              </w:rPr>
            </w:pPr>
            <w:bookmarkStart w:id="40" w:name="100213"/>
            <w:bookmarkEnd w:id="40"/>
            <w:r w:rsidRPr="002D6B77">
              <w:rPr>
                <w:rFonts w:ascii="Arial Narrow" w:hAnsi="Arial Narrow"/>
                <w:sz w:val="28"/>
                <w:szCs w:val="28"/>
              </w:rPr>
              <w:t>5. В ходе документарной оценки соответствия заявителя критериям аккредитации осуществляется экспертиза представленных заявителем документов и сведений.</w:t>
            </w:r>
          </w:p>
          <w:p w:rsidR="002D6B77" w:rsidRPr="002D6B77" w:rsidRDefault="002D6B77" w:rsidP="002D6B77">
            <w:pPr>
              <w:pStyle w:val="pboth"/>
              <w:spacing w:before="0" w:beforeAutospacing="0" w:after="0" w:afterAutospacing="0"/>
              <w:rPr>
                <w:rFonts w:ascii="Arial Narrow" w:hAnsi="Arial Narrow"/>
                <w:sz w:val="28"/>
                <w:szCs w:val="28"/>
              </w:rPr>
            </w:pPr>
            <w:bookmarkStart w:id="41" w:name="100214"/>
            <w:bookmarkEnd w:id="41"/>
            <w:r w:rsidRPr="002D6B77">
              <w:rPr>
                <w:rFonts w:ascii="Arial Narrow" w:hAnsi="Arial Narrow"/>
                <w:sz w:val="28"/>
                <w:szCs w:val="28"/>
              </w:rPr>
              <w:t xml:space="preserve">6. Экспертиза представленных </w:t>
            </w:r>
            <w:r w:rsidRPr="002D6B77">
              <w:rPr>
                <w:rFonts w:ascii="Arial Narrow" w:hAnsi="Arial Narrow"/>
                <w:sz w:val="28"/>
                <w:szCs w:val="28"/>
              </w:rPr>
              <w:lastRenderedPageBreak/>
              <w:t>заявителем документов и сведений проводится экспертной группой, в состав которой включаются эксперт по аккредитации и при необходимости технические эксперты. При осуществлении аккредитации в области обеспечения единства измерений в состав экспертной группы включаются технические эксперты, являющиеся работниками государственных научных метрологических институтов.</w:t>
            </w:r>
          </w:p>
          <w:p w:rsidR="002D6B77" w:rsidRPr="002D6B77" w:rsidRDefault="002D6B77" w:rsidP="002D6B77">
            <w:pPr>
              <w:pStyle w:val="pboth"/>
              <w:spacing w:before="0" w:beforeAutospacing="0" w:after="0" w:afterAutospacing="0"/>
              <w:rPr>
                <w:rFonts w:ascii="Arial Narrow" w:hAnsi="Arial Narrow"/>
                <w:sz w:val="28"/>
                <w:szCs w:val="28"/>
              </w:rPr>
            </w:pPr>
            <w:bookmarkStart w:id="42" w:name="100536"/>
            <w:bookmarkEnd w:id="42"/>
            <w:r w:rsidRPr="002D6B77">
              <w:rPr>
                <w:rFonts w:ascii="Arial Narrow" w:hAnsi="Arial Narrow"/>
                <w:sz w:val="28"/>
                <w:szCs w:val="28"/>
              </w:rPr>
              <w:t xml:space="preserve">6.1. В случаях, определяемых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в состав экспертной группы подлежат обязательному включению эксперт по аккредитации и (или) технические эксперты, для которых подведомственное национальному органу по аккредитации федеральное государственное учреждение является основным местом работы или с которыми оно осуществляет взаимодействие в соответствии с </w:t>
            </w:r>
            <w:hyperlink r:id="rId14" w:anchor="100179" w:history="1">
              <w:r w:rsidRPr="002D6B77">
                <w:rPr>
                  <w:rStyle w:val="a5"/>
                  <w:rFonts w:ascii="Arial Narrow" w:hAnsi="Arial Narrow"/>
                  <w:sz w:val="28"/>
                  <w:szCs w:val="28"/>
                </w:rPr>
                <w:t>частью 8 статьи 14</w:t>
              </w:r>
            </w:hyperlink>
            <w:r w:rsidRPr="002D6B77">
              <w:rPr>
                <w:rFonts w:ascii="Arial Narrow" w:hAnsi="Arial Narrow"/>
                <w:sz w:val="28"/>
                <w:szCs w:val="28"/>
              </w:rPr>
              <w:t xml:space="preserve"> настоящего Федерального закона.</w:t>
            </w:r>
          </w:p>
          <w:p w:rsidR="002D6B77" w:rsidRPr="002D6B77" w:rsidRDefault="002D6B77" w:rsidP="002D6B77">
            <w:pPr>
              <w:pStyle w:val="pboth"/>
              <w:spacing w:before="0" w:beforeAutospacing="0" w:after="0" w:afterAutospacing="0"/>
              <w:rPr>
                <w:rFonts w:ascii="Arial Narrow" w:hAnsi="Arial Narrow"/>
                <w:sz w:val="28"/>
                <w:szCs w:val="28"/>
              </w:rPr>
            </w:pPr>
            <w:bookmarkStart w:id="43" w:name="100215"/>
            <w:bookmarkEnd w:id="43"/>
            <w:r w:rsidRPr="002D6B77">
              <w:rPr>
                <w:rFonts w:ascii="Arial Narrow" w:hAnsi="Arial Narrow"/>
                <w:sz w:val="28"/>
                <w:szCs w:val="28"/>
              </w:rPr>
              <w:t>7. Национальный орган по аккредитации в соответствии с методикой отбора экспертов по аккредитации осуществляет отбор эксперта по аккредитации, который является руководителем экспертной группы. Методика отбора экспертов по аккредитации должна учитывать область аттестации экспертов по аккредитации, место их проживания, степень занятости в работах в области аккредитации, опыт выполнения работ по проведению экспертиз соответствия заявителя, аккредитованного лица критериям аккредитации.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44" w:name="100216"/>
            <w:bookmarkEnd w:id="44"/>
            <w:r w:rsidRPr="002D6B77">
              <w:rPr>
                <w:rFonts w:ascii="Arial Narrow" w:hAnsi="Arial Narrow"/>
                <w:sz w:val="28"/>
                <w:szCs w:val="28"/>
              </w:rPr>
              <w:t xml:space="preserve">8. Состав экспертной группы определяется национальным органом по аккредитации на основании предложений </w:t>
            </w:r>
            <w:r w:rsidRPr="002D6B77">
              <w:rPr>
                <w:rFonts w:ascii="Arial Narrow" w:hAnsi="Arial Narrow"/>
                <w:sz w:val="28"/>
                <w:szCs w:val="28"/>
              </w:rPr>
              <w:lastRenderedPageBreak/>
              <w:t>эксперта по аккредитации о привлечении технических экспертов, необходимых для проведения экспертизы представленных заявителем документов и сведений, выездной экспертизы соответствия заявителя критериям аккредитации, из числа технических экспертов, включенных в реестр технических экспертов. Такие предложения должны быть направлены в национальный орган по аккредитации в течение пяти рабочих дней со дня отбора эксперта по аккредитации и содержать сведения о согласии технических экспертов на участие в проведении экспертизы представленных заявителем документов и сведений и проведении выездной экспертизы соответствия заявителя критериям аккредитации.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45" w:name="100217"/>
            <w:bookmarkEnd w:id="45"/>
            <w:r w:rsidRPr="002D6B77">
              <w:rPr>
                <w:rFonts w:ascii="Arial Narrow" w:hAnsi="Arial Narrow"/>
                <w:sz w:val="28"/>
                <w:szCs w:val="28"/>
              </w:rPr>
              <w:t xml:space="preserve">9. В случае, если эксперт по аккредитации уведомляет национальный орган по аккредитации об отсутствии необходимости привлечения технических экспертов или не представляет в национальный орган по аккредитации предложения о включении в состав экспертной группы технических экспертов в установленный срок, решение о включении технических экспертов в состав экспертной группы принимается национальным органом по аккредитации. В случае отказа технического эксперта, включенного в состав экспертной группы, от проведения экспертизы представленных заявителем документов и сведений, выездной экспертизы соответствия заявителя критериям аккредитации или в случае наступления обстоятельств, исключающих возможность проведения техническим экспертом указанных экспертиз (смерть технического эксперта, его временная нетрудоспособность, исполнение им государственных или общественных обязанностей в соответствии с </w:t>
            </w:r>
            <w:r w:rsidRPr="002D6B77">
              <w:rPr>
                <w:rFonts w:ascii="Arial Narrow" w:hAnsi="Arial Narrow"/>
                <w:sz w:val="28"/>
                <w:szCs w:val="28"/>
              </w:rPr>
              <w:lastRenderedPageBreak/>
              <w:t>федеральными законами и подобные обстоятельства), национальный орган по аккредитации принимает решение о внесении изменений в состав экспертной группы, информация о чем в течение трех рабочих дней со дня принятия такого решения направляется заявителю заказным почтовым отправлением с уведомлением о вручении или в форме электронного документа, подписанного электронной подписью.</w:t>
            </w:r>
          </w:p>
          <w:p w:rsidR="002D6B77" w:rsidRPr="002D6B77" w:rsidRDefault="002D6B77" w:rsidP="002D6B77">
            <w:pPr>
              <w:pStyle w:val="pboth"/>
              <w:spacing w:before="0" w:beforeAutospacing="0" w:after="0" w:afterAutospacing="0"/>
              <w:rPr>
                <w:rFonts w:ascii="Arial Narrow" w:hAnsi="Arial Narrow"/>
                <w:sz w:val="28"/>
                <w:szCs w:val="28"/>
              </w:rPr>
            </w:pPr>
            <w:bookmarkStart w:id="46" w:name="100218"/>
            <w:bookmarkEnd w:id="46"/>
            <w:r w:rsidRPr="002D6B77">
              <w:rPr>
                <w:rFonts w:ascii="Arial Narrow" w:hAnsi="Arial Narrow"/>
                <w:sz w:val="28"/>
                <w:szCs w:val="28"/>
              </w:rPr>
              <w:t>10. В течение трех рабочих дней со дня утверждения состава экспертной группы национальный орган по аккредитации с использованием федеральной государственной информационной системы в области аккредитации уведомляет эксперта по аккредитации, прошедшего отбор и являющегося руководителем экспертной группы, экспертную организацию, которая для такого эксперта по аккредитации является основным местом работы или с которой такой эксперт по аккредитации осуществляет взаимодействие для целей оказания услуг, необходимых и обязательных для предоставления государственных услуг в соответствии с настоящим Федеральным законом, о составе экспертной группы.</w:t>
            </w:r>
          </w:p>
          <w:p w:rsidR="002D6B77" w:rsidRPr="002D6B77" w:rsidRDefault="002D6B77" w:rsidP="002D6B77">
            <w:pPr>
              <w:pStyle w:val="pboth"/>
              <w:spacing w:before="0" w:beforeAutospacing="0" w:after="0" w:afterAutospacing="0"/>
              <w:rPr>
                <w:rFonts w:ascii="Arial Narrow" w:hAnsi="Arial Narrow"/>
                <w:sz w:val="28"/>
                <w:szCs w:val="28"/>
              </w:rPr>
            </w:pPr>
            <w:bookmarkStart w:id="47" w:name="100219"/>
            <w:bookmarkEnd w:id="47"/>
            <w:r w:rsidRPr="002D6B77">
              <w:rPr>
                <w:rFonts w:ascii="Arial Narrow" w:hAnsi="Arial Narrow"/>
                <w:sz w:val="28"/>
                <w:szCs w:val="28"/>
              </w:rPr>
              <w:t>11. Информация о составе экспертной группы направляется национальным органом по аккредитации заявителю заказным почтовым отправлением с уведомлением о вручении или в форме электронного документа, подписанного электронной подписью, не менее чем за пять рабочих дней до дня начала проведения экспертизы документов и сведений, представленных заявителем.</w:t>
            </w:r>
          </w:p>
          <w:p w:rsidR="002D6B77" w:rsidRPr="002D6B77" w:rsidRDefault="002D6B77" w:rsidP="002D6B77">
            <w:pPr>
              <w:pStyle w:val="pboth"/>
              <w:spacing w:before="0" w:beforeAutospacing="0" w:after="0" w:afterAutospacing="0"/>
              <w:rPr>
                <w:rFonts w:ascii="Arial Narrow" w:hAnsi="Arial Narrow"/>
                <w:sz w:val="28"/>
                <w:szCs w:val="28"/>
              </w:rPr>
            </w:pPr>
            <w:bookmarkStart w:id="48" w:name="100220"/>
            <w:bookmarkEnd w:id="48"/>
            <w:r w:rsidRPr="002D6B77">
              <w:rPr>
                <w:rFonts w:ascii="Arial Narrow" w:hAnsi="Arial Narrow"/>
                <w:sz w:val="28"/>
                <w:szCs w:val="28"/>
              </w:rPr>
              <w:t xml:space="preserve">12. В ходе осуществления аккредитации заявитель вправе представить в национальный орган по аккредитации документы, подтверждающие несоответствие эксперта по аккредитации </w:t>
            </w:r>
            <w:r w:rsidRPr="002D6B77">
              <w:rPr>
                <w:rFonts w:ascii="Arial Narrow" w:hAnsi="Arial Narrow"/>
                <w:sz w:val="28"/>
                <w:szCs w:val="28"/>
              </w:rPr>
              <w:lastRenderedPageBreak/>
              <w:t xml:space="preserve">и (или) технического эксперта требованиям, установленным </w:t>
            </w:r>
            <w:hyperlink r:id="rId15" w:anchor="100132" w:history="1">
              <w:r w:rsidRPr="002D6B77">
                <w:rPr>
                  <w:rStyle w:val="a5"/>
                  <w:rFonts w:ascii="Arial Narrow" w:hAnsi="Arial Narrow"/>
                  <w:sz w:val="28"/>
                  <w:szCs w:val="28"/>
                </w:rPr>
                <w:t>частями 6</w:t>
              </w:r>
            </w:hyperlink>
            <w:r w:rsidRPr="002D6B77">
              <w:rPr>
                <w:rFonts w:ascii="Arial Narrow" w:hAnsi="Arial Narrow"/>
                <w:sz w:val="28"/>
                <w:szCs w:val="28"/>
              </w:rPr>
              <w:t xml:space="preserve"> - </w:t>
            </w:r>
            <w:hyperlink r:id="rId16" w:anchor="100134" w:history="1">
              <w:r w:rsidRPr="002D6B77">
                <w:rPr>
                  <w:rStyle w:val="a5"/>
                  <w:rFonts w:ascii="Arial Narrow" w:hAnsi="Arial Narrow"/>
                  <w:sz w:val="28"/>
                  <w:szCs w:val="28"/>
                </w:rPr>
                <w:t>8 статьи 11</w:t>
              </w:r>
            </w:hyperlink>
            <w:r w:rsidRPr="002D6B77">
              <w:rPr>
                <w:rFonts w:ascii="Arial Narrow" w:hAnsi="Arial Narrow"/>
                <w:sz w:val="28"/>
                <w:szCs w:val="28"/>
              </w:rPr>
              <w:t xml:space="preserve"> настоящего Федерального закона. Порядок установления факта несоответствия эксперта по аккредитации или технического эксперта требованиям </w:t>
            </w:r>
            <w:hyperlink r:id="rId17" w:anchor="100132" w:history="1">
              <w:r w:rsidRPr="002D6B77">
                <w:rPr>
                  <w:rStyle w:val="a5"/>
                  <w:rFonts w:ascii="Arial Narrow" w:hAnsi="Arial Narrow"/>
                  <w:sz w:val="28"/>
                  <w:szCs w:val="28"/>
                </w:rPr>
                <w:t>частей 6</w:t>
              </w:r>
            </w:hyperlink>
            <w:r w:rsidRPr="002D6B77">
              <w:rPr>
                <w:rFonts w:ascii="Arial Narrow" w:hAnsi="Arial Narrow"/>
                <w:sz w:val="28"/>
                <w:szCs w:val="28"/>
              </w:rPr>
              <w:t xml:space="preserve"> - </w:t>
            </w:r>
            <w:hyperlink r:id="rId18" w:anchor="100134" w:history="1">
              <w:r w:rsidRPr="002D6B77">
                <w:rPr>
                  <w:rStyle w:val="a5"/>
                  <w:rFonts w:ascii="Arial Narrow" w:hAnsi="Arial Narrow"/>
                  <w:sz w:val="28"/>
                  <w:szCs w:val="28"/>
                </w:rPr>
                <w:t>8 статьи 11</w:t>
              </w:r>
            </w:hyperlink>
            <w:r w:rsidRPr="002D6B77">
              <w:rPr>
                <w:rFonts w:ascii="Arial Narrow" w:hAnsi="Arial Narrow"/>
                <w:sz w:val="28"/>
                <w:szCs w:val="28"/>
              </w:rPr>
              <w:t xml:space="preserve"> настоящего Федерального закона утверждается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49" w:name="100221"/>
            <w:bookmarkEnd w:id="49"/>
            <w:r w:rsidRPr="002D6B77">
              <w:rPr>
                <w:rFonts w:ascii="Arial Narrow" w:hAnsi="Arial Narrow"/>
                <w:sz w:val="28"/>
                <w:szCs w:val="28"/>
              </w:rPr>
              <w:t>13. Экспертиза представленных заявителем документов и сведений проводится на предмет их соответствия заявленной области аккредитации. Результаты экспертизы указанных документов и сведений оформляются экспертным заключением. Форма и перечень сведений, содержащихся в экспертном заключении,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Экспертное заключение по результатам экспертизы представленных заявителем документов и сведений подписывается членами экспертной группы и утверждается экспертом по аккредитации.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50" w:name="100222"/>
            <w:bookmarkEnd w:id="50"/>
            <w:r w:rsidRPr="002D6B77">
              <w:rPr>
                <w:rFonts w:ascii="Arial Narrow" w:hAnsi="Arial Narrow"/>
                <w:sz w:val="28"/>
                <w:szCs w:val="28"/>
              </w:rPr>
              <w:t>14. Член экспертной группы в случае несогласия с экспертным заключением в целом или с отдельными его положениями вправе приложить к экспертному заключению особое мнение, о чем в экспертном заключении делается соответствующая запись.</w:t>
            </w:r>
          </w:p>
          <w:p w:rsidR="002D6B77" w:rsidRPr="002D6B77" w:rsidRDefault="002D6B77" w:rsidP="002D6B77">
            <w:pPr>
              <w:pStyle w:val="pboth"/>
              <w:spacing w:before="0" w:beforeAutospacing="0" w:after="0" w:afterAutospacing="0"/>
              <w:rPr>
                <w:rFonts w:ascii="Arial Narrow" w:hAnsi="Arial Narrow"/>
                <w:sz w:val="28"/>
                <w:szCs w:val="28"/>
              </w:rPr>
            </w:pPr>
            <w:bookmarkStart w:id="51" w:name="100223"/>
            <w:bookmarkEnd w:id="51"/>
            <w:r w:rsidRPr="002D6B77">
              <w:rPr>
                <w:rFonts w:ascii="Arial Narrow" w:hAnsi="Arial Narrow"/>
                <w:sz w:val="28"/>
                <w:szCs w:val="28"/>
              </w:rPr>
              <w:t xml:space="preserve">15. Экспертное заключение представляется или направляется заявителю и в национальный орган по аккредитации экспертом по аккредитации не позднее чем в течение двадцати рабочих дней со дня направления </w:t>
            </w:r>
            <w:r w:rsidRPr="002D6B77">
              <w:rPr>
                <w:rFonts w:ascii="Arial Narrow" w:hAnsi="Arial Narrow"/>
                <w:sz w:val="28"/>
                <w:szCs w:val="28"/>
              </w:rPr>
              <w:lastRenderedPageBreak/>
              <w:t>информации о составе экспертной группы эксперту по аккредитации.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52" w:name="100224"/>
            <w:bookmarkEnd w:id="52"/>
            <w:r w:rsidRPr="002D6B77">
              <w:rPr>
                <w:rFonts w:ascii="Arial Narrow" w:hAnsi="Arial Narrow"/>
                <w:sz w:val="28"/>
                <w:szCs w:val="28"/>
              </w:rPr>
              <w:t>16. Национальный орган по аккредитации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проводит проверку экспертного заключения на предмет его соответствия требованиям законодательства Российской Федерации об аккредитации в национальной системе аккредитации, по результатам которой принимает решение о приостановлении осуществления аккредитации (в случае, если выявлены несоответствия заявителя критериям аккредитации) или о проведении выездной оценки соответствия заявителя критериям аккредитации. Порядком проверки национальным органом по аккредитации экспертного заключения на предмет его соответствия требованиям законодательства Российской Федерации об аккредитации в национальной системе аккредитации предусматриваются сроки и предмет проверки, основания для несогласия национального органа по аккредитации с выводами, содержащимися в экспертном заключении, а также порядок принятия решений по результатам такой проверки и их оспаривания.</w:t>
            </w:r>
          </w:p>
          <w:p w:rsidR="002D6B77" w:rsidRPr="002D6B77" w:rsidRDefault="002D6B77" w:rsidP="002D6B77">
            <w:pPr>
              <w:pStyle w:val="pboth"/>
              <w:spacing w:before="0" w:beforeAutospacing="0" w:after="0" w:afterAutospacing="0"/>
              <w:rPr>
                <w:rFonts w:ascii="Arial Narrow" w:hAnsi="Arial Narrow"/>
                <w:sz w:val="28"/>
                <w:szCs w:val="28"/>
              </w:rPr>
            </w:pPr>
            <w:bookmarkStart w:id="53" w:name="100225"/>
            <w:bookmarkEnd w:id="53"/>
            <w:r w:rsidRPr="002D6B77">
              <w:rPr>
                <w:rFonts w:ascii="Arial Narrow" w:hAnsi="Arial Narrow"/>
                <w:sz w:val="28"/>
                <w:szCs w:val="28"/>
              </w:rPr>
              <w:t xml:space="preserve">17. В случае принятия решения о приостановлении осуществления аккредитации национальный орган по аккредитации в течение трех рабочих дней со дня принятия такого решения вручает заявителю уведомление о приостановлении осуществления аккредитации с указанием на необходимость устранения в течение двадцати рабочих дней со дня принятия такого решения выявленных </w:t>
            </w:r>
            <w:r w:rsidRPr="002D6B77">
              <w:rPr>
                <w:rFonts w:ascii="Arial Narrow" w:hAnsi="Arial Narrow"/>
                <w:sz w:val="28"/>
                <w:szCs w:val="28"/>
              </w:rPr>
              <w:lastRenderedPageBreak/>
              <w:t>несоответствий заявителя критериям аккредитации либо направляет его заявителю заказным почтовым отправлением с уведомлением о вручении или в форме электронного документа, подписанного электронной подписью. Непредставление заявителем в установленный срок документов и (или) сведений, подтверждающих устранение им несоответствий критериям аккредитации, указанных в уведомлении о приостановлении осуществления аккредитации, является основанием для отказа в аккредитации. В этом случае национальный орган по аккредитации в течение трех рабочих дней со дня истечения установленного срока вручает заявителю либо направляет ему заказным почтовым отправлением с уведомлением о вручении или в форме электронного документа, подписанного электронной подписью, копию приказа национального органа по аккредитации об отказе в аккредитации.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54" w:name="100226"/>
            <w:bookmarkEnd w:id="54"/>
            <w:r w:rsidRPr="002D6B77">
              <w:rPr>
                <w:rFonts w:ascii="Arial Narrow" w:hAnsi="Arial Narrow"/>
                <w:sz w:val="28"/>
                <w:szCs w:val="28"/>
              </w:rPr>
              <w:t xml:space="preserve">18. Выездная оценка соответствия заявителя критериям аккредитации проводится в соответствии с программой выездной оценки, утвержденной национальным органом по аккредитации. Программа выездной оценки и уведомление о сроках проведения выездной оценки не менее чем за три рабочих дня до дня начала ее проведения направляются национальным органом по аккредитации заявителю заказным почтовым отправлением с уведомлением о вручении или в форме электронного документа, подписанного электронной подписью. Программа выездной оценки не позднее трех рабочих дней со дня ее утверждения национальным органом по аккредитации направляется с использованием федеральной государственной информационной системы в области </w:t>
            </w:r>
            <w:r w:rsidRPr="002D6B77">
              <w:rPr>
                <w:rFonts w:ascii="Arial Narrow" w:hAnsi="Arial Narrow"/>
                <w:sz w:val="28"/>
                <w:szCs w:val="28"/>
              </w:rPr>
              <w:lastRenderedPageBreak/>
              <w:t>аккредитации эксперту по аккредитации, являющемуся руководителем экспертной группы, и экспертной организации, которая для такого эксперта по аккредитации является основным местом работы или с которой осуществляет взаимодействие такой эксперт по аккредитации для целей оказания услуг, необходимых и обязательных для предоставления государственных услуг в соответствии с настоящим Федеральным законом.</w:t>
            </w:r>
          </w:p>
          <w:p w:rsidR="002D6B77" w:rsidRPr="002D6B77" w:rsidRDefault="002D6B77" w:rsidP="002D6B77">
            <w:pPr>
              <w:pStyle w:val="pboth"/>
              <w:spacing w:before="0" w:beforeAutospacing="0" w:after="0" w:afterAutospacing="0"/>
              <w:rPr>
                <w:rFonts w:ascii="Arial Narrow" w:hAnsi="Arial Narrow"/>
                <w:sz w:val="28"/>
                <w:szCs w:val="28"/>
              </w:rPr>
            </w:pPr>
            <w:bookmarkStart w:id="55" w:name="000029"/>
            <w:bookmarkStart w:id="56" w:name="100227"/>
            <w:bookmarkEnd w:id="55"/>
            <w:bookmarkEnd w:id="56"/>
            <w:r w:rsidRPr="002D6B77">
              <w:rPr>
                <w:rFonts w:ascii="Arial Narrow" w:hAnsi="Arial Narrow"/>
                <w:sz w:val="28"/>
                <w:szCs w:val="28"/>
              </w:rPr>
              <w:t xml:space="preserve">19. Программа выездной оценки формируется на основании методики, утверждаемой национальным органом по аккредитации в соответствии с </w:t>
            </w:r>
            <w:hyperlink r:id="rId19" w:anchor="000027" w:history="1">
              <w:r w:rsidRPr="002D6B77">
                <w:rPr>
                  <w:rStyle w:val="a5"/>
                  <w:rFonts w:ascii="Arial Narrow" w:hAnsi="Arial Narrow"/>
                  <w:sz w:val="28"/>
                  <w:szCs w:val="28"/>
                </w:rPr>
                <w:t>частью 6 статьи 8</w:t>
              </w:r>
            </w:hyperlink>
            <w:r w:rsidRPr="002D6B77">
              <w:rPr>
                <w:rFonts w:ascii="Arial Narrow" w:hAnsi="Arial Narrow"/>
                <w:sz w:val="28"/>
                <w:szCs w:val="28"/>
              </w:rPr>
              <w:t xml:space="preserve"> настоящего Федерального закона, и содержит:</w:t>
            </w:r>
          </w:p>
          <w:p w:rsidR="002D6B77" w:rsidRPr="002D6B77" w:rsidRDefault="002D6B77" w:rsidP="002D6B77">
            <w:pPr>
              <w:pStyle w:val="pboth"/>
              <w:spacing w:before="0" w:beforeAutospacing="0" w:after="0" w:afterAutospacing="0"/>
              <w:rPr>
                <w:rFonts w:ascii="Arial Narrow" w:hAnsi="Arial Narrow"/>
                <w:sz w:val="28"/>
                <w:szCs w:val="28"/>
              </w:rPr>
            </w:pPr>
            <w:bookmarkStart w:id="57" w:name="000030"/>
            <w:bookmarkStart w:id="58" w:name="100228"/>
            <w:bookmarkEnd w:id="57"/>
            <w:bookmarkEnd w:id="58"/>
            <w:r w:rsidRPr="002D6B77">
              <w:rPr>
                <w:rFonts w:ascii="Arial Narrow" w:hAnsi="Arial Narrow"/>
                <w:sz w:val="28"/>
                <w:szCs w:val="28"/>
              </w:rPr>
              <w:t>1) перечень работ по проведению выездной экспертизы соответствия заявителя критериям аккредитации, выполняемых экспертной группой, предусматривающий в том числе:</w:t>
            </w:r>
          </w:p>
          <w:p w:rsidR="002D6B77" w:rsidRPr="002D6B77" w:rsidRDefault="002D6B77" w:rsidP="002D6B77">
            <w:pPr>
              <w:pStyle w:val="pboth"/>
              <w:spacing w:before="0" w:beforeAutospacing="0" w:after="0" w:afterAutospacing="0"/>
              <w:rPr>
                <w:rFonts w:ascii="Arial Narrow" w:hAnsi="Arial Narrow"/>
                <w:sz w:val="28"/>
                <w:szCs w:val="28"/>
              </w:rPr>
            </w:pPr>
            <w:bookmarkStart w:id="59" w:name="100229"/>
            <w:bookmarkEnd w:id="59"/>
            <w:r w:rsidRPr="002D6B77">
              <w:rPr>
                <w:rFonts w:ascii="Arial Narrow" w:hAnsi="Arial Narrow"/>
                <w:sz w:val="28"/>
                <w:szCs w:val="28"/>
              </w:rPr>
              <w:t>а) оценку системы менеджмента качества заявителя, а также соблюдения при осуществлении деятельности требований системы менеджмента качества;</w:t>
            </w:r>
          </w:p>
          <w:p w:rsidR="002D6B77" w:rsidRPr="002D6B77" w:rsidRDefault="002D6B77" w:rsidP="002D6B77">
            <w:pPr>
              <w:pStyle w:val="pboth"/>
              <w:spacing w:before="0" w:beforeAutospacing="0" w:after="0" w:afterAutospacing="0"/>
              <w:rPr>
                <w:rFonts w:ascii="Arial Narrow" w:hAnsi="Arial Narrow"/>
                <w:sz w:val="28"/>
                <w:szCs w:val="28"/>
              </w:rPr>
            </w:pPr>
            <w:bookmarkStart w:id="60" w:name="100230"/>
            <w:bookmarkEnd w:id="60"/>
            <w:r w:rsidRPr="002D6B77">
              <w:rPr>
                <w:rFonts w:ascii="Arial Narrow" w:hAnsi="Arial Narrow"/>
                <w:sz w:val="28"/>
                <w:szCs w:val="28"/>
              </w:rPr>
              <w:t>б) оценку материально-технической базы заявителя;</w:t>
            </w:r>
          </w:p>
          <w:p w:rsidR="002D6B77" w:rsidRPr="002D6B77" w:rsidRDefault="002D6B77" w:rsidP="002D6B77">
            <w:pPr>
              <w:pStyle w:val="pboth"/>
              <w:spacing w:before="0" w:beforeAutospacing="0" w:after="0" w:afterAutospacing="0"/>
              <w:rPr>
                <w:rFonts w:ascii="Arial Narrow" w:hAnsi="Arial Narrow"/>
                <w:sz w:val="28"/>
                <w:szCs w:val="28"/>
              </w:rPr>
            </w:pPr>
            <w:bookmarkStart w:id="61" w:name="100231"/>
            <w:bookmarkEnd w:id="61"/>
            <w:r w:rsidRPr="002D6B77">
              <w:rPr>
                <w:rFonts w:ascii="Arial Narrow" w:hAnsi="Arial Narrow"/>
                <w:sz w:val="28"/>
                <w:szCs w:val="28"/>
              </w:rPr>
              <w:t>в) оценку квалификации и опыта работников заявителя;</w:t>
            </w:r>
          </w:p>
          <w:p w:rsidR="002D6B77" w:rsidRPr="002D6B77" w:rsidRDefault="002D6B77" w:rsidP="002D6B77">
            <w:pPr>
              <w:pStyle w:val="pboth"/>
              <w:spacing w:before="0" w:beforeAutospacing="0" w:after="0" w:afterAutospacing="0"/>
              <w:rPr>
                <w:rFonts w:ascii="Arial Narrow" w:hAnsi="Arial Narrow"/>
                <w:sz w:val="28"/>
                <w:szCs w:val="28"/>
              </w:rPr>
            </w:pPr>
            <w:bookmarkStart w:id="62" w:name="100232"/>
            <w:bookmarkEnd w:id="62"/>
            <w:r w:rsidRPr="002D6B77">
              <w:rPr>
                <w:rFonts w:ascii="Arial Narrow" w:hAnsi="Arial Narrow"/>
                <w:sz w:val="28"/>
                <w:szCs w:val="28"/>
              </w:rPr>
              <w:t>г) оценку обеспеченности необходимой документацией;</w:t>
            </w:r>
          </w:p>
          <w:p w:rsidR="002D6B77" w:rsidRPr="002D6B77" w:rsidRDefault="002D6B77" w:rsidP="002D6B77">
            <w:pPr>
              <w:pStyle w:val="pboth"/>
              <w:spacing w:before="0" w:beforeAutospacing="0" w:after="0" w:afterAutospacing="0"/>
              <w:rPr>
                <w:rFonts w:ascii="Arial Narrow" w:hAnsi="Arial Narrow"/>
                <w:sz w:val="28"/>
                <w:szCs w:val="28"/>
              </w:rPr>
            </w:pPr>
            <w:bookmarkStart w:id="63" w:name="100233"/>
            <w:bookmarkEnd w:id="63"/>
            <w:proofErr w:type="spellStart"/>
            <w:r w:rsidRPr="002D6B77">
              <w:rPr>
                <w:rFonts w:ascii="Arial Narrow" w:hAnsi="Arial Narrow"/>
                <w:sz w:val="28"/>
                <w:szCs w:val="28"/>
              </w:rPr>
              <w:t>д</w:t>
            </w:r>
            <w:proofErr w:type="spellEnd"/>
            <w:r w:rsidRPr="002D6B77">
              <w:rPr>
                <w:rFonts w:ascii="Arial Narrow" w:hAnsi="Arial Narrow"/>
                <w:sz w:val="28"/>
                <w:szCs w:val="28"/>
              </w:rPr>
              <w:t>) наблюдение за выполнением заявителем работ в соответствии с заявленной областью аккредитации;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64" w:name="000031"/>
            <w:bookmarkStart w:id="65" w:name="100234"/>
            <w:bookmarkEnd w:id="64"/>
            <w:bookmarkEnd w:id="65"/>
            <w:r w:rsidRPr="002D6B77">
              <w:rPr>
                <w:rFonts w:ascii="Arial Narrow" w:hAnsi="Arial Narrow"/>
                <w:sz w:val="28"/>
                <w:szCs w:val="28"/>
              </w:rPr>
              <w:t>2) перечень мероприятий по оценке соответствия заявителя критериям аккредитации по месту или местам осуществления им деятельности в области аккредитации, осуществляемых должностными лицами национального органа по аккредитации (при необходимости).</w:t>
            </w:r>
          </w:p>
          <w:p w:rsidR="002D6B77" w:rsidRPr="002D6B77" w:rsidRDefault="002D6B77" w:rsidP="002D6B77">
            <w:pPr>
              <w:pStyle w:val="pboth"/>
              <w:spacing w:before="0" w:beforeAutospacing="0" w:after="0" w:afterAutospacing="0"/>
              <w:rPr>
                <w:rFonts w:ascii="Arial Narrow" w:hAnsi="Arial Narrow"/>
                <w:sz w:val="28"/>
                <w:szCs w:val="28"/>
              </w:rPr>
            </w:pPr>
            <w:bookmarkStart w:id="66" w:name="100537"/>
            <w:bookmarkStart w:id="67" w:name="100235"/>
            <w:bookmarkEnd w:id="66"/>
            <w:bookmarkEnd w:id="67"/>
            <w:r w:rsidRPr="002D6B77">
              <w:rPr>
                <w:rFonts w:ascii="Arial Narrow" w:hAnsi="Arial Narrow"/>
                <w:sz w:val="28"/>
                <w:szCs w:val="28"/>
              </w:rPr>
              <w:t xml:space="preserve">20. Заявители обязаны предоставить </w:t>
            </w:r>
            <w:r w:rsidRPr="002D6B77">
              <w:rPr>
                <w:rFonts w:ascii="Arial Narrow" w:hAnsi="Arial Narrow"/>
                <w:sz w:val="28"/>
                <w:szCs w:val="28"/>
              </w:rPr>
              <w:lastRenderedPageBreak/>
              <w:t>лицам, участвующим в выездной оценке соответствия заявителя критериям аккредитации, возможность ознакомиться с документами, связанными с целями, задачами и предметом выездной оценки соответствия заявителя критериям аккредитации, а также обеспечить доступ указанных лиц на территорию, в используемые заявителем в рамках заявленной области аккредитации здания, сооружения, помещения, к используемым заявителем в рамках заявленной области аккредитации оборудованию, веществам и материалам. Неисполнение заявителем указанной обязанности влечет за собой признание заявителя не соответствующим критериям аккредитации и отказ в аккредитации.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68" w:name="100236"/>
            <w:bookmarkEnd w:id="68"/>
            <w:r w:rsidRPr="002D6B77">
              <w:rPr>
                <w:rFonts w:ascii="Arial Narrow" w:hAnsi="Arial Narrow"/>
                <w:sz w:val="28"/>
                <w:szCs w:val="28"/>
              </w:rPr>
              <w:t>21. По результатам выездной экспертизы соответствия заявителя критериям аккредитации составляется акт выездной экспертизы в двух экземплярах. Форма и перечень сведений, содержащихся в акте выездной экспертизы,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69" w:name="100237"/>
            <w:bookmarkEnd w:id="69"/>
            <w:r w:rsidRPr="002D6B77">
              <w:rPr>
                <w:rFonts w:ascii="Arial Narrow" w:hAnsi="Arial Narrow"/>
                <w:sz w:val="28"/>
                <w:szCs w:val="28"/>
              </w:rPr>
              <w:t>22. Акт выездной экспертизы подписывается членами экспертной группы и утверждается экспертом по аккредитации. Заявитель или его уполномоченный представитель делает в акте выездной экспертизы отметку об ознакомлении с ним.</w:t>
            </w:r>
          </w:p>
          <w:p w:rsidR="002D6B77" w:rsidRPr="002D6B77" w:rsidRDefault="002D6B77" w:rsidP="002D6B77">
            <w:pPr>
              <w:pStyle w:val="pboth"/>
              <w:spacing w:before="0" w:beforeAutospacing="0" w:after="0" w:afterAutospacing="0"/>
              <w:rPr>
                <w:rFonts w:ascii="Arial Narrow" w:hAnsi="Arial Narrow"/>
                <w:sz w:val="28"/>
                <w:szCs w:val="28"/>
              </w:rPr>
            </w:pPr>
            <w:bookmarkStart w:id="70" w:name="100538"/>
            <w:bookmarkEnd w:id="70"/>
            <w:r w:rsidRPr="002D6B77">
              <w:rPr>
                <w:rFonts w:ascii="Arial Narrow" w:hAnsi="Arial Narrow"/>
                <w:sz w:val="28"/>
                <w:szCs w:val="28"/>
              </w:rPr>
              <w:t xml:space="preserve">22.1. К акту выездной экспертизы прилагается документ, содержащий описание области аккредитации, подписанный экспертом по аккредитации и членами экспертной группы, а также уполномоченным представителем заявителя. Область аккредитации заявителя по результатам экспертизы </w:t>
            </w:r>
            <w:r w:rsidRPr="002D6B77">
              <w:rPr>
                <w:rFonts w:ascii="Arial Narrow" w:hAnsi="Arial Narrow"/>
                <w:sz w:val="28"/>
                <w:szCs w:val="28"/>
              </w:rPr>
              <w:lastRenderedPageBreak/>
              <w:t>представленных заявителем документов и сведений, выездной экспертизы соответствия заявителя критериям аккредитации может быть сокращена экспертной группой по согласованию с заявителем.</w:t>
            </w:r>
          </w:p>
          <w:p w:rsidR="002D6B77" w:rsidRPr="002D6B77" w:rsidRDefault="002D6B77" w:rsidP="002D6B77">
            <w:pPr>
              <w:pStyle w:val="pboth"/>
              <w:spacing w:before="0" w:beforeAutospacing="0" w:after="0" w:afterAutospacing="0"/>
              <w:rPr>
                <w:rFonts w:ascii="Arial Narrow" w:hAnsi="Arial Narrow"/>
                <w:sz w:val="28"/>
                <w:szCs w:val="28"/>
              </w:rPr>
            </w:pPr>
            <w:bookmarkStart w:id="71" w:name="100238"/>
            <w:bookmarkEnd w:id="71"/>
            <w:r w:rsidRPr="002D6B77">
              <w:rPr>
                <w:rFonts w:ascii="Arial Narrow" w:hAnsi="Arial Narrow"/>
                <w:sz w:val="28"/>
                <w:szCs w:val="28"/>
              </w:rPr>
              <w:t>23. В случае отказа либо уклонения заявителя или его уполномоченного представителя от ознакомления с актом выездной экспертизы в этом акте экспертом по аккредитации делается соответствующая запись.</w:t>
            </w:r>
          </w:p>
          <w:p w:rsidR="002D6B77" w:rsidRPr="002D6B77" w:rsidRDefault="002D6B77" w:rsidP="002D6B77">
            <w:pPr>
              <w:pStyle w:val="pboth"/>
              <w:spacing w:before="0" w:beforeAutospacing="0" w:after="0" w:afterAutospacing="0"/>
              <w:rPr>
                <w:rFonts w:ascii="Arial Narrow" w:hAnsi="Arial Narrow"/>
                <w:sz w:val="28"/>
                <w:szCs w:val="28"/>
              </w:rPr>
            </w:pPr>
            <w:bookmarkStart w:id="72" w:name="100239"/>
            <w:bookmarkEnd w:id="72"/>
            <w:r w:rsidRPr="002D6B77">
              <w:rPr>
                <w:rFonts w:ascii="Arial Narrow" w:hAnsi="Arial Narrow"/>
                <w:sz w:val="28"/>
                <w:szCs w:val="28"/>
              </w:rPr>
              <w:t>24. Член экспертной группы в случае несогласия с актом выездной экспертизы вправе приложить к нему особое мнение, о чем в акте выездной экспертизы делается соответствующая запись.</w:t>
            </w:r>
          </w:p>
          <w:p w:rsidR="002D6B77" w:rsidRPr="002D6B77" w:rsidRDefault="002D6B77" w:rsidP="002D6B77">
            <w:pPr>
              <w:pStyle w:val="pboth"/>
              <w:spacing w:before="0" w:beforeAutospacing="0" w:after="0" w:afterAutospacing="0"/>
              <w:rPr>
                <w:rFonts w:ascii="Arial Narrow" w:hAnsi="Arial Narrow"/>
                <w:sz w:val="28"/>
                <w:szCs w:val="28"/>
              </w:rPr>
            </w:pPr>
            <w:bookmarkStart w:id="73" w:name="100539"/>
            <w:bookmarkStart w:id="74" w:name="100240"/>
            <w:bookmarkEnd w:id="73"/>
            <w:bookmarkEnd w:id="74"/>
            <w:r w:rsidRPr="002D6B77">
              <w:rPr>
                <w:rFonts w:ascii="Arial Narrow" w:hAnsi="Arial Narrow"/>
                <w:sz w:val="28"/>
                <w:szCs w:val="28"/>
              </w:rPr>
              <w:t>25. Акт выездной экспертизы и документ, содержащий описание области аккредитации заявителя, прилагаемый к этому акту, представляются или направляются в национальный орган по аккредитации экспертом по аккредитации не позднее чем в течение двадцати рабочих дней со дня направления программы выездной оценки эксперту по аккредитации.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75" w:name="100241"/>
            <w:bookmarkEnd w:id="75"/>
            <w:r w:rsidRPr="002D6B77">
              <w:rPr>
                <w:rFonts w:ascii="Arial Narrow" w:hAnsi="Arial Narrow"/>
                <w:sz w:val="28"/>
                <w:szCs w:val="28"/>
              </w:rPr>
              <w:t>26. Национальный орган по аккредитации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 проводит проверку акта выездной экспертизы на предмет его соответствия требованиям законодательства Российской Федерации об аккредитации в национальной системе аккредитации.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76" w:name="100242"/>
            <w:bookmarkEnd w:id="76"/>
            <w:r w:rsidRPr="002D6B77">
              <w:rPr>
                <w:rFonts w:ascii="Arial Narrow" w:hAnsi="Arial Narrow"/>
                <w:sz w:val="28"/>
                <w:szCs w:val="28"/>
              </w:rPr>
              <w:t xml:space="preserve">27. Порядком проверки национальным органом по аккредитации акта выездной экспертизы на предмет его соответствия требованиям законодательства Российской Федерации об аккредитации в национальной системе аккредитации </w:t>
            </w:r>
            <w:r w:rsidRPr="002D6B77">
              <w:rPr>
                <w:rFonts w:ascii="Arial Narrow" w:hAnsi="Arial Narrow"/>
                <w:sz w:val="28"/>
                <w:szCs w:val="28"/>
              </w:rPr>
              <w:lastRenderedPageBreak/>
              <w:t>предусматриваются сроки и предмет проверки, основания для несогласия национального органа по аккредитации с выводами, содержащимися в акте выездной экспертизы, а также порядок принятия решений по результатам проверки и их оспаривания.</w:t>
            </w:r>
          </w:p>
          <w:p w:rsidR="002D6B77" w:rsidRPr="002D6B77" w:rsidRDefault="002D6B77" w:rsidP="002D6B77">
            <w:pPr>
              <w:pStyle w:val="pboth"/>
              <w:spacing w:before="0" w:beforeAutospacing="0" w:after="0" w:afterAutospacing="0"/>
              <w:rPr>
                <w:rFonts w:ascii="Arial Narrow" w:hAnsi="Arial Narrow"/>
                <w:sz w:val="28"/>
                <w:szCs w:val="28"/>
              </w:rPr>
            </w:pPr>
            <w:bookmarkStart w:id="77" w:name="000032"/>
            <w:bookmarkStart w:id="78" w:name="100243"/>
            <w:bookmarkStart w:id="79" w:name="100244"/>
            <w:bookmarkStart w:id="80" w:name="100245"/>
            <w:bookmarkStart w:id="81" w:name="100246"/>
            <w:bookmarkEnd w:id="77"/>
            <w:bookmarkEnd w:id="78"/>
            <w:bookmarkEnd w:id="79"/>
            <w:bookmarkEnd w:id="80"/>
            <w:bookmarkEnd w:id="81"/>
            <w:r w:rsidRPr="002D6B77">
              <w:rPr>
                <w:rFonts w:ascii="Arial Narrow" w:hAnsi="Arial Narrow"/>
                <w:sz w:val="28"/>
                <w:szCs w:val="28"/>
              </w:rPr>
              <w:t>28. По результатам оценки соответствия заявителя критериям аккредитации и проверки акта выездной экспертизы национальный орган по аккредитации принимает решение:</w:t>
            </w:r>
          </w:p>
          <w:p w:rsidR="002D6B77" w:rsidRPr="002D6B77" w:rsidRDefault="002D6B77" w:rsidP="002D6B77">
            <w:pPr>
              <w:pStyle w:val="pboth"/>
              <w:spacing w:before="0" w:beforeAutospacing="0" w:after="0" w:afterAutospacing="0"/>
              <w:rPr>
                <w:rFonts w:ascii="Arial Narrow" w:hAnsi="Arial Narrow"/>
                <w:sz w:val="28"/>
                <w:szCs w:val="28"/>
              </w:rPr>
            </w:pPr>
            <w:bookmarkStart w:id="82" w:name="000033"/>
            <w:bookmarkEnd w:id="82"/>
            <w:r w:rsidRPr="002D6B77">
              <w:rPr>
                <w:rFonts w:ascii="Arial Narrow" w:hAnsi="Arial Narrow"/>
                <w:sz w:val="28"/>
                <w:szCs w:val="28"/>
              </w:rPr>
              <w:t>1) об аккредитации заявителя (в случае соответствия заявителя критериям аккредитации);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83" w:name="000034"/>
            <w:bookmarkEnd w:id="83"/>
            <w:r w:rsidRPr="002D6B77">
              <w:rPr>
                <w:rFonts w:ascii="Arial Narrow" w:hAnsi="Arial Narrow"/>
                <w:sz w:val="28"/>
                <w:szCs w:val="28"/>
              </w:rPr>
              <w:t>2) об отказе в аккредитации (в случае, если выявленные несоответствия относятся к перечню несоответствий, влекущих за собой отказ в аккредитации);</w:t>
            </w:r>
          </w:p>
          <w:p w:rsidR="002D6B77" w:rsidRPr="002D6B77" w:rsidRDefault="002D6B77" w:rsidP="002D6B77">
            <w:pPr>
              <w:pStyle w:val="pboth"/>
              <w:spacing w:before="0" w:beforeAutospacing="0" w:after="0" w:afterAutospacing="0"/>
              <w:rPr>
                <w:rFonts w:ascii="Arial Narrow" w:hAnsi="Arial Narrow"/>
                <w:sz w:val="28"/>
                <w:szCs w:val="28"/>
              </w:rPr>
            </w:pPr>
            <w:bookmarkStart w:id="84" w:name="000035"/>
            <w:bookmarkEnd w:id="84"/>
            <w:r w:rsidRPr="002D6B77">
              <w:rPr>
                <w:rFonts w:ascii="Arial Narrow" w:hAnsi="Arial Narrow"/>
                <w:sz w:val="28"/>
                <w:szCs w:val="28"/>
              </w:rPr>
              <w:t xml:space="preserve">3) о приостановлении осуществления аккредитации (в случае, если выявленные несоответствия заявителя критериям аккредитации не относятся к перечню, указанному в </w:t>
            </w:r>
            <w:hyperlink r:id="rId20" w:anchor="000034" w:history="1">
              <w:r w:rsidRPr="002D6B77">
                <w:rPr>
                  <w:rStyle w:val="a5"/>
                  <w:rFonts w:ascii="Arial Narrow" w:hAnsi="Arial Narrow"/>
                  <w:sz w:val="28"/>
                  <w:szCs w:val="28"/>
                </w:rPr>
                <w:t>пункте 2</w:t>
              </w:r>
            </w:hyperlink>
            <w:r w:rsidRPr="002D6B77">
              <w:rPr>
                <w:rFonts w:ascii="Arial Narrow" w:hAnsi="Arial Narrow"/>
                <w:sz w:val="28"/>
                <w:szCs w:val="28"/>
              </w:rPr>
              <w:t xml:space="preserve"> настоящей части).</w:t>
            </w:r>
          </w:p>
          <w:p w:rsidR="002D6B77" w:rsidRPr="002D6B77" w:rsidRDefault="002D6B77" w:rsidP="002D6B77">
            <w:pPr>
              <w:pStyle w:val="pboth"/>
              <w:spacing w:before="0" w:beforeAutospacing="0" w:after="0" w:afterAutospacing="0"/>
              <w:rPr>
                <w:rFonts w:ascii="Arial Narrow" w:hAnsi="Arial Narrow"/>
                <w:sz w:val="28"/>
                <w:szCs w:val="28"/>
              </w:rPr>
            </w:pPr>
            <w:bookmarkStart w:id="85" w:name="000036"/>
            <w:bookmarkStart w:id="86" w:name="100247"/>
            <w:bookmarkEnd w:id="85"/>
            <w:bookmarkEnd w:id="86"/>
            <w:r w:rsidRPr="002D6B77">
              <w:rPr>
                <w:rFonts w:ascii="Arial Narrow" w:hAnsi="Arial Narrow"/>
                <w:sz w:val="28"/>
                <w:szCs w:val="28"/>
              </w:rPr>
              <w:t xml:space="preserve">29. Заявитель не позднее двух месяцев со дня принятия решения о приостановлении осуществления аккредитации обязан устранить выявленные несоответствия критериям аккредитации, направить отчет об их устранении эксперту по аккредитации и предоставить возможность оценки их устранения по месту осуществления деятельности заявителя. К указанному отчету прикладываются копии документов, подтверждающих устранение несоответствий заявителя критериям аккредитации. Также по запросу эксперта по аккредитации заявителем представляются свидетельства, обеспечивающие возможность оценки устранения таких несоответствий. Эксперт по аккредитации не позднее трех месяцев со дня принятия решения о </w:t>
            </w:r>
            <w:r w:rsidRPr="002D6B77">
              <w:rPr>
                <w:rFonts w:ascii="Arial Narrow" w:hAnsi="Arial Narrow"/>
                <w:sz w:val="28"/>
                <w:szCs w:val="28"/>
              </w:rPr>
              <w:lastRenderedPageBreak/>
              <w:t xml:space="preserve">приостановлении осуществления аккредитации направляет в национальный орган по аккредитации заключение об оценке устранения заявителем выявленных несоответствий критериям аккредитации с приложением отчета заявителя либо уведомляет национальный орган по аккредитации о </w:t>
            </w:r>
            <w:proofErr w:type="spellStart"/>
            <w:r w:rsidRPr="002D6B77">
              <w:rPr>
                <w:rFonts w:ascii="Arial Narrow" w:hAnsi="Arial Narrow"/>
                <w:sz w:val="28"/>
                <w:szCs w:val="28"/>
              </w:rPr>
              <w:t>непоступлении</w:t>
            </w:r>
            <w:proofErr w:type="spellEnd"/>
            <w:r w:rsidRPr="002D6B77">
              <w:rPr>
                <w:rFonts w:ascii="Arial Narrow" w:hAnsi="Arial Narrow"/>
                <w:sz w:val="28"/>
                <w:szCs w:val="28"/>
              </w:rPr>
              <w:t xml:space="preserve"> указанного отчета в установленный срок и (или) о невозможности оценки устранения таких несоответствий.</w:t>
            </w:r>
          </w:p>
          <w:p w:rsidR="002D6B77" w:rsidRPr="002D6B77" w:rsidRDefault="002D6B77" w:rsidP="002D6B77">
            <w:pPr>
              <w:rPr>
                <w:rFonts w:ascii="Arial Narrow" w:hAnsi="Arial Narrow"/>
                <w:sz w:val="28"/>
                <w:szCs w:val="28"/>
              </w:rPr>
            </w:pPr>
            <w:bookmarkStart w:id="87" w:name="000037"/>
            <w:bookmarkStart w:id="88" w:name="100248"/>
            <w:bookmarkEnd w:id="87"/>
            <w:bookmarkEnd w:id="88"/>
            <w:r w:rsidRPr="002D6B77">
              <w:rPr>
                <w:rFonts w:ascii="Arial Narrow" w:hAnsi="Arial Narrow"/>
                <w:sz w:val="28"/>
                <w:szCs w:val="28"/>
              </w:rPr>
              <w:t xml:space="preserve">30. Национальный орган по аккредитации рассматривает материалы, предусмотренные </w:t>
            </w:r>
            <w:hyperlink r:id="rId21" w:anchor="000036" w:history="1">
              <w:r w:rsidRPr="002D6B77">
                <w:rPr>
                  <w:rStyle w:val="a5"/>
                  <w:rFonts w:ascii="Arial Narrow" w:hAnsi="Arial Narrow"/>
                  <w:sz w:val="28"/>
                  <w:szCs w:val="28"/>
                </w:rPr>
                <w:t>частью 29</w:t>
              </w:r>
            </w:hyperlink>
            <w:r w:rsidRPr="002D6B77">
              <w:rPr>
                <w:rFonts w:ascii="Arial Narrow" w:hAnsi="Arial Narrow"/>
                <w:sz w:val="28"/>
                <w:szCs w:val="28"/>
              </w:rPr>
              <w:t xml:space="preserve"> настоящей статьи, и принимает решение об аккредитации заявителя или, если представленные материалы не позволяют сделать вывод об устранении заявителем выявленных несоответствий, об отказе в его аккредитации. В случае, если заявитель соответствует критериям аккредитации в части заявленной им области аккредитации, национальный орган по аккредитации принимает решение об аккредитации заявителя в части заявленной им области аккредитации.</w:t>
            </w:r>
          </w:p>
        </w:tc>
        <w:tc>
          <w:tcPr>
            <w:tcW w:w="4786" w:type="dxa"/>
          </w:tcPr>
          <w:p w:rsidR="002D6B77" w:rsidRPr="00EA1E8D" w:rsidRDefault="002D6B77" w:rsidP="002D6B77">
            <w:pPr>
              <w:ind w:firstLine="540"/>
              <w:rPr>
                <w:rFonts w:ascii="Arial Narrow" w:eastAsia="Times New Roman" w:hAnsi="Arial Narrow" w:cs="Times New Roman"/>
                <w:b/>
                <w:color w:val="FF0000"/>
                <w:sz w:val="28"/>
                <w:szCs w:val="28"/>
              </w:rPr>
            </w:pPr>
            <w:r w:rsidRPr="008E3A8D">
              <w:rPr>
                <w:rFonts w:ascii="Arial Narrow" w:eastAsia="Times New Roman" w:hAnsi="Arial Narrow" w:cs="Times New Roman"/>
                <w:b/>
                <w:color w:val="FF0000"/>
                <w:sz w:val="28"/>
                <w:szCs w:val="28"/>
              </w:rPr>
              <w:lastRenderedPageBreak/>
              <w:t xml:space="preserve">Статья 17. Порядок </w:t>
            </w:r>
            <w:r w:rsidRPr="008E3A8D">
              <w:rPr>
                <w:rFonts w:ascii="Arial Narrow" w:eastAsia="Times New Roman" w:hAnsi="Arial Narrow" w:cs="Times New Roman"/>
                <w:b/>
                <w:color w:val="FF0000"/>
                <w:sz w:val="28"/>
                <w:szCs w:val="28"/>
              </w:rPr>
              <w:lastRenderedPageBreak/>
              <w:t>осуществления аккредитации</w:t>
            </w:r>
          </w:p>
          <w:p w:rsidR="002D6B77" w:rsidRPr="00EA1E8D" w:rsidRDefault="002D6B77" w:rsidP="002D6B77">
            <w:pPr>
              <w:rPr>
                <w:rFonts w:ascii="Arial Narrow" w:eastAsia="Times New Roman" w:hAnsi="Arial Narrow" w:cs="Times New Roman"/>
                <w:color w:val="FF0000"/>
                <w:sz w:val="28"/>
                <w:szCs w:val="28"/>
              </w:rPr>
            </w:pPr>
            <w:r w:rsidRPr="00EA1E8D">
              <w:rPr>
                <w:rFonts w:ascii="Arial Narrow" w:eastAsia="Times New Roman" w:hAnsi="Arial Narrow" w:cs="Times New Roman"/>
                <w:color w:val="FF0000"/>
                <w:sz w:val="28"/>
                <w:szCs w:val="28"/>
              </w:rPr>
              <w:t> </w:t>
            </w:r>
            <w:bookmarkStart w:id="89" w:name="dst100071"/>
            <w:bookmarkEnd w:id="89"/>
            <w:r w:rsidRPr="00EA1E8D">
              <w:rPr>
                <w:rFonts w:ascii="Arial Narrow" w:eastAsia="Times New Roman" w:hAnsi="Arial Narrow" w:cs="Times New Roman"/>
                <w:color w:val="FF0000"/>
                <w:sz w:val="28"/>
                <w:szCs w:val="28"/>
              </w:rPr>
              <w:t>1. Для аккредитации заявитель представляет в национальный орган по аккредитации заявление об аккредитации и прилагаемые к нему документы в форме электронного документа, подписанного усиленной квалифицированной электронной подписью (далее - электронная подпись) руководителя юридического лица или лица, которое в силу федерального закона или учредительных документов юридического лица выступает от его имени, либо индивидуального предпринимателя.</w:t>
            </w:r>
          </w:p>
          <w:p w:rsidR="002D6B77" w:rsidRPr="00EA1E8D" w:rsidRDefault="002D6B77" w:rsidP="002D6B77">
            <w:pPr>
              <w:ind w:firstLine="540"/>
              <w:rPr>
                <w:rFonts w:ascii="Arial Narrow" w:eastAsia="Times New Roman" w:hAnsi="Arial Narrow" w:cs="Times New Roman"/>
                <w:color w:val="FF0000"/>
                <w:sz w:val="28"/>
                <w:szCs w:val="28"/>
              </w:rPr>
            </w:pPr>
            <w:bookmarkStart w:id="90" w:name="dst100072"/>
            <w:bookmarkEnd w:id="90"/>
            <w:r w:rsidRPr="00EA1E8D">
              <w:rPr>
                <w:rFonts w:ascii="Arial Narrow" w:eastAsia="Times New Roman" w:hAnsi="Arial Narrow" w:cs="Times New Roman"/>
                <w:color w:val="FF0000"/>
                <w:sz w:val="28"/>
                <w:szCs w:val="28"/>
              </w:rPr>
              <w:t>2. Заявители, аккредитованные лица, в отношении которых прекращено осуществление процедур аккредитации, расширения области аккредитации на основании заявления, представленного в национальный орган по аккредитации после осуществления отбора эксперта по аккредитации, который является руководителем экспертной группы, вправе обратиться с заявлениями об аккредитации, о расширении области аккредитации в национальный орган по аккредитации не ранее чем по истечении шести месяцев со дня представления заявления о прекращении осуществления соответствующей процедуры.</w:t>
            </w:r>
          </w:p>
          <w:p w:rsidR="002D6B77" w:rsidRPr="00EA1E8D" w:rsidRDefault="002D6B77" w:rsidP="002D6B77">
            <w:pPr>
              <w:ind w:firstLine="540"/>
              <w:rPr>
                <w:rFonts w:ascii="Arial Narrow" w:eastAsia="Times New Roman" w:hAnsi="Arial Narrow" w:cs="Times New Roman"/>
                <w:color w:val="FF0000"/>
                <w:sz w:val="28"/>
                <w:szCs w:val="28"/>
              </w:rPr>
            </w:pPr>
            <w:bookmarkStart w:id="91" w:name="dst100073"/>
            <w:bookmarkEnd w:id="91"/>
            <w:r w:rsidRPr="00EA1E8D">
              <w:rPr>
                <w:rFonts w:ascii="Arial Narrow" w:eastAsia="Times New Roman" w:hAnsi="Arial Narrow" w:cs="Times New Roman"/>
                <w:color w:val="FF0000"/>
                <w:sz w:val="28"/>
                <w:szCs w:val="28"/>
              </w:rPr>
              <w:t xml:space="preserve">3. Правительством Российской Федерации устанавливается порядок осуществления аккредитации, которым в том числе предусматриваются порядок подачи и рассмотрения заявления об аккредитации и прилагаемых к нему документов, основания для возврата заявления об аккредитации без рассмотрения, порядок прекращения осуществления процедур аккредитации заявителя на основании его заявления, порядок проведения оценки соответствия заявителя критериям аккредитации, порядок применения схем аккредитации, </w:t>
            </w:r>
            <w:r w:rsidRPr="00EA1E8D">
              <w:rPr>
                <w:rFonts w:ascii="Arial Narrow" w:eastAsia="Times New Roman" w:hAnsi="Arial Narrow" w:cs="Times New Roman"/>
                <w:color w:val="FF0000"/>
                <w:sz w:val="28"/>
                <w:szCs w:val="28"/>
              </w:rPr>
              <w:lastRenderedPageBreak/>
              <w:t>порядок формирования и утверждения программы выездной оценки соответствия заявителя критериям аккредитации, включая случаи проведения удаленной оценки и случаи и порядок проведения свидетельской оценки.</w:t>
            </w:r>
          </w:p>
          <w:p w:rsidR="002D6B77" w:rsidRPr="00EA1E8D" w:rsidRDefault="002D6B77" w:rsidP="002D6B77">
            <w:pPr>
              <w:ind w:firstLine="540"/>
              <w:rPr>
                <w:rFonts w:ascii="Arial Narrow" w:eastAsia="Times New Roman" w:hAnsi="Arial Narrow" w:cs="Times New Roman"/>
                <w:color w:val="FF0000"/>
                <w:sz w:val="28"/>
                <w:szCs w:val="28"/>
              </w:rPr>
            </w:pPr>
            <w:bookmarkStart w:id="92" w:name="dst100074"/>
            <w:bookmarkEnd w:id="92"/>
            <w:r w:rsidRPr="00EA1E8D">
              <w:rPr>
                <w:rFonts w:ascii="Arial Narrow" w:eastAsia="Times New Roman" w:hAnsi="Arial Narrow" w:cs="Times New Roman"/>
                <w:color w:val="FF0000"/>
                <w:sz w:val="28"/>
                <w:szCs w:val="28"/>
              </w:rPr>
              <w:t>4. Общий срок осуществления аккредитации, в том числе общий срок проведения документарной оценки соответствия заявителя критериям аккредитации и общий срок проведения выездной оценки соответствия заявителя критериям аккредитации, а также сроки отдельных административных процедур при осуществлении аккредитации, не установленные настоящим Федеральным законом, устанавливаются Правительством Российской Федерации.</w:t>
            </w:r>
          </w:p>
          <w:p w:rsidR="002D6B77" w:rsidRPr="00EA1E8D" w:rsidRDefault="002D6B77" w:rsidP="002D6B77">
            <w:pPr>
              <w:ind w:firstLine="540"/>
              <w:rPr>
                <w:rFonts w:ascii="Arial Narrow" w:eastAsia="Times New Roman" w:hAnsi="Arial Narrow" w:cs="Times New Roman"/>
                <w:color w:val="FF0000"/>
                <w:sz w:val="28"/>
                <w:szCs w:val="28"/>
              </w:rPr>
            </w:pPr>
            <w:bookmarkStart w:id="93" w:name="dst100075"/>
            <w:bookmarkEnd w:id="93"/>
            <w:r w:rsidRPr="00EA1E8D">
              <w:rPr>
                <w:rFonts w:ascii="Arial Narrow" w:eastAsia="Times New Roman" w:hAnsi="Arial Narrow" w:cs="Times New Roman"/>
                <w:color w:val="FF0000"/>
                <w:sz w:val="28"/>
                <w:szCs w:val="28"/>
              </w:rPr>
              <w:t>5. Оценка соответствия заявителя критериям аккредитации основывается на принципах законности, защиты прав юридического лица и индивидуального предпринимателя, независимости, беспристрастности и компетентности экспертов по аккредитации и технических экспертов, объективности, всесторонности и полноты такой оценки, ответственности экспертов по аккредитации и технических экспертов за проведение и качество такой оценки.</w:t>
            </w:r>
          </w:p>
          <w:p w:rsidR="002D6B77" w:rsidRPr="00EA1E8D" w:rsidRDefault="002D6B77" w:rsidP="002D6B77">
            <w:pPr>
              <w:ind w:firstLine="540"/>
              <w:rPr>
                <w:rFonts w:ascii="Arial Narrow" w:eastAsia="Times New Roman" w:hAnsi="Arial Narrow" w:cs="Times New Roman"/>
                <w:color w:val="FF0000"/>
                <w:sz w:val="28"/>
                <w:szCs w:val="28"/>
              </w:rPr>
            </w:pPr>
            <w:bookmarkStart w:id="94" w:name="dst100076"/>
            <w:bookmarkEnd w:id="94"/>
            <w:r w:rsidRPr="00EA1E8D">
              <w:rPr>
                <w:rFonts w:ascii="Arial Narrow" w:eastAsia="Times New Roman" w:hAnsi="Arial Narrow" w:cs="Times New Roman"/>
                <w:color w:val="FF0000"/>
                <w:sz w:val="28"/>
                <w:szCs w:val="28"/>
              </w:rPr>
              <w:t xml:space="preserve">6. Заявитель обязан предоставить лицам, участвующим в выездной оценке соответствия заявителя критериям аккредитации, возможность ознакомиться с документами, связанными с целями, задачами и предметом выездной оценки соответствия заявителя критериям аккредитации, а также обеспечить доступ указанных лиц на территорию, в используемые заявителем в рамках заявленной области аккредитации здания, строения, сооружения, помещения, к используемым заявителем в рамках заявленной области </w:t>
            </w:r>
            <w:r w:rsidRPr="00EA1E8D">
              <w:rPr>
                <w:rFonts w:ascii="Arial Narrow" w:eastAsia="Times New Roman" w:hAnsi="Arial Narrow" w:cs="Times New Roman"/>
                <w:color w:val="FF0000"/>
                <w:sz w:val="28"/>
                <w:szCs w:val="28"/>
              </w:rPr>
              <w:lastRenderedPageBreak/>
              <w:t>аккредитации оборудованию, веществам и материалам. Неисполнение заявителем этой обязанности влечет за собой признание заявителя не соответствующим критериям аккредитации и отказ в аккредитации.</w:t>
            </w:r>
          </w:p>
          <w:p w:rsidR="002D6B77" w:rsidRPr="00EA1E8D" w:rsidRDefault="002D6B77" w:rsidP="002D6B77">
            <w:pPr>
              <w:ind w:firstLine="540"/>
              <w:rPr>
                <w:rFonts w:ascii="Arial Narrow" w:eastAsia="Times New Roman" w:hAnsi="Arial Narrow" w:cs="Times New Roman"/>
                <w:color w:val="FF0000"/>
                <w:sz w:val="28"/>
                <w:szCs w:val="28"/>
              </w:rPr>
            </w:pPr>
            <w:bookmarkStart w:id="95" w:name="dst100077"/>
            <w:bookmarkEnd w:id="95"/>
            <w:r w:rsidRPr="00EA1E8D">
              <w:rPr>
                <w:rFonts w:ascii="Arial Narrow" w:eastAsia="Times New Roman" w:hAnsi="Arial Narrow" w:cs="Times New Roman"/>
                <w:color w:val="FF0000"/>
                <w:sz w:val="28"/>
                <w:szCs w:val="28"/>
              </w:rPr>
              <w:t xml:space="preserve">7. В случае, если в соответствии с порядком осуществления аккредитации, предусмотренным частью 3 настоящей статьи, в программу выездной оценки включена свидетельская оценка, проводимая на территории лица, имеющего намерение заключить договор с заявителем на выполнение работ и (или) оказание услуг, заявитель обязан посредством согласования с указанным лицом обеспечить условия доступа лиц, участвующих в выездной оценке соответствия заявителя критериям аккредитации, на такую территорию в целях наблюдения за выполнением заявителем работ и (или) оказанием услуг. В этих целях заявитель при необходимости заключает с лицом, имеющим намерение заключить договор с заявителем на выполнение работ и (или) оказание услуг, договор, содержащий условие о предоставлении соответствующего доступа лицам, участвующим в выездной оценке соответствия заявителя критериям аккредитации, на территорию лица, имеющего намерение заключить договор с заявителем на выполнение работ и (или) оказание услуг. Порядок организации и проведения свидетельской оценки в случае обоснованной заявителем невозможности предоставления доступа лицам, участвующим в выездной оценке соответствия заявителя критериям аккредитации, на территорию лица, имеющего намерение заключить договор с заявителем на выполнение работ и (или) оказание услуг, определяется в </w:t>
            </w:r>
            <w:r w:rsidRPr="00EA1E8D">
              <w:rPr>
                <w:rFonts w:ascii="Arial Narrow" w:eastAsia="Times New Roman" w:hAnsi="Arial Narrow" w:cs="Times New Roman"/>
                <w:color w:val="FF0000"/>
                <w:sz w:val="28"/>
                <w:szCs w:val="28"/>
              </w:rPr>
              <w:lastRenderedPageBreak/>
              <w:t>соответствии с порядком осуществления аккредитации, предусмотренным частью 3 настоящей статьи.</w:t>
            </w:r>
          </w:p>
          <w:p w:rsidR="002D6B77" w:rsidRPr="00EA1E8D" w:rsidRDefault="002D6B77" w:rsidP="002D6B77">
            <w:pPr>
              <w:ind w:firstLine="540"/>
              <w:rPr>
                <w:rFonts w:ascii="Arial Narrow" w:eastAsia="Times New Roman" w:hAnsi="Arial Narrow" w:cs="Times New Roman"/>
                <w:color w:val="FF0000"/>
                <w:sz w:val="28"/>
                <w:szCs w:val="28"/>
              </w:rPr>
            </w:pPr>
            <w:bookmarkStart w:id="96" w:name="dst100078"/>
            <w:bookmarkEnd w:id="96"/>
            <w:r w:rsidRPr="00EA1E8D">
              <w:rPr>
                <w:rFonts w:ascii="Arial Narrow" w:eastAsia="Times New Roman" w:hAnsi="Arial Narrow" w:cs="Times New Roman"/>
                <w:color w:val="FF0000"/>
                <w:sz w:val="28"/>
                <w:szCs w:val="28"/>
              </w:rPr>
              <w:t>8. Национальный орган по аккредитации по результатам оценки соответствия заявителя критериям аккредитации и рассмотрения акта выездной экспертизы принимает решение:</w:t>
            </w:r>
          </w:p>
          <w:p w:rsidR="002D6B77" w:rsidRPr="00EA1E8D" w:rsidRDefault="002D6B77" w:rsidP="002D6B77">
            <w:pPr>
              <w:ind w:firstLine="540"/>
              <w:rPr>
                <w:rFonts w:ascii="Arial Narrow" w:eastAsia="Times New Roman" w:hAnsi="Arial Narrow" w:cs="Times New Roman"/>
                <w:color w:val="FF0000"/>
                <w:sz w:val="28"/>
                <w:szCs w:val="28"/>
              </w:rPr>
            </w:pPr>
            <w:bookmarkStart w:id="97" w:name="dst100079"/>
            <w:bookmarkEnd w:id="97"/>
            <w:r w:rsidRPr="00EA1E8D">
              <w:rPr>
                <w:rFonts w:ascii="Arial Narrow" w:eastAsia="Times New Roman" w:hAnsi="Arial Narrow" w:cs="Times New Roman"/>
                <w:color w:val="FF0000"/>
                <w:sz w:val="28"/>
                <w:szCs w:val="28"/>
              </w:rPr>
              <w:t>1) об аккредитации заявителя (в случае соответствия заявителя критериям аккредитации);</w:t>
            </w:r>
          </w:p>
          <w:p w:rsidR="002D6B77" w:rsidRPr="00EA1E8D" w:rsidRDefault="002D6B77" w:rsidP="002D6B77">
            <w:pPr>
              <w:ind w:firstLine="540"/>
              <w:rPr>
                <w:rFonts w:ascii="Arial Narrow" w:eastAsia="Times New Roman" w:hAnsi="Arial Narrow" w:cs="Times New Roman"/>
                <w:color w:val="FF0000"/>
                <w:sz w:val="28"/>
                <w:szCs w:val="28"/>
              </w:rPr>
            </w:pPr>
            <w:bookmarkStart w:id="98" w:name="dst100080"/>
            <w:bookmarkEnd w:id="98"/>
            <w:r w:rsidRPr="00EA1E8D">
              <w:rPr>
                <w:rFonts w:ascii="Arial Narrow" w:eastAsia="Times New Roman" w:hAnsi="Arial Narrow" w:cs="Times New Roman"/>
                <w:color w:val="FF0000"/>
                <w:sz w:val="28"/>
                <w:szCs w:val="28"/>
              </w:rPr>
              <w:t>2) об отказе в аккредитации (в случае, если выявленные несоответствия относятся к перечню несоответствий, влекущих за собой отказ в аккредитации);</w:t>
            </w:r>
          </w:p>
          <w:p w:rsidR="002D6B77" w:rsidRPr="00EA1E8D" w:rsidRDefault="002D6B77" w:rsidP="002D6B77">
            <w:pPr>
              <w:ind w:firstLine="540"/>
              <w:rPr>
                <w:rFonts w:ascii="Arial Narrow" w:eastAsia="Times New Roman" w:hAnsi="Arial Narrow" w:cs="Times New Roman"/>
                <w:color w:val="FF0000"/>
                <w:sz w:val="28"/>
                <w:szCs w:val="28"/>
              </w:rPr>
            </w:pPr>
            <w:bookmarkStart w:id="99" w:name="dst100081"/>
            <w:bookmarkEnd w:id="99"/>
            <w:r w:rsidRPr="00EA1E8D">
              <w:rPr>
                <w:rFonts w:ascii="Arial Narrow" w:eastAsia="Times New Roman" w:hAnsi="Arial Narrow" w:cs="Times New Roman"/>
                <w:color w:val="FF0000"/>
                <w:sz w:val="28"/>
                <w:szCs w:val="28"/>
              </w:rPr>
              <w:t>3) о приостановлении осуществления аккредитации (в случае, если выявленные несоответствия заявителя критериям аккредитации не относятся к перечню, указанному в пункте 2 настоящей части).</w:t>
            </w:r>
          </w:p>
          <w:p w:rsidR="002D6B77" w:rsidRDefault="002D6B77" w:rsidP="002D6B77">
            <w:pPr>
              <w:rPr>
                <w:rFonts w:ascii="Arial Narrow" w:hAnsi="Arial Narrow"/>
                <w:sz w:val="28"/>
                <w:szCs w:val="28"/>
              </w:rPr>
            </w:pPr>
          </w:p>
        </w:tc>
      </w:tr>
    </w:tbl>
    <w:p w:rsidR="002D6B77" w:rsidRDefault="002D6B77" w:rsidP="002D6B77">
      <w:pPr>
        <w:spacing w:after="0" w:line="240" w:lineRule="auto"/>
        <w:rPr>
          <w:rFonts w:ascii="Arial Narrow" w:hAnsi="Arial Narrow"/>
          <w:sz w:val="28"/>
          <w:szCs w:val="28"/>
        </w:rPr>
      </w:pPr>
    </w:p>
    <w:p w:rsidR="005F3F03" w:rsidRDefault="005F3F03" w:rsidP="002D6B77">
      <w:pPr>
        <w:spacing w:after="0" w:line="240" w:lineRule="auto"/>
        <w:rPr>
          <w:rFonts w:ascii="Arial Narrow" w:hAnsi="Arial Narrow"/>
          <w:b/>
          <w:sz w:val="28"/>
          <w:szCs w:val="28"/>
        </w:rPr>
      </w:pPr>
      <w:r w:rsidRPr="008E3A8D">
        <w:rPr>
          <w:rFonts w:ascii="Arial Narrow" w:hAnsi="Arial Narrow"/>
          <w:b/>
          <w:sz w:val="28"/>
          <w:szCs w:val="28"/>
        </w:rPr>
        <w:t>Статья 18. Требования к порядку принятия решения об аккредитации или отказе в аккредитации</w:t>
      </w:r>
    </w:p>
    <w:p w:rsidR="005F3F03" w:rsidRDefault="005F3F03" w:rsidP="002D6B77">
      <w:pPr>
        <w:spacing w:after="0" w:line="240" w:lineRule="auto"/>
        <w:rPr>
          <w:rFonts w:ascii="Arial Narrow" w:hAnsi="Arial Narrow"/>
          <w:sz w:val="28"/>
          <w:szCs w:val="28"/>
        </w:rPr>
      </w:pPr>
      <w:r>
        <w:rPr>
          <w:rFonts w:ascii="Arial Narrow" w:hAnsi="Arial Narrow"/>
          <w:sz w:val="28"/>
          <w:szCs w:val="28"/>
        </w:rPr>
        <w:t xml:space="preserve">Пункт </w:t>
      </w:r>
      <w:r w:rsidRPr="00931F66">
        <w:rPr>
          <w:rFonts w:ascii="Arial Narrow" w:hAnsi="Arial Narrow"/>
          <w:sz w:val="28"/>
          <w:szCs w:val="28"/>
        </w:rPr>
        <w:t>4. Основанием для отказа в аккредитации является</w:t>
      </w:r>
      <w:r>
        <w:rPr>
          <w:rFonts w:ascii="Arial Narrow" w:hAnsi="Arial Narrow"/>
          <w:sz w:val="28"/>
          <w:szCs w:val="28"/>
        </w:rPr>
        <w:t xml:space="preserve"> </w:t>
      </w:r>
      <w:r w:rsidRPr="005F3F03">
        <w:rPr>
          <w:rFonts w:ascii="Arial Narrow" w:hAnsi="Arial Narrow"/>
          <w:b/>
          <w:sz w:val="28"/>
          <w:szCs w:val="28"/>
        </w:rPr>
        <w:t>уточняется</w:t>
      </w:r>
      <w:r>
        <w:rPr>
          <w:rFonts w:ascii="Arial Narrow" w:hAnsi="Arial Narrow"/>
          <w:sz w:val="28"/>
          <w:szCs w:val="28"/>
        </w:rPr>
        <w:t xml:space="preserve"> (внимание на "красное):</w:t>
      </w:r>
    </w:p>
    <w:p w:rsidR="005F3F03" w:rsidRDefault="005F3F03" w:rsidP="002D6B77">
      <w:pPr>
        <w:spacing w:after="0" w:line="240" w:lineRule="auto"/>
        <w:rPr>
          <w:rFonts w:ascii="Arial Narrow" w:hAnsi="Arial Narrow"/>
          <w:sz w:val="28"/>
          <w:szCs w:val="28"/>
        </w:rPr>
      </w:pPr>
      <w:r w:rsidRPr="00931F66">
        <w:rPr>
          <w:rFonts w:ascii="Arial Narrow" w:hAnsi="Arial Narrow"/>
          <w:sz w:val="28"/>
          <w:szCs w:val="28"/>
        </w:rPr>
        <w:t xml:space="preserve">4) непредставление в установленный срок документов и (или) сведений, подтверждающих устранение выявленных несоответствий критериям аккредитации, </w:t>
      </w:r>
      <w:r w:rsidRPr="00584008">
        <w:rPr>
          <w:rFonts w:ascii="Arial Narrow" w:hAnsi="Arial Narrow"/>
          <w:strike/>
          <w:sz w:val="28"/>
          <w:szCs w:val="28"/>
        </w:rPr>
        <w:t xml:space="preserve">в случаях, предусмотренных </w:t>
      </w:r>
      <w:hyperlink r:id="rId22" w:anchor="100225" w:history="1">
        <w:r w:rsidRPr="00584008">
          <w:rPr>
            <w:rStyle w:val="a5"/>
            <w:rFonts w:ascii="Arial Narrow" w:hAnsi="Arial Narrow"/>
            <w:strike/>
            <w:sz w:val="28"/>
            <w:szCs w:val="28"/>
          </w:rPr>
          <w:t>частями 17</w:t>
        </w:r>
      </w:hyperlink>
      <w:r w:rsidRPr="00584008">
        <w:rPr>
          <w:rFonts w:ascii="Arial Narrow" w:hAnsi="Arial Narrow"/>
          <w:strike/>
          <w:sz w:val="28"/>
          <w:szCs w:val="28"/>
        </w:rPr>
        <w:t xml:space="preserve"> и </w:t>
      </w:r>
      <w:hyperlink r:id="rId23" w:anchor="000036" w:history="1">
        <w:r w:rsidRPr="00584008">
          <w:rPr>
            <w:rStyle w:val="a5"/>
            <w:rFonts w:ascii="Arial Narrow" w:hAnsi="Arial Narrow"/>
            <w:strike/>
            <w:sz w:val="28"/>
            <w:szCs w:val="28"/>
          </w:rPr>
          <w:t>29 статьи 17</w:t>
        </w:r>
      </w:hyperlink>
      <w:r w:rsidRPr="00584008">
        <w:rPr>
          <w:rFonts w:ascii="Arial Narrow" w:hAnsi="Arial Narrow"/>
          <w:strike/>
          <w:sz w:val="28"/>
          <w:szCs w:val="28"/>
        </w:rPr>
        <w:t xml:space="preserve"> настоящего Федерального закона</w:t>
      </w:r>
      <w:r>
        <w:rPr>
          <w:rFonts w:ascii="Arial Narrow" w:hAnsi="Arial Narrow"/>
          <w:sz w:val="28"/>
          <w:szCs w:val="28"/>
        </w:rPr>
        <w:t xml:space="preserve"> </w:t>
      </w:r>
      <w:r w:rsidRPr="00584008">
        <w:rPr>
          <w:rStyle w:val="blk"/>
          <w:rFonts w:ascii="Arial Narrow" w:hAnsi="Arial Narrow"/>
          <w:color w:val="FF0000"/>
          <w:sz w:val="28"/>
          <w:szCs w:val="28"/>
        </w:rPr>
        <w:t>в случае принятия национальным органом по аккредитации решения о приостановлении осуществления аккредитации для устранения заявителем несоответствий критериям аккредитации, выявленных по результатам рассмотрения экспертного заключения, акта выездной экспертизы</w:t>
      </w:r>
      <w:r w:rsidRPr="00931F66">
        <w:rPr>
          <w:rFonts w:ascii="Arial Narrow" w:hAnsi="Arial Narrow"/>
          <w:sz w:val="28"/>
          <w:szCs w:val="28"/>
        </w:rPr>
        <w:t>;</w:t>
      </w:r>
    </w:p>
    <w:p w:rsidR="005F3F03" w:rsidRDefault="005F3F03" w:rsidP="002D6B77">
      <w:pPr>
        <w:spacing w:after="0" w:line="240" w:lineRule="auto"/>
        <w:rPr>
          <w:rFonts w:ascii="Arial Narrow" w:hAnsi="Arial Narrow"/>
          <w:sz w:val="28"/>
          <w:szCs w:val="28"/>
        </w:rPr>
      </w:pPr>
      <w:r>
        <w:rPr>
          <w:rFonts w:ascii="Arial Narrow" w:hAnsi="Arial Narrow"/>
          <w:sz w:val="28"/>
          <w:szCs w:val="28"/>
        </w:rPr>
        <w:t xml:space="preserve">В пункте 6 также меняется формулировка: </w:t>
      </w:r>
      <w:r w:rsidRPr="00931F66">
        <w:rPr>
          <w:rFonts w:ascii="Arial Narrow" w:hAnsi="Arial Narrow"/>
          <w:sz w:val="28"/>
          <w:szCs w:val="28"/>
        </w:rPr>
        <w:t xml:space="preserve">6) отказ или уклонение заявителя от прохождения экспертизы представленных им документов и сведений, выездной экспертизы соответствия заявителя критериям аккредитации, проведения </w:t>
      </w:r>
      <w:r w:rsidRPr="00584008">
        <w:rPr>
          <w:rFonts w:ascii="Arial Narrow" w:hAnsi="Arial Narrow"/>
          <w:strike/>
          <w:sz w:val="28"/>
          <w:szCs w:val="28"/>
        </w:rPr>
        <w:t xml:space="preserve">осуществляемых должностными лицами национального органа по аккредитации мероприятий по оценке соответствия заявителя критериям аккредитации по месту </w:t>
      </w:r>
      <w:r w:rsidRPr="00584008">
        <w:rPr>
          <w:rFonts w:ascii="Arial Narrow" w:hAnsi="Arial Narrow"/>
          <w:strike/>
          <w:sz w:val="28"/>
          <w:szCs w:val="28"/>
        </w:rPr>
        <w:lastRenderedPageBreak/>
        <w:t>или местам осуществления им деятельности в области аккредитации</w:t>
      </w:r>
      <w:r>
        <w:rPr>
          <w:rFonts w:ascii="Arial Narrow" w:hAnsi="Arial Narrow"/>
          <w:sz w:val="28"/>
          <w:szCs w:val="28"/>
        </w:rPr>
        <w:t xml:space="preserve"> </w:t>
      </w:r>
      <w:r w:rsidRPr="00584008">
        <w:rPr>
          <w:rStyle w:val="blk"/>
          <w:rFonts w:ascii="Arial Narrow" w:hAnsi="Arial Narrow"/>
          <w:color w:val="FF0000"/>
          <w:sz w:val="28"/>
          <w:szCs w:val="28"/>
        </w:rPr>
        <w:t>выездных мероприятий, осуществляемых должностными лицами национального органа по аккредитации</w:t>
      </w:r>
    </w:p>
    <w:p w:rsidR="005F3F03" w:rsidRDefault="005F3F03" w:rsidP="002D6B77">
      <w:pPr>
        <w:spacing w:after="0" w:line="240" w:lineRule="auto"/>
        <w:rPr>
          <w:rFonts w:ascii="Arial Narrow" w:hAnsi="Arial Narrow"/>
          <w:sz w:val="28"/>
          <w:szCs w:val="28"/>
        </w:rPr>
      </w:pPr>
    </w:p>
    <w:p w:rsidR="005F3F03" w:rsidRDefault="005F3F03" w:rsidP="002D6B77">
      <w:pPr>
        <w:spacing w:after="0" w:line="240" w:lineRule="auto"/>
        <w:rPr>
          <w:rFonts w:ascii="Arial Narrow" w:hAnsi="Arial Narrow"/>
          <w:sz w:val="28"/>
          <w:szCs w:val="28"/>
        </w:rPr>
      </w:pPr>
      <w:r w:rsidRPr="008E3A8D">
        <w:rPr>
          <w:rFonts w:ascii="Arial Narrow" w:hAnsi="Arial Narrow"/>
          <w:b/>
          <w:sz w:val="28"/>
          <w:szCs w:val="28"/>
        </w:rPr>
        <w:t>Статья 21.</w:t>
      </w:r>
      <w:r w:rsidRPr="00931F66">
        <w:rPr>
          <w:rFonts w:ascii="Arial Narrow" w:hAnsi="Arial Narrow"/>
          <w:sz w:val="28"/>
          <w:szCs w:val="28"/>
        </w:rPr>
        <w:t xml:space="preserve"> Внесение изменений в сведения об аккредитованном лице, содержащиеся в реестре аккредитованных лиц</w:t>
      </w:r>
    </w:p>
    <w:p w:rsidR="005F3F03" w:rsidRPr="00931F66" w:rsidRDefault="005F3F03" w:rsidP="005F3F03">
      <w:pPr>
        <w:pStyle w:val="pboth"/>
        <w:spacing w:before="0" w:beforeAutospacing="0" w:after="0" w:afterAutospacing="0"/>
        <w:rPr>
          <w:rFonts w:ascii="Arial Narrow" w:hAnsi="Arial Narrow"/>
          <w:sz w:val="28"/>
          <w:szCs w:val="28"/>
        </w:rPr>
      </w:pPr>
      <w:r>
        <w:rPr>
          <w:rFonts w:ascii="Arial Narrow" w:hAnsi="Arial Narrow"/>
          <w:sz w:val="28"/>
          <w:szCs w:val="28"/>
        </w:rPr>
        <w:t xml:space="preserve">Часть 3 </w:t>
      </w:r>
      <w:r>
        <w:rPr>
          <w:rFonts w:ascii="Arial Narrow" w:hAnsi="Arial Narrow"/>
          <w:color w:val="FF0000"/>
          <w:sz w:val="28"/>
          <w:szCs w:val="28"/>
        </w:rPr>
        <w:t xml:space="preserve">утратила </w:t>
      </w:r>
      <w:proofErr w:type="spellStart"/>
      <w:r>
        <w:rPr>
          <w:rFonts w:ascii="Arial Narrow" w:hAnsi="Arial Narrow"/>
          <w:color w:val="FF0000"/>
          <w:sz w:val="28"/>
          <w:szCs w:val="28"/>
        </w:rPr>
        <w:t>силу.</w:t>
      </w:r>
      <w:r w:rsidRPr="00456D61">
        <w:rPr>
          <w:rFonts w:ascii="Arial Narrow" w:hAnsi="Arial Narrow"/>
          <w:strike/>
          <w:sz w:val="28"/>
          <w:szCs w:val="28"/>
        </w:rPr>
        <w:t>Аккредитованное</w:t>
      </w:r>
      <w:proofErr w:type="spellEnd"/>
      <w:r w:rsidRPr="00456D61">
        <w:rPr>
          <w:rFonts w:ascii="Arial Narrow" w:hAnsi="Arial Narrow"/>
          <w:strike/>
          <w:sz w:val="28"/>
          <w:szCs w:val="28"/>
        </w:rPr>
        <w:t xml:space="preserve"> лицо обращается в национальный орган по аккредитации с заявлением о внесении изменений в сведения об аккредитованном лице, содержащиеся в реестре аккредитованных лиц, в случаях, предусмотренных </w:t>
      </w:r>
      <w:hyperlink r:id="rId24" w:anchor="100290" w:history="1">
        <w:r w:rsidRPr="00456D61">
          <w:rPr>
            <w:rStyle w:val="a5"/>
            <w:rFonts w:ascii="Arial Narrow" w:hAnsi="Arial Narrow"/>
            <w:strike/>
            <w:sz w:val="28"/>
            <w:szCs w:val="28"/>
          </w:rPr>
          <w:t>пунктом 7 части 1</w:t>
        </w:r>
      </w:hyperlink>
      <w:r w:rsidRPr="00456D61">
        <w:rPr>
          <w:rFonts w:ascii="Arial Narrow" w:hAnsi="Arial Narrow"/>
          <w:strike/>
          <w:sz w:val="28"/>
          <w:szCs w:val="28"/>
        </w:rPr>
        <w:t xml:space="preserve"> настоящей статьи, не позднее десяти рабочих дней со дня внесения соответствующих изменений.</w:t>
      </w:r>
    </w:p>
    <w:p w:rsidR="005F3F03" w:rsidRDefault="005F3F03" w:rsidP="002D6B77">
      <w:pPr>
        <w:spacing w:after="0" w:line="240" w:lineRule="auto"/>
        <w:rPr>
          <w:rFonts w:ascii="Arial Narrow" w:hAnsi="Arial Narrow"/>
          <w:sz w:val="28"/>
          <w:szCs w:val="28"/>
        </w:rPr>
      </w:pPr>
      <w:r>
        <w:rPr>
          <w:rFonts w:ascii="Arial Narrow" w:hAnsi="Arial Narrow"/>
          <w:sz w:val="28"/>
          <w:szCs w:val="28"/>
        </w:rPr>
        <w:t>Часть 4 изложена в новой редакции:</w:t>
      </w:r>
    </w:p>
    <w:tbl>
      <w:tblPr>
        <w:tblStyle w:val="a4"/>
        <w:tblW w:w="0" w:type="auto"/>
        <w:tblLook w:val="04A0"/>
      </w:tblPr>
      <w:tblGrid>
        <w:gridCol w:w="4785"/>
        <w:gridCol w:w="4786"/>
      </w:tblGrid>
      <w:tr w:rsidR="005F3F03" w:rsidTr="005F3F03">
        <w:tc>
          <w:tcPr>
            <w:tcW w:w="4785" w:type="dxa"/>
          </w:tcPr>
          <w:p w:rsidR="005F3F03" w:rsidRDefault="005F3F03" w:rsidP="002D6B77">
            <w:pPr>
              <w:rPr>
                <w:rFonts w:ascii="Arial Narrow" w:hAnsi="Arial Narrow"/>
                <w:sz w:val="28"/>
                <w:szCs w:val="28"/>
              </w:rPr>
            </w:pPr>
            <w:r>
              <w:rPr>
                <w:rFonts w:ascii="Arial Narrow" w:hAnsi="Arial Narrow"/>
                <w:sz w:val="28"/>
                <w:szCs w:val="28"/>
              </w:rPr>
              <w:t>Было</w:t>
            </w:r>
          </w:p>
        </w:tc>
        <w:tc>
          <w:tcPr>
            <w:tcW w:w="4786" w:type="dxa"/>
          </w:tcPr>
          <w:p w:rsidR="005F3F03" w:rsidRDefault="005F3F03" w:rsidP="002D6B77">
            <w:pPr>
              <w:rPr>
                <w:rFonts w:ascii="Arial Narrow" w:hAnsi="Arial Narrow"/>
                <w:sz w:val="28"/>
                <w:szCs w:val="28"/>
              </w:rPr>
            </w:pPr>
            <w:r>
              <w:rPr>
                <w:rFonts w:ascii="Arial Narrow" w:hAnsi="Arial Narrow"/>
                <w:sz w:val="28"/>
                <w:szCs w:val="28"/>
              </w:rPr>
              <w:t>Стало</w:t>
            </w:r>
          </w:p>
        </w:tc>
      </w:tr>
      <w:tr w:rsidR="005F3F03" w:rsidTr="005F3F03">
        <w:tc>
          <w:tcPr>
            <w:tcW w:w="4785" w:type="dxa"/>
          </w:tcPr>
          <w:p w:rsidR="005F3F03" w:rsidRDefault="005F3F03" w:rsidP="002D6B77">
            <w:pPr>
              <w:rPr>
                <w:rFonts w:ascii="Arial Narrow" w:hAnsi="Arial Narrow"/>
                <w:sz w:val="28"/>
                <w:szCs w:val="28"/>
              </w:rPr>
            </w:pPr>
            <w:r w:rsidRPr="00D336E9">
              <w:rPr>
                <w:rFonts w:ascii="Arial Narrow" w:hAnsi="Arial Narrow"/>
                <w:sz w:val="28"/>
                <w:szCs w:val="28"/>
              </w:rPr>
              <w:t xml:space="preserve">4. В случае, предусмотренном </w:t>
            </w:r>
            <w:hyperlink r:id="rId25" w:anchor="100291" w:history="1">
              <w:r w:rsidRPr="00D336E9">
                <w:rPr>
                  <w:rStyle w:val="a5"/>
                  <w:rFonts w:ascii="Arial Narrow" w:hAnsi="Arial Narrow"/>
                  <w:sz w:val="28"/>
                  <w:szCs w:val="28"/>
                </w:rPr>
                <w:t>пунктом 8 части 1</w:t>
              </w:r>
            </w:hyperlink>
            <w:r w:rsidRPr="00D336E9">
              <w:rPr>
                <w:rFonts w:ascii="Arial Narrow" w:hAnsi="Arial Narrow"/>
                <w:sz w:val="28"/>
                <w:szCs w:val="28"/>
              </w:rPr>
              <w:t xml:space="preserve"> настоящей статьи, внесение изменений в сведения об аккредитованном лице осуществляется после прохождения аккредитованным лицом оценки соответствия критериям аккредитации в рамках процедуры подтверждения компетентности аккредитованного лица в соответствии со </w:t>
            </w:r>
            <w:hyperlink r:id="rId26" w:anchor="100340" w:history="1">
              <w:r w:rsidRPr="00D336E9">
                <w:rPr>
                  <w:rStyle w:val="a5"/>
                  <w:rFonts w:ascii="Arial Narrow" w:hAnsi="Arial Narrow"/>
                  <w:sz w:val="28"/>
                  <w:szCs w:val="28"/>
                </w:rPr>
                <w:t>статьей 24</w:t>
              </w:r>
            </w:hyperlink>
            <w:r w:rsidRPr="00D336E9">
              <w:rPr>
                <w:rFonts w:ascii="Arial Narrow" w:hAnsi="Arial Narrow"/>
                <w:sz w:val="28"/>
                <w:szCs w:val="28"/>
              </w:rPr>
              <w:t xml:space="preserve"> настоящего Федерального закона. Аккредитованное лицо, изменившее место или места осуществления деятельности, не вправе осуществлять деятельность в области аккредитации на новом месте осуществления деятельности без внесения соответствующих изменений в сведения об аккредитованном лице, содержащиеся в реестре аккредитованных лиц.</w:t>
            </w:r>
          </w:p>
        </w:tc>
        <w:tc>
          <w:tcPr>
            <w:tcW w:w="4786" w:type="dxa"/>
          </w:tcPr>
          <w:p w:rsidR="005F3F03" w:rsidRDefault="005F3F03" w:rsidP="002D6B77">
            <w:pPr>
              <w:rPr>
                <w:rFonts w:ascii="Arial Narrow" w:hAnsi="Arial Narrow"/>
                <w:sz w:val="28"/>
                <w:szCs w:val="28"/>
              </w:rPr>
            </w:pPr>
            <w:r w:rsidRPr="00456D61">
              <w:rPr>
                <w:rStyle w:val="blk"/>
                <w:rFonts w:ascii="Arial Narrow" w:hAnsi="Arial Narrow"/>
                <w:color w:val="FF0000"/>
                <w:sz w:val="28"/>
                <w:szCs w:val="28"/>
              </w:rPr>
              <w:t>4. Внесение изменений в сведения об аккредитованном лице, содержащиеся в реестре аккредитованных лиц и предусмотренные пунктами 7 и 8 части 1 настоящей статьи, осуществляется аккредитованным лицом, национальным органом по аккредитации в порядке, установленном Правительством Российской Федерации. Аккредитованное лицо, изменившее место или места осуществления деятельности, не вправе осуществлять деятельность в области аккредитации на новом месте или новых местах без внесения соответствующих изменений в сведения об аккредитованном лице, содержащиеся в реестре аккредитованных лиц.</w:t>
            </w:r>
          </w:p>
        </w:tc>
      </w:tr>
    </w:tbl>
    <w:p w:rsidR="005F3F03" w:rsidRDefault="005F3F03" w:rsidP="002D6B77">
      <w:pPr>
        <w:spacing w:after="0" w:line="240" w:lineRule="auto"/>
        <w:rPr>
          <w:rFonts w:ascii="Arial Narrow" w:hAnsi="Arial Narrow"/>
          <w:sz w:val="28"/>
          <w:szCs w:val="28"/>
        </w:rPr>
      </w:pPr>
    </w:p>
    <w:p w:rsidR="005F3F03" w:rsidRPr="008E3A8D" w:rsidRDefault="005F3F03" w:rsidP="005F3F03">
      <w:pPr>
        <w:pStyle w:val="pboth"/>
        <w:spacing w:before="0" w:beforeAutospacing="0" w:after="0" w:afterAutospacing="0"/>
        <w:rPr>
          <w:rFonts w:ascii="Arial Narrow" w:hAnsi="Arial Narrow"/>
          <w:b/>
          <w:sz w:val="28"/>
          <w:szCs w:val="28"/>
        </w:rPr>
      </w:pPr>
      <w:r w:rsidRPr="008E3A8D">
        <w:rPr>
          <w:rFonts w:ascii="Arial Narrow" w:hAnsi="Arial Narrow"/>
          <w:b/>
          <w:sz w:val="28"/>
          <w:szCs w:val="28"/>
        </w:rPr>
        <w:t>Статья 22. Порядок прекращения действия аккредитации</w:t>
      </w:r>
    </w:p>
    <w:p w:rsidR="005F3F03" w:rsidRDefault="005F3F03" w:rsidP="002D6B77">
      <w:pPr>
        <w:spacing w:after="0" w:line="240" w:lineRule="auto"/>
        <w:rPr>
          <w:rFonts w:ascii="Arial Narrow" w:hAnsi="Arial Narrow"/>
          <w:sz w:val="28"/>
          <w:szCs w:val="28"/>
        </w:rPr>
      </w:pPr>
      <w:r>
        <w:rPr>
          <w:rFonts w:ascii="Arial Narrow" w:hAnsi="Arial Narrow"/>
          <w:sz w:val="28"/>
          <w:szCs w:val="28"/>
        </w:rPr>
        <w:t>Часть 2 имеет новую редакцию:</w:t>
      </w:r>
    </w:p>
    <w:tbl>
      <w:tblPr>
        <w:tblStyle w:val="a4"/>
        <w:tblW w:w="0" w:type="auto"/>
        <w:tblLook w:val="04A0"/>
      </w:tblPr>
      <w:tblGrid>
        <w:gridCol w:w="4785"/>
        <w:gridCol w:w="4786"/>
      </w:tblGrid>
      <w:tr w:rsidR="005F3F03" w:rsidTr="005F3F03">
        <w:tc>
          <w:tcPr>
            <w:tcW w:w="4785" w:type="dxa"/>
          </w:tcPr>
          <w:p w:rsidR="005F3F03" w:rsidRDefault="005F3F03" w:rsidP="002D6B77">
            <w:pPr>
              <w:rPr>
                <w:rFonts w:ascii="Arial Narrow" w:hAnsi="Arial Narrow"/>
                <w:sz w:val="28"/>
                <w:szCs w:val="28"/>
              </w:rPr>
            </w:pPr>
            <w:r>
              <w:rPr>
                <w:rFonts w:ascii="Arial Narrow" w:hAnsi="Arial Narrow"/>
                <w:sz w:val="28"/>
                <w:szCs w:val="28"/>
              </w:rPr>
              <w:t>Было</w:t>
            </w:r>
          </w:p>
        </w:tc>
        <w:tc>
          <w:tcPr>
            <w:tcW w:w="4786" w:type="dxa"/>
          </w:tcPr>
          <w:p w:rsidR="005F3F03" w:rsidRDefault="005F3F03" w:rsidP="002D6B77">
            <w:pPr>
              <w:rPr>
                <w:rFonts w:ascii="Arial Narrow" w:hAnsi="Arial Narrow"/>
                <w:sz w:val="28"/>
                <w:szCs w:val="28"/>
              </w:rPr>
            </w:pPr>
            <w:r>
              <w:rPr>
                <w:rFonts w:ascii="Arial Narrow" w:hAnsi="Arial Narrow"/>
                <w:sz w:val="28"/>
                <w:szCs w:val="28"/>
              </w:rPr>
              <w:t>Стало</w:t>
            </w:r>
          </w:p>
        </w:tc>
      </w:tr>
      <w:tr w:rsidR="005F3F03" w:rsidTr="005F3F03">
        <w:tc>
          <w:tcPr>
            <w:tcW w:w="4785" w:type="dxa"/>
          </w:tcPr>
          <w:p w:rsidR="005F3F03" w:rsidRDefault="005F3F03" w:rsidP="002D6B77">
            <w:pPr>
              <w:rPr>
                <w:rFonts w:ascii="Arial Narrow" w:hAnsi="Arial Narrow"/>
                <w:sz w:val="28"/>
                <w:szCs w:val="28"/>
              </w:rPr>
            </w:pPr>
            <w:r w:rsidRPr="00D336E9">
              <w:rPr>
                <w:rFonts w:ascii="Arial Narrow" w:hAnsi="Arial Narrow"/>
                <w:sz w:val="28"/>
                <w:szCs w:val="28"/>
              </w:rPr>
              <w:t xml:space="preserve">2. Аккредитованное лицо, имеющее намерение прекратить деятельность в области аккредитации в соответствии с </w:t>
            </w:r>
            <w:hyperlink r:id="rId27" w:anchor="100299" w:history="1">
              <w:r w:rsidRPr="00D336E9">
                <w:rPr>
                  <w:rStyle w:val="a5"/>
                  <w:rFonts w:ascii="Arial Narrow" w:hAnsi="Arial Narrow"/>
                  <w:sz w:val="28"/>
                  <w:szCs w:val="28"/>
                </w:rPr>
                <w:t>пунктом 1 части 1</w:t>
              </w:r>
            </w:hyperlink>
            <w:r w:rsidRPr="00D336E9">
              <w:rPr>
                <w:rFonts w:ascii="Arial Narrow" w:hAnsi="Arial Narrow"/>
                <w:sz w:val="28"/>
                <w:szCs w:val="28"/>
              </w:rPr>
              <w:t xml:space="preserve"> настоящей статьи, не позднее чем за пятнадцать рабочих дней до дня фактического прекращения деятельности обязано представить либо направить в национальный орган по </w:t>
            </w:r>
            <w:r w:rsidRPr="00D336E9">
              <w:rPr>
                <w:rFonts w:ascii="Arial Narrow" w:hAnsi="Arial Narrow"/>
                <w:sz w:val="28"/>
                <w:szCs w:val="28"/>
              </w:rPr>
              <w:lastRenderedPageBreak/>
              <w:t>аккредитации заказным почтовым отправлением с уведомлением о вручении или в форме электронного документа, подписанного электронной подписью, заявление о прекращении деятельности в области аккредитации.</w:t>
            </w:r>
          </w:p>
        </w:tc>
        <w:tc>
          <w:tcPr>
            <w:tcW w:w="4786" w:type="dxa"/>
          </w:tcPr>
          <w:p w:rsidR="005F3F03" w:rsidRPr="005F3F03" w:rsidRDefault="005F3F03" w:rsidP="005F3F03">
            <w:pPr>
              <w:pStyle w:val="pboth"/>
              <w:spacing w:before="0" w:beforeAutospacing="0" w:after="0" w:afterAutospacing="0"/>
              <w:rPr>
                <w:rFonts w:ascii="Arial Narrow" w:hAnsi="Arial Narrow"/>
                <w:strike/>
                <w:color w:val="FF0000"/>
                <w:sz w:val="28"/>
                <w:szCs w:val="28"/>
              </w:rPr>
            </w:pPr>
            <w:r w:rsidRPr="00431D74">
              <w:rPr>
                <w:rStyle w:val="blk"/>
                <w:rFonts w:ascii="Arial Narrow" w:hAnsi="Arial Narrow"/>
                <w:color w:val="FF0000"/>
                <w:sz w:val="28"/>
                <w:szCs w:val="28"/>
              </w:rPr>
              <w:lastRenderedPageBreak/>
              <w:t xml:space="preserve">2. Аккредитованное лицо, имеющее намерение прекратить деятельность в области аккредитации в соответствии с пунктом 1 части 1 настоящей статьи, уведомляет национальный орган по аккредитации о таком намерении в соответствии с пунктом 3 части 1 статьи 13 настоящего Федерального закона. Не </w:t>
            </w:r>
            <w:r w:rsidRPr="00431D74">
              <w:rPr>
                <w:rStyle w:val="blk"/>
                <w:rFonts w:ascii="Arial Narrow" w:hAnsi="Arial Narrow"/>
                <w:color w:val="FF0000"/>
                <w:sz w:val="28"/>
                <w:szCs w:val="28"/>
              </w:rPr>
              <w:lastRenderedPageBreak/>
              <w:t>ранее чем по истечении двадцати рабочих дней и не позднее чем по истечении тридцати рабочих дней с даты направления соответствующего уведомления указанное аккредитованное лицо представляет в национальный орган по аккредитации заявление о прекращении деятельности в области аккредитации в форме электронного документа, подписанного электронной подписью руководителя юридического лица или лица, которое в силу федерального закона или учредительных документов юридического лица выступает от его имени, либо индивидуального предпринимателя. Порядок рассмотрения заявления аккредитованного лица о прекращении деятельности в области аккредитации, порядок и основания принятия национальным органом по аккредитации решения о прекращении действия аккредитации, в том числе сроки принятия такого решения, устанавливаются Правительством Российской Федерации с учетом пунктов 3, 3.1 и 3.2 части 1 статьи 13 настоящего Федерального закона. В случае, если на момент поступления в национальный орган по аккредитации заявления аккредитованного лица о прекращении деятельности в области аккредитации в отношении указанного аккредитованного лица проводятся внеплановые контрольные (надзорные) мероприятия, решение о прекращении действия аккредитации может быть принято только после завершения внеплановых контрольных (надзорных) мероприятий в отношении аккредитованного лица с учетом результатов проверки исполнения выданного предписания (в случаях выдачи такого предписания в соответствии с настоящим Федеральным законом).</w:t>
            </w:r>
          </w:p>
        </w:tc>
      </w:tr>
    </w:tbl>
    <w:p w:rsidR="005F3F03" w:rsidRDefault="005F3F03" w:rsidP="002D6B77">
      <w:pPr>
        <w:spacing w:after="0" w:line="240" w:lineRule="auto"/>
        <w:rPr>
          <w:rFonts w:ascii="Arial Narrow" w:hAnsi="Arial Narrow"/>
          <w:sz w:val="28"/>
          <w:szCs w:val="28"/>
        </w:rPr>
      </w:pPr>
    </w:p>
    <w:p w:rsidR="005F3F03" w:rsidRPr="008E3A8D" w:rsidRDefault="005B5304" w:rsidP="005F3F03">
      <w:pPr>
        <w:pStyle w:val="pboth"/>
        <w:spacing w:before="0" w:beforeAutospacing="0" w:after="0" w:afterAutospacing="0"/>
        <w:rPr>
          <w:rFonts w:ascii="Arial Narrow" w:hAnsi="Arial Narrow"/>
          <w:color w:val="FF0000"/>
          <w:sz w:val="28"/>
          <w:szCs w:val="28"/>
        </w:rPr>
      </w:pPr>
      <w:hyperlink r:id="rId28" w:anchor="dst100306" w:history="1">
        <w:r w:rsidR="005F3F03" w:rsidRPr="008E3A8D">
          <w:rPr>
            <w:rStyle w:val="a5"/>
            <w:rFonts w:ascii="Arial Narrow" w:hAnsi="Arial Narrow"/>
            <w:color w:val="FF0000"/>
            <w:sz w:val="28"/>
            <w:szCs w:val="28"/>
          </w:rPr>
          <w:t>Части 3</w:t>
        </w:r>
      </w:hyperlink>
      <w:r w:rsidR="005F3F03" w:rsidRPr="008E3A8D">
        <w:rPr>
          <w:rStyle w:val="blk"/>
          <w:rFonts w:ascii="Arial Narrow" w:hAnsi="Arial Narrow"/>
          <w:color w:val="FF0000"/>
          <w:sz w:val="28"/>
          <w:szCs w:val="28"/>
        </w:rPr>
        <w:t xml:space="preserve"> и </w:t>
      </w:r>
      <w:hyperlink r:id="rId29" w:anchor="dst100559" w:history="1">
        <w:r w:rsidR="005F3F03" w:rsidRPr="008E3A8D">
          <w:rPr>
            <w:rStyle w:val="a5"/>
            <w:rFonts w:ascii="Arial Narrow" w:hAnsi="Arial Narrow"/>
            <w:color w:val="FF0000"/>
            <w:sz w:val="28"/>
            <w:szCs w:val="28"/>
          </w:rPr>
          <w:t>4</w:t>
        </w:r>
      </w:hyperlink>
      <w:r w:rsidR="005F3F03" w:rsidRPr="008E3A8D">
        <w:rPr>
          <w:rStyle w:val="blk"/>
          <w:rFonts w:ascii="Arial Narrow" w:hAnsi="Arial Narrow"/>
          <w:color w:val="FF0000"/>
          <w:sz w:val="28"/>
          <w:szCs w:val="28"/>
        </w:rPr>
        <w:t xml:space="preserve"> </w:t>
      </w:r>
      <w:r w:rsidR="005F3F03">
        <w:rPr>
          <w:rStyle w:val="blk"/>
          <w:rFonts w:ascii="Arial Narrow" w:hAnsi="Arial Narrow"/>
          <w:color w:val="FF0000"/>
          <w:sz w:val="28"/>
          <w:szCs w:val="28"/>
        </w:rPr>
        <w:t xml:space="preserve">статьи 22 </w:t>
      </w:r>
      <w:r w:rsidR="005F3F03" w:rsidRPr="008E3A8D">
        <w:rPr>
          <w:rStyle w:val="blk"/>
          <w:rFonts w:ascii="Arial Narrow" w:hAnsi="Arial Narrow"/>
          <w:color w:val="FF0000"/>
          <w:sz w:val="28"/>
          <w:szCs w:val="28"/>
        </w:rPr>
        <w:t>признать утратившими силу</w:t>
      </w:r>
    </w:p>
    <w:p w:rsidR="005F3F03" w:rsidRPr="00E13050" w:rsidRDefault="005F3F03" w:rsidP="005F3F03">
      <w:pPr>
        <w:pStyle w:val="pboth"/>
        <w:spacing w:before="0" w:beforeAutospacing="0" w:after="0" w:afterAutospacing="0"/>
        <w:rPr>
          <w:rFonts w:ascii="Arial Narrow" w:hAnsi="Arial Narrow"/>
          <w:strike/>
          <w:sz w:val="28"/>
          <w:szCs w:val="28"/>
        </w:rPr>
      </w:pPr>
      <w:r w:rsidRPr="00E13050">
        <w:rPr>
          <w:rFonts w:ascii="Arial Narrow" w:hAnsi="Arial Narrow"/>
          <w:strike/>
          <w:sz w:val="28"/>
          <w:szCs w:val="28"/>
        </w:rPr>
        <w:t>3. Копия заявления о прекращении деятельности в области аккредитации с отметкой о дате приема такого заявления в день его приема вручается заявителю либо направляется ему заказным почтовым отправлением с уведомлением о вручении или в форме электронного документа, подписанного электронной подписью.</w:t>
      </w:r>
    </w:p>
    <w:p w:rsidR="005F3F03" w:rsidRPr="00E13050" w:rsidRDefault="005F3F03" w:rsidP="005F3F03">
      <w:pPr>
        <w:pStyle w:val="pboth"/>
        <w:spacing w:before="0" w:beforeAutospacing="0" w:after="0" w:afterAutospacing="0"/>
        <w:rPr>
          <w:rFonts w:ascii="Arial Narrow" w:hAnsi="Arial Narrow"/>
          <w:strike/>
          <w:sz w:val="28"/>
          <w:szCs w:val="28"/>
        </w:rPr>
      </w:pPr>
      <w:bookmarkStart w:id="100" w:name="100559"/>
      <w:bookmarkStart w:id="101" w:name="100307"/>
      <w:bookmarkStart w:id="102" w:name="100308"/>
      <w:bookmarkStart w:id="103" w:name="100309"/>
      <w:bookmarkEnd w:id="100"/>
      <w:bookmarkEnd w:id="101"/>
      <w:bookmarkEnd w:id="102"/>
      <w:bookmarkEnd w:id="103"/>
      <w:r w:rsidRPr="00E13050">
        <w:rPr>
          <w:rFonts w:ascii="Arial Narrow" w:hAnsi="Arial Narrow"/>
          <w:strike/>
          <w:sz w:val="28"/>
          <w:szCs w:val="28"/>
        </w:rPr>
        <w:t>4. Национальный орган по аккредитации принимает решение о прекращении действия аккредитации в сроки, определяемые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аккредитации.</w:t>
      </w:r>
    </w:p>
    <w:p w:rsidR="005F3F03" w:rsidRDefault="005F3F03" w:rsidP="002D6B77">
      <w:pPr>
        <w:spacing w:after="0" w:line="240" w:lineRule="auto"/>
        <w:rPr>
          <w:rFonts w:ascii="Arial Narrow" w:hAnsi="Arial Narrow"/>
          <w:sz w:val="28"/>
          <w:szCs w:val="28"/>
        </w:rPr>
      </w:pPr>
    </w:p>
    <w:p w:rsidR="00702D01" w:rsidRDefault="00702D01" w:rsidP="00702D01">
      <w:pPr>
        <w:spacing w:after="0" w:line="240" w:lineRule="auto"/>
        <w:rPr>
          <w:rFonts w:ascii="Arial Narrow" w:hAnsi="Arial Narrow"/>
          <w:sz w:val="28"/>
          <w:szCs w:val="28"/>
        </w:rPr>
      </w:pPr>
      <w:r>
        <w:rPr>
          <w:rFonts w:ascii="Arial Narrow" w:hAnsi="Arial Narrow"/>
          <w:sz w:val="28"/>
          <w:szCs w:val="28"/>
        </w:rPr>
        <w:t>Часть 8 имеет новую редакцию:</w:t>
      </w:r>
    </w:p>
    <w:tbl>
      <w:tblPr>
        <w:tblStyle w:val="a4"/>
        <w:tblW w:w="0" w:type="auto"/>
        <w:tblLook w:val="04A0"/>
      </w:tblPr>
      <w:tblGrid>
        <w:gridCol w:w="4785"/>
        <w:gridCol w:w="4786"/>
      </w:tblGrid>
      <w:tr w:rsidR="00702D01" w:rsidTr="00702D01">
        <w:tc>
          <w:tcPr>
            <w:tcW w:w="4785" w:type="dxa"/>
          </w:tcPr>
          <w:p w:rsidR="00702D01" w:rsidRDefault="00702D01" w:rsidP="002D6B77">
            <w:pPr>
              <w:rPr>
                <w:rFonts w:ascii="Arial Narrow" w:hAnsi="Arial Narrow"/>
                <w:sz w:val="28"/>
                <w:szCs w:val="28"/>
              </w:rPr>
            </w:pPr>
            <w:r>
              <w:rPr>
                <w:rFonts w:ascii="Arial Narrow" w:hAnsi="Arial Narrow"/>
                <w:sz w:val="28"/>
                <w:szCs w:val="28"/>
              </w:rPr>
              <w:t>Было</w:t>
            </w:r>
          </w:p>
        </w:tc>
        <w:tc>
          <w:tcPr>
            <w:tcW w:w="4786" w:type="dxa"/>
          </w:tcPr>
          <w:p w:rsidR="00702D01" w:rsidRDefault="00702D01" w:rsidP="002D6B77">
            <w:pPr>
              <w:rPr>
                <w:rFonts w:ascii="Arial Narrow" w:hAnsi="Arial Narrow"/>
                <w:sz w:val="28"/>
                <w:szCs w:val="28"/>
              </w:rPr>
            </w:pPr>
            <w:r>
              <w:rPr>
                <w:rFonts w:ascii="Arial Narrow" w:hAnsi="Arial Narrow"/>
                <w:sz w:val="28"/>
                <w:szCs w:val="28"/>
              </w:rPr>
              <w:t>Стало</w:t>
            </w:r>
          </w:p>
        </w:tc>
      </w:tr>
      <w:tr w:rsidR="00702D01" w:rsidTr="00702D01">
        <w:tc>
          <w:tcPr>
            <w:tcW w:w="4785" w:type="dxa"/>
          </w:tcPr>
          <w:p w:rsidR="00702D01" w:rsidRDefault="00702D01" w:rsidP="002D6B77">
            <w:pPr>
              <w:rPr>
                <w:rFonts w:ascii="Arial Narrow" w:hAnsi="Arial Narrow"/>
                <w:sz w:val="28"/>
                <w:szCs w:val="28"/>
              </w:rPr>
            </w:pPr>
            <w:r w:rsidRPr="00D336E9">
              <w:rPr>
                <w:rFonts w:ascii="Arial Narrow" w:hAnsi="Arial Narrow"/>
                <w:sz w:val="28"/>
                <w:szCs w:val="28"/>
              </w:rPr>
              <w:t>8. Прекращение действия документов о подтверждении соответствия, выданных аккредитованными лицами, действие аккредитации которых прекращено, осуществляется в соответствии с законодательством Российской Федерации о техническом регулировании.</w:t>
            </w:r>
          </w:p>
        </w:tc>
        <w:tc>
          <w:tcPr>
            <w:tcW w:w="4786" w:type="dxa"/>
          </w:tcPr>
          <w:p w:rsidR="00702D01" w:rsidRPr="00702D01" w:rsidRDefault="00702D01" w:rsidP="00702D01">
            <w:pPr>
              <w:pStyle w:val="pboth"/>
              <w:spacing w:before="0" w:beforeAutospacing="0" w:after="0" w:afterAutospacing="0"/>
              <w:rPr>
                <w:rFonts w:ascii="Arial Narrow" w:hAnsi="Arial Narrow"/>
                <w:strike/>
                <w:color w:val="FF0000"/>
                <w:sz w:val="28"/>
                <w:szCs w:val="28"/>
              </w:rPr>
            </w:pPr>
            <w:r w:rsidRPr="00E13050">
              <w:rPr>
                <w:rStyle w:val="blk"/>
                <w:rFonts w:ascii="Arial Narrow" w:hAnsi="Arial Narrow"/>
                <w:color w:val="FF0000"/>
                <w:sz w:val="28"/>
                <w:szCs w:val="28"/>
              </w:rPr>
              <w:t>8. Приостановление, возобновление, прекращение действия документов об оценке соответствия, выданных аккредитованными лицами, действие аккредитации которых прекращено, и признание таких документов недействительными осуществляются в соответствии с законодательством Российской Федерации о техническом регулировании.</w:t>
            </w:r>
            <w:r>
              <w:rPr>
                <w:rStyle w:val="blk"/>
                <w:rFonts w:ascii="Arial Narrow" w:hAnsi="Arial Narrow"/>
                <w:color w:val="FF0000"/>
                <w:sz w:val="28"/>
                <w:szCs w:val="28"/>
              </w:rPr>
              <w:t xml:space="preserve"> (</w:t>
            </w:r>
            <w:r w:rsidRPr="008813C3">
              <w:rPr>
                <w:rStyle w:val="blk"/>
                <w:rFonts w:ascii="Arial Narrow" w:hAnsi="Arial Narrow"/>
                <w:color w:val="FF0000"/>
                <w:sz w:val="28"/>
                <w:szCs w:val="28"/>
              </w:rPr>
              <w:t>вступает в силу с момента опубликования изменений в ФЗ-412, т.е. с 11 июня 2021 года</w:t>
            </w:r>
            <w:r>
              <w:rPr>
                <w:rStyle w:val="blk"/>
                <w:rFonts w:ascii="Arial Narrow" w:hAnsi="Arial Narrow"/>
                <w:color w:val="FF0000"/>
                <w:sz w:val="28"/>
                <w:szCs w:val="28"/>
              </w:rPr>
              <w:t>)</w:t>
            </w:r>
          </w:p>
        </w:tc>
      </w:tr>
    </w:tbl>
    <w:p w:rsidR="005F3F03" w:rsidRDefault="005F3F03" w:rsidP="002D6B77">
      <w:pPr>
        <w:spacing w:after="0" w:line="240" w:lineRule="auto"/>
        <w:rPr>
          <w:rFonts w:ascii="Arial Narrow" w:hAnsi="Arial Narrow"/>
          <w:sz w:val="28"/>
          <w:szCs w:val="28"/>
        </w:rPr>
      </w:pPr>
    </w:p>
    <w:p w:rsidR="00AD1901" w:rsidRPr="008E3A8D" w:rsidRDefault="00AD1901" w:rsidP="00AD1901">
      <w:pPr>
        <w:pStyle w:val="pboth"/>
        <w:spacing w:before="0" w:beforeAutospacing="0" w:after="0" w:afterAutospacing="0"/>
        <w:rPr>
          <w:rFonts w:ascii="Arial Narrow" w:hAnsi="Arial Narrow"/>
          <w:b/>
          <w:sz w:val="28"/>
          <w:szCs w:val="28"/>
        </w:rPr>
      </w:pPr>
      <w:r w:rsidRPr="008E3A8D">
        <w:rPr>
          <w:rFonts w:ascii="Arial Narrow" w:hAnsi="Arial Narrow"/>
          <w:b/>
          <w:sz w:val="28"/>
          <w:szCs w:val="28"/>
        </w:rPr>
        <w:t>Статья 23. Порядок приостановления, возобновления действия аккредитации, порядок сокращения и расширения области аккредитации</w:t>
      </w:r>
    </w:p>
    <w:p w:rsidR="00AD1901" w:rsidRDefault="00AD1901" w:rsidP="00AD1901">
      <w:pPr>
        <w:pStyle w:val="pboth"/>
        <w:spacing w:before="0" w:beforeAutospacing="0" w:after="0" w:afterAutospacing="0"/>
        <w:rPr>
          <w:rFonts w:ascii="Arial Narrow" w:hAnsi="Arial Narrow"/>
          <w:sz w:val="28"/>
          <w:szCs w:val="28"/>
        </w:rPr>
      </w:pPr>
      <w:r>
        <w:rPr>
          <w:rFonts w:ascii="Arial Narrow" w:hAnsi="Arial Narrow"/>
          <w:sz w:val="28"/>
          <w:szCs w:val="28"/>
        </w:rPr>
        <w:t xml:space="preserve">В часть </w:t>
      </w:r>
      <w:r w:rsidRPr="00931F66">
        <w:rPr>
          <w:rFonts w:ascii="Arial Narrow" w:hAnsi="Arial Narrow"/>
          <w:sz w:val="28"/>
          <w:szCs w:val="28"/>
        </w:rPr>
        <w:t>1</w:t>
      </w:r>
      <w:r>
        <w:rPr>
          <w:rFonts w:ascii="Arial Narrow" w:hAnsi="Arial Narrow"/>
          <w:sz w:val="28"/>
          <w:szCs w:val="28"/>
        </w:rPr>
        <w:t xml:space="preserve">. </w:t>
      </w:r>
      <w:r w:rsidRPr="00931F66">
        <w:rPr>
          <w:rFonts w:ascii="Arial Narrow" w:hAnsi="Arial Narrow"/>
          <w:sz w:val="28"/>
          <w:szCs w:val="28"/>
        </w:rPr>
        <w:t xml:space="preserve">Действие аккредитации приостанавливается национальным органом по аккредитации в отношении всей области аккредитации или ее части </w:t>
      </w:r>
      <w:r w:rsidRPr="00AD1901">
        <w:rPr>
          <w:rFonts w:ascii="Arial Narrow" w:hAnsi="Arial Narrow"/>
          <w:b/>
          <w:sz w:val="28"/>
          <w:szCs w:val="28"/>
        </w:rPr>
        <w:t>внесены уточнения и дополнение</w:t>
      </w:r>
    </w:p>
    <w:p w:rsidR="00AD1901" w:rsidRPr="00931F66" w:rsidRDefault="00AD1901" w:rsidP="00AD1901">
      <w:pPr>
        <w:pStyle w:val="pboth"/>
        <w:spacing w:before="0" w:beforeAutospacing="0" w:after="0" w:afterAutospacing="0"/>
        <w:rPr>
          <w:rFonts w:ascii="Arial Narrow" w:hAnsi="Arial Narrow"/>
          <w:sz w:val="28"/>
          <w:szCs w:val="28"/>
        </w:rPr>
      </w:pPr>
      <w:r w:rsidRPr="00931F66">
        <w:rPr>
          <w:rFonts w:ascii="Arial Narrow" w:hAnsi="Arial Narrow"/>
          <w:sz w:val="28"/>
          <w:szCs w:val="28"/>
        </w:rPr>
        <w:t>в случае:</w:t>
      </w:r>
    </w:p>
    <w:p w:rsidR="00AD1901" w:rsidRPr="00931F66" w:rsidRDefault="00AD1901" w:rsidP="00AD1901">
      <w:pPr>
        <w:pStyle w:val="pboth"/>
        <w:spacing w:before="0" w:beforeAutospacing="0" w:after="0" w:afterAutospacing="0"/>
        <w:rPr>
          <w:rFonts w:ascii="Arial Narrow" w:hAnsi="Arial Narrow"/>
          <w:sz w:val="28"/>
          <w:szCs w:val="28"/>
        </w:rPr>
      </w:pPr>
      <w:bookmarkStart w:id="104" w:name="000039"/>
      <w:bookmarkStart w:id="105" w:name="100319"/>
      <w:bookmarkEnd w:id="104"/>
      <w:bookmarkEnd w:id="105"/>
      <w:r w:rsidRPr="00931F66">
        <w:rPr>
          <w:rFonts w:ascii="Arial Narrow" w:hAnsi="Arial Narrow"/>
          <w:sz w:val="28"/>
          <w:szCs w:val="28"/>
        </w:rPr>
        <w:t xml:space="preserve">1) если в результате осуществления федерального государственного контроля </w:t>
      </w:r>
      <w:r>
        <w:rPr>
          <w:rFonts w:ascii="Arial Narrow" w:hAnsi="Arial Narrow"/>
          <w:color w:val="FF0000"/>
          <w:sz w:val="28"/>
          <w:szCs w:val="28"/>
        </w:rPr>
        <w:t>(надзора)</w:t>
      </w:r>
      <w:r w:rsidRPr="00931F66">
        <w:rPr>
          <w:rFonts w:ascii="Arial Narrow" w:hAnsi="Arial Narrow"/>
          <w:sz w:val="28"/>
          <w:szCs w:val="28"/>
        </w:rPr>
        <w:t>за деятельностью аккредитованного лица выявлено несоответствие, которое относится к перечню несоответствий, влекущих за собой приостановление действия аккредитации;</w:t>
      </w:r>
    </w:p>
    <w:p w:rsidR="00AD1901" w:rsidRDefault="00AD1901" w:rsidP="00AD1901">
      <w:pPr>
        <w:pStyle w:val="pboth"/>
        <w:spacing w:before="0" w:beforeAutospacing="0" w:after="0" w:afterAutospacing="0"/>
        <w:rPr>
          <w:rFonts w:ascii="Arial Narrow" w:hAnsi="Arial Narrow"/>
          <w:strike/>
          <w:sz w:val="28"/>
          <w:szCs w:val="28"/>
        </w:rPr>
      </w:pPr>
      <w:bookmarkStart w:id="106" w:name="100320"/>
      <w:bookmarkEnd w:id="106"/>
      <w:r w:rsidRPr="00E13050">
        <w:rPr>
          <w:rFonts w:ascii="Arial Narrow" w:hAnsi="Arial Narrow"/>
          <w:strike/>
          <w:sz w:val="28"/>
          <w:szCs w:val="28"/>
        </w:rPr>
        <w:t>2) неоднократного в течение одного года непредставления в национальный орган по аккредитации в установленный срок сведений о результатах своей деятельности или неоднократного в течение одного года представления недостоверных сведений о результатах своей деятельности;</w:t>
      </w:r>
    </w:p>
    <w:p w:rsidR="00AD1901" w:rsidRDefault="00AD1901" w:rsidP="00AD1901">
      <w:pPr>
        <w:spacing w:after="0" w:line="240" w:lineRule="auto"/>
        <w:rPr>
          <w:rFonts w:ascii="Arial Narrow" w:hAnsi="Arial Narrow"/>
          <w:sz w:val="28"/>
          <w:szCs w:val="28"/>
        </w:rPr>
      </w:pPr>
      <w:r w:rsidRPr="00E13050">
        <w:rPr>
          <w:rStyle w:val="blk"/>
          <w:rFonts w:ascii="Arial Narrow" w:hAnsi="Arial Narrow"/>
          <w:color w:val="FF0000"/>
          <w:sz w:val="28"/>
          <w:szCs w:val="28"/>
        </w:rPr>
        <w:t>2) неоднократного в течение одного года непредставления в национальный орган по аккредитации в установленный срок документов и сведений о своей деятельности или неоднократного в течение одного года представления недостоверных документов и сведений о своей деятельности;</w:t>
      </w:r>
    </w:p>
    <w:p w:rsidR="00AD1901" w:rsidRDefault="00AD1901" w:rsidP="002D6B77">
      <w:pPr>
        <w:spacing w:after="0" w:line="240" w:lineRule="auto"/>
        <w:rPr>
          <w:rFonts w:ascii="Arial Narrow" w:hAnsi="Arial Narrow"/>
          <w:sz w:val="28"/>
          <w:szCs w:val="28"/>
        </w:rPr>
      </w:pPr>
      <w:r>
        <w:rPr>
          <w:rFonts w:ascii="Arial Narrow" w:hAnsi="Arial Narrow"/>
          <w:sz w:val="28"/>
          <w:szCs w:val="28"/>
        </w:rPr>
        <w:t>…</w:t>
      </w:r>
    </w:p>
    <w:p w:rsidR="00AD1901" w:rsidRPr="00931F66" w:rsidRDefault="00AD1901" w:rsidP="00AD1901">
      <w:pPr>
        <w:pStyle w:val="pboth"/>
        <w:spacing w:before="0" w:beforeAutospacing="0" w:after="0" w:afterAutospacing="0"/>
        <w:rPr>
          <w:rFonts w:ascii="Arial Narrow" w:hAnsi="Arial Narrow"/>
          <w:sz w:val="28"/>
          <w:szCs w:val="28"/>
        </w:rPr>
      </w:pPr>
      <w:r w:rsidRPr="00931F66">
        <w:rPr>
          <w:rFonts w:ascii="Arial Narrow" w:hAnsi="Arial Narrow"/>
          <w:sz w:val="28"/>
          <w:szCs w:val="28"/>
        </w:rPr>
        <w:lastRenderedPageBreak/>
        <w:t xml:space="preserve">6) неисполнения в установленный срок аккредитованным лицом предписания национального органа по аккредитации об устранении выявленного нарушения требований законодательства Российской Федерации к деятельности аккредитованных лиц, выданного в соответствии с </w:t>
      </w:r>
      <w:hyperlink r:id="rId30" w:anchor="100450" w:history="1">
        <w:r w:rsidRPr="00E4558B">
          <w:rPr>
            <w:rStyle w:val="a5"/>
            <w:rFonts w:ascii="Arial Narrow" w:hAnsi="Arial Narrow"/>
            <w:strike/>
            <w:sz w:val="28"/>
            <w:szCs w:val="28"/>
          </w:rPr>
          <w:t>пунктом 1 части 3 статьи 27</w:t>
        </w:r>
      </w:hyperlink>
      <w:r w:rsidRPr="00E4558B">
        <w:rPr>
          <w:rFonts w:ascii="Arial Narrow" w:hAnsi="Arial Narrow"/>
          <w:strike/>
          <w:sz w:val="28"/>
          <w:szCs w:val="28"/>
        </w:rPr>
        <w:t xml:space="preserve"> настоящего Федерального закона</w:t>
      </w:r>
      <w:r>
        <w:rPr>
          <w:rFonts w:ascii="Arial Narrow" w:hAnsi="Arial Narrow"/>
          <w:sz w:val="28"/>
          <w:szCs w:val="28"/>
        </w:rPr>
        <w:t xml:space="preserve"> </w:t>
      </w:r>
      <w:r w:rsidRPr="00E4558B">
        <w:rPr>
          <w:rStyle w:val="blk"/>
          <w:rFonts w:ascii="Arial Narrow" w:hAnsi="Arial Narrow"/>
          <w:color w:val="FF0000"/>
          <w:sz w:val="28"/>
          <w:szCs w:val="28"/>
        </w:rPr>
        <w:t>по результатам контрольного (надзорного) мероприятия</w:t>
      </w:r>
      <w:r w:rsidRPr="00931F66">
        <w:rPr>
          <w:rFonts w:ascii="Arial Narrow" w:hAnsi="Arial Narrow"/>
          <w:sz w:val="28"/>
          <w:szCs w:val="28"/>
        </w:rPr>
        <w:t>;</w:t>
      </w:r>
    </w:p>
    <w:p w:rsidR="00AD1901" w:rsidRDefault="00AD1901" w:rsidP="00AD1901">
      <w:pPr>
        <w:pStyle w:val="pboth"/>
        <w:spacing w:before="0" w:beforeAutospacing="0" w:after="0" w:afterAutospacing="0"/>
        <w:rPr>
          <w:rFonts w:ascii="Arial Narrow" w:hAnsi="Arial Narrow"/>
          <w:sz w:val="28"/>
          <w:szCs w:val="28"/>
        </w:rPr>
      </w:pPr>
      <w:bookmarkStart w:id="107" w:name="100564"/>
      <w:bookmarkEnd w:id="107"/>
      <w:r w:rsidRPr="00931F66">
        <w:rPr>
          <w:rFonts w:ascii="Arial Narrow" w:hAnsi="Arial Narrow"/>
          <w:sz w:val="28"/>
          <w:szCs w:val="28"/>
        </w:rPr>
        <w:t xml:space="preserve">7) предусмотренном </w:t>
      </w:r>
      <w:hyperlink r:id="rId31" w:anchor="100599" w:history="1">
        <w:r w:rsidRPr="00E4558B">
          <w:rPr>
            <w:rStyle w:val="a5"/>
            <w:rFonts w:ascii="Arial Narrow" w:hAnsi="Arial Narrow"/>
            <w:strike/>
            <w:sz w:val="28"/>
            <w:szCs w:val="28"/>
          </w:rPr>
          <w:t>частью 6</w:t>
        </w:r>
        <w:r w:rsidRPr="00931F66">
          <w:rPr>
            <w:rStyle w:val="a5"/>
            <w:rFonts w:ascii="Arial Narrow" w:hAnsi="Arial Narrow"/>
            <w:sz w:val="28"/>
            <w:szCs w:val="28"/>
          </w:rPr>
          <w:t xml:space="preserve"> </w:t>
        </w:r>
        <w:r>
          <w:rPr>
            <w:rStyle w:val="a5"/>
            <w:rFonts w:ascii="Arial Narrow" w:hAnsi="Arial Narrow"/>
            <w:color w:val="FF0000"/>
            <w:sz w:val="28"/>
            <w:szCs w:val="28"/>
          </w:rPr>
          <w:t xml:space="preserve">частью 15 </w:t>
        </w:r>
        <w:r w:rsidRPr="00931F66">
          <w:rPr>
            <w:rStyle w:val="a5"/>
            <w:rFonts w:ascii="Arial Narrow" w:hAnsi="Arial Narrow"/>
            <w:sz w:val="28"/>
            <w:szCs w:val="28"/>
          </w:rPr>
          <w:t>статьи 27</w:t>
        </w:r>
      </w:hyperlink>
      <w:r w:rsidRPr="00931F66">
        <w:rPr>
          <w:rFonts w:ascii="Arial Narrow" w:hAnsi="Arial Narrow"/>
          <w:sz w:val="28"/>
          <w:szCs w:val="28"/>
        </w:rPr>
        <w:t xml:space="preserve"> настоящего Федерального закона.</w:t>
      </w:r>
    </w:p>
    <w:p w:rsidR="00AD1901" w:rsidRDefault="005B5304" w:rsidP="00AD1901">
      <w:pPr>
        <w:pStyle w:val="pboth"/>
        <w:spacing w:before="0" w:beforeAutospacing="0" w:after="0" w:afterAutospacing="0"/>
        <w:rPr>
          <w:rStyle w:val="blk"/>
          <w:rFonts w:ascii="Arial Narrow" w:hAnsi="Arial Narrow"/>
          <w:color w:val="FF0000"/>
          <w:sz w:val="28"/>
          <w:szCs w:val="28"/>
        </w:rPr>
      </w:pPr>
      <w:hyperlink r:id="rId32" w:anchor="dst100318" w:history="1">
        <w:r w:rsidR="00AD1901" w:rsidRPr="00E4558B">
          <w:rPr>
            <w:rStyle w:val="a5"/>
            <w:rFonts w:ascii="Arial Narrow" w:hAnsi="Arial Narrow"/>
            <w:color w:val="FF0000"/>
            <w:sz w:val="28"/>
            <w:szCs w:val="28"/>
          </w:rPr>
          <w:t>дополнить</w:t>
        </w:r>
      </w:hyperlink>
      <w:r w:rsidR="00AD1901" w:rsidRPr="00E4558B">
        <w:rPr>
          <w:rStyle w:val="blk"/>
          <w:rFonts w:ascii="Arial Narrow" w:hAnsi="Arial Narrow"/>
          <w:color w:val="FF0000"/>
          <w:sz w:val="28"/>
          <w:szCs w:val="28"/>
        </w:rPr>
        <w:t xml:space="preserve"> пунктами 8 и 9</w:t>
      </w:r>
    </w:p>
    <w:p w:rsidR="00AD1901" w:rsidRPr="00E4558B" w:rsidRDefault="00AD1901" w:rsidP="00AD1901">
      <w:pPr>
        <w:spacing w:after="0" w:line="240" w:lineRule="auto"/>
        <w:rPr>
          <w:rFonts w:ascii="Arial Narrow" w:eastAsia="Times New Roman" w:hAnsi="Arial Narrow" w:cs="Times New Roman"/>
          <w:color w:val="FF0000"/>
          <w:sz w:val="28"/>
          <w:szCs w:val="28"/>
        </w:rPr>
      </w:pPr>
      <w:r w:rsidRPr="00E4558B">
        <w:rPr>
          <w:rFonts w:ascii="Arial Narrow" w:eastAsia="Times New Roman" w:hAnsi="Arial Narrow" w:cs="Times New Roman"/>
          <w:color w:val="FF0000"/>
          <w:sz w:val="28"/>
          <w:szCs w:val="28"/>
        </w:rPr>
        <w:t>8) непредставления аккредитованным лицом в национальный орган по аккредитации в установленные сроки ответа, предусмотренного пунктом 1.1 части 1 статьи 13 настоящего Федерального закона, или документов и сведений, предусмотренных пунктом 1.2 части 1 статьи 13 настоящего Федерального закона;</w:t>
      </w:r>
    </w:p>
    <w:p w:rsidR="00AD1901" w:rsidRPr="00E4558B" w:rsidRDefault="00AD1901" w:rsidP="00AD1901">
      <w:pPr>
        <w:spacing w:after="0" w:line="240" w:lineRule="auto"/>
        <w:rPr>
          <w:rFonts w:ascii="Arial Narrow" w:eastAsia="Times New Roman" w:hAnsi="Arial Narrow" w:cs="Times New Roman"/>
          <w:color w:val="FF0000"/>
          <w:sz w:val="28"/>
          <w:szCs w:val="28"/>
        </w:rPr>
      </w:pPr>
      <w:bookmarkStart w:id="108" w:name="dst100111"/>
      <w:bookmarkEnd w:id="108"/>
      <w:r w:rsidRPr="00E4558B">
        <w:rPr>
          <w:rFonts w:ascii="Arial Narrow" w:eastAsia="Times New Roman" w:hAnsi="Arial Narrow" w:cs="Times New Roman"/>
          <w:color w:val="FF0000"/>
          <w:sz w:val="28"/>
          <w:szCs w:val="28"/>
        </w:rPr>
        <w:t>9) использования аккредитованным лицом знака национальной системы аккредитации, указанного в пункте 2 части 2 статьи 13 настоящего Федерального закона, с нарушением установленных порядка и политики его использования.</w:t>
      </w:r>
    </w:p>
    <w:p w:rsidR="00AD1901" w:rsidRDefault="00AD1901" w:rsidP="002D6B77">
      <w:pPr>
        <w:spacing w:after="0" w:line="240" w:lineRule="auto"/>
        <w:rPr>
          <w:rFonts w:ascii="Arial Narrow" w:hAnsi="Arial Narrow"/>
          <w:b/>
          <w:sz w:val="28"/>
          <w:szCs w:val="28"/>
        </w:rPr>
      </w:pPr>
      <w:r w:rsidRPr="008E3A8D">
        <w:rPr>
          <w:rFonts w:ascii="Arial Narrow" w:hAnsi="Arial Narrow"/>
          <w:b/>
          <w:sz w:val="28"/>
          <w:szCs w:val="28"/>
        </w:rPr>
        <w:t>Статья 23</w:t>
      </w:r>
      <w:r>
        <w:rPr>
          <w:rFonts w:ascii="Arial Narrow" w:hAnsi="Arial Narrow"/>
          <w:b/>
          <w:sz w:val="28"/>
          <w:szCs w:val="28"/>
        </w:rPr>
        <w:t xml:space="preserve"> дополняется часть 2.1:</w:t>
      </w:r>
    </w:p>
    <w:p w:rsidR="00AD1901" w:rsidRDefault="00AD1901" w:rsidP="00AD1901">
      <w:pPr>
        <w:pStyle w:val="pboth"/>
        <w:spacing w:before="0" w:beforeAutospacing="0" w:after="0" w:afterAutospacing="0"/>
        <w:rPr>
          <w:rStyle w:val="blk"/>
          <w:rFonts w:ascii="Arial Narrow" w:hAnsi="Arial Narrow"/>
          <w:color w:val="FF0000"/>
          <w:sz w:val="28"/>
          <w:szCs w:val="28"/>
        </w:rPr>
      </w:pPr>
      <w:r w:rsidRPr="005D6074">
        <w:rPr>
          <w:rStyle w:val="blk"/>
          <w:rFonts w:ascii="Arial Narrow" w:hAnsi="Arial Narrow"/>
          <w:color w:val="FF0000"/>
          <w:sz w:val="28"/>
          <w:szCs w:val="28"/>
        </w:rPr>
        <w:t>2.1. Решение о возобновлении действия аккредитации, приостановленной по основанию, указанному в пункте 8 части 1 настоящей статьи, принимается национальным органом по аккредитации в течение пяти рабочих дней с даты поступления от аккредитованного лица в национальный орган по аккредитации ответа или документов и сведений, предусмотренных пунктами 1.1 и 1.2 части 1 статьи 13 настоящего Федерального закона.</w:t>
      </w:r>
    </w:p>
    <w:p w:rsidR="00AD1901" w:rsidRPr="00AD1901" w:rsidRDefault="00AD1901" w:rsidP="00AD1901">
      <w:pPr>
        <w:pStyle w:val="pboth"/>
        <w:spacing w:before="0" w:beforeAutospacing="0" w:after="0" w:afterAutospacing="0"/>
        <w:rPr>
          <w:rFonts w:ascii="Arial Narrow" w:hAnsi="Arial Narrow"/>
          <w:b/>
          <w:color w:val="FF0000"/>
          <w:sz w:val="28"/>
          <w:szCs w:val="28"/>
        </w:rPr>
      </w:pPr>
      <w:r>
        <w:rPr>
          <w:rStyle w:val="blk"/>
          <w:rFonts w:ascii="Arial Narrow" w:hAnsi="Arial Narrow"/>
          <w:b/>
          <w:color w:val="FF0000"/>
          <w:sz w:val="28"/>
          <w:szCs w:val="28"/>
        </w:rPr>
        <w:t>В части 6-7 вносятся уточнения и дополнения (внимание на красный шрифт)</w:t>
      </w:r>
    </w:p>
    <w:p w:rsidR="00AD1901" w:rsidRPr="00931F66" w:rsidRDefault="00AD1901" w:rsidP="00AD1901">
      <w:pPr>
        <w:pStyle w:val="pboth"/>
        <w:spacing w:before="0" w:beforeAutospacing="0" w:after="0" w:afterAutospacing="0"/>
        <w:rPr>
          <w:rFonts w:ascii="Arial Narrow" w:hAnsi="Arial Narrow"/>
          <w:sz w:val="28"/>
          <w:szCs w:val="28"/>
        </w:rPr>
      </w:pPr>
      <w:r w:rsidRPr="00931F66">
        <w:rPr>
          <w:rFonts w:ascii="Arial Narrow" w:hAnsi="Arial Narrow"/>
          <w:sz w:val="28"/>
          <w:szCs w:val="28"/>
        </w:rPr>
        <w:t xml:space="preserve">6. Национальный орган по аккредитации при получении от аккредитованного лица уведомления об устранении выявленного несоответствия его деятельности требованиям законодательства Российской Федерации к деятельности аккредитованных лиц рассматривает указанное уведомление и по результатам его рассмотрения принимает решение о необходимости проведения </w:t>
      </w:r>
      <w:r w:rsidRPr="005D6074">
        <w:rPr>
          <w:rFonts w:ascii="Arial Narrow" w:hAnsi="Arial Narrow"/>
          <w:strike/>
          <w:sz w:val="28"/>
          <w:szCs w:val="28"/>
        </w:rPr>
        <w:t>внеплановой проверки</w:t>
      </w:r>
      <w:r w:rsidRPr="00931F66">
        <w:rPr>
          <w:rFonts w:ascii="Arial Narrow" w:hAnsi="Arial Narrow"/>
          <w:sz w:val="28"/>
          <w:szCs w:val="28"/>
        </w:rPr>
        <w:t xml:space="preserve"> </w:t>
      </w:r>
      <w:r w:rsidRPr="002E7414">
        <w:rPr>
          <w:rStyle w:val="blk"/>
          <w:rFonts w:ascii="Arial Narrow" w:hAnsi="Arial Narrow"/>
          <w:color w:val="FF0000"/>
          <w:sz w:val="28"/>
          <w:szCs w:val="28"/>
        </w:rPr>
        <w:t>внепланового контрольного (надзорного) мероприятия</w:t>
      </w:r>
      <w:r w:rsidRPr="00931F66">
        <w:rPr>
          <w:rFonts w:ascii="Arial Narrow" w:hAnsi="Arial Narrow"/>
          <w:sz w:val="28"/>
          <w:szCs w:val="28"/>
        </w:rPr>
        <w:t xml:space="preserve"> в порядке, установленном </w:t>
      </w:r>
      <w:hyperlink r:id="rId33" w:anchor="100443" w:history="1">
        <w:r w:rsidRPr="00931F66">
          <w:rPr>
            <w:rStyle w:val="a5"/>
            <w:rFonts w:ascii="Arial Narrow" w:hAnsi="Arial Narrow"/>
            <w:sz w:val="28"/>
            <w:szCs w:val="28"/>
          </w:rPr>
          <w:t>статьей 27</w:t>
        </w:r>
      </w:hyperlink>
      <w:r w:rsidRPr="00931F66">
        <w:rPr>
          <w:rFonts w:ascii="Arial Narrow" w:hAnsi="Arial Narrow"/>
          <w:sz w:val="28"/>
          <w:szCs w:val="28"/>
        </w:rPr>
        <w:t xml:space="preserve"> настоящего Федерального закона. В случае устранения аккредитованным лицом выявленного несоответствия его деятельности требованиям законодательства Российской Федерации к деятельности аккредитованных лиц, повлекшего за собой приостановление действия аккредитации, национальный орган по аккредитации в течение пяти рабочих дней со дня установления факта устранения аккредитованным лицом выявленного несоответствия принимает решение о возобновлении действия аккредитации и вручает аккредитованному лицу непосредственно или его представителю под расписку уведомление о принятом решении либо направляет его аккредитованному лицу заказным почтовым отправлением с уведомлением о вручении или в форме электронного документа, подписанного электронной подписью.</w:t>
      </w:r>
    </w:p>
    <w:p w:rsidR="00AD1901" w:rsidRPr="00931F66" w:rsidRDefault="00AD1901" w:rsidP="00AD1901">
      <w:pPr>
        <w:pStyle w:val="pboth"/>
        <w:spacing w:before="0" w:beforeAutospacing="0" w:after="0" w:afterAutospacing="0"/>
        <w:rPr>
          <w:rFonts w:ascii="Arial Narrow" w:hAnsi="Arial Narrow"/>
          <w:sz w:val="28"/>
          <w:szCs w:val="28"/>
        </w:rPr>
      </w:pPr>
      <w:bookmarkStart w:id="109" w:name="100330"/>
      <w:bookmarkEnd w:id="109"/>
      <w:r w:rsidRPr="00931F66">
        <w:rPr>
          <w:rFonts w:ascii="Arial Narrow" w:hAnsi="Arial Narrow"/>
          <w:sz w:val="28"/>
          <w:szCs w:val="28"/>
        </w:rPr>
        <w:t>7. Сокращение области аккредитации аккредитованного лица осуществляется в случае:</w:t>
      </w:r>
    </w:p>
    <w:p w:rsidR="00AD1901" w:rsidRPr="00931F66" w:rsidRDefault="00AD1901" w:rsidP="00AD1901">
      <w:pPr>
        <w:pStyle w:val="pboth"/>
        <w:spacing w:before="0" w:beforeAutospacing="0" w:after="0" w:afterAutospacing="0"/>
        <w:rPr>
          <w:rFonts w:ascii="Arial Narrow" w:hAnsi="Arial Narrow"/>
          <w:sz w:val="28"/>
          <w:szCs w:val="28"/>
        </w:rPr>
      </w:pPr>
      <w:bookmarkStart w:id="110" w:name="100569"/>
      <w:bookmarkStart w:id="111" w:name="100331"/>
      <w:bookmarkEnd w:id="110"/>
      <w:bookmarkEnd w:id="111"/>
      <w:r w:rsidRPr="00931F66">
        <w:rPr>
          <w:rFonts w:ascii="Arial Narrow" w:hAnsi="Arial Narrow"/>
          <w:sz w:val="28"/>
          <w:szCs w:val="28"/>
        </w:rPr>
        <w:t xml:space="preserve">1) если аккредитованное лицо, действие аккредитации которого было приостановлено по основаниям, указанным в </w:t>
      </w:r>
      <w:hyperlink r:id="rId34" w:anchor="100318" w:history="1">
        <w:r w:rsidRPr="00931F66">
          <w:rPr>
            <w:rStyle w:val="a5"/>
            <w:rFonts w:ascii="Arial Narrow" w:hAnsi="Arial Narrow"/>
            <w:sz w:val="28"/>
            <w:szCs w:val="28"/>
          </w:rPr>
          <w:t>части 1</w:t>
        </w:r>
      </w:hyperlink>
      <w:r w:rsidRPr="00931F66">
        <w:rPr>
          <w:rFonts w:ascii="Arial Narrow" w:hAnsi="Arial Narrow"/>
          <w:sz w:val="28"/>
          <w:szCs w:val="28"/>
        </w:rPr>
        <w:t xml:space="preserve"> настоящей статьи, не устранило выявленное несоответствие его деятельности требованиям законодательства Российской </w:t>
      </w:r>
      <w:r w:rsidRPr="00931F66">
        <w:rPr>
          <w:rFonts w:ascii="Arial Narrow" w:hAnsi="Arial Narrow"/>
          <w:sz w:val="28"/>
          <w:szCs w:val="28"/>
        </w:rPr>
        <w:lastRenderedPageBreak/>
        <w:t>Федерации к деятельности аккредитованных лиц в отношении части области аккредитации;</w:t>
      </w:r>
    </w:p>
    <w:p w:rsidR="00AD1901" w:rsidRDefault="00AD1901" w:rsidP="00AD1901">
      <w:pPr>
        <w:pStyle w:val="pboth"/>
        <w:spacing w:before="0" w:beforeAutospacing="0" w:after="0" w:afterAutospacing="0"/>
        <w:rPr>
          <w:rFonts w:ascii="Arial Narrow" w:hAnsi="Arial Narrow"/>
          <w:strike/>
          <w:sz w:val="28"/>
          <w:szCs w:val="28"/>
        </w:rPr>
      </w:pPr>
      <w:bookmarkStart w:id="112" w:name="100332"/>
      <w:bookmarkEnd w:id="112"/>
      <w:r w:rsidRPr="005D6074">
        <w:rPr>
          <w:rFonts w:ascii="Arial Narrow" w:hAnsi="Arial Narrow"/>
          <w:strike/>
          <w:sz w:val="28"/>
          <w:szCs w:val="28"/>
        </w:rPr>
        <w:t>2) представления аккредитованным лицом заявления о сокращении области аккредитации.</w:t>
      </w:r>
    </w:p>
    <w:p w:rsidR="00AD1901" w:rsidRPr="005D6074" w:rsidRDefault="00AD1901" w:rsidP="00AD1901">
      <w:pPr>
        <w:pStyle w:val="pboth"/>
        <w:spacing w:before="0" w:beforeAutospacing="0" w:after="0" w:afterAutospacing="0"/>
        <w:rPr>
          <w:rFonts w:ascii="Arial Narrow" w:hAnsi="Arial Narrow"/>
          <w:strike/>
          <w:color w:val="FF0000"/>
          <w:sz w:val="28"/>
          <w:szCs w:val="28"/>
        </w:rPr>
      </w:pPr>
      <w:r w:rsidRPr="005D6074">
        <w:rPr>
          <w:rStyle w:val="blk"/>
          <w:rFonts w:ascii="Arial Narrow" w:hAnsi="Arial Narrow"/>
          <w:color w:val="FF0000"/>
          <w:sz w:val="28"/>
          <w:szCs w:val="28"/>
        </w:rPr>
        <w:t>2) внесения аккредитованным лицом в реестр аккредитованных лиц сведений о сокращении области аккредитации.</w:t>
      </w:r>
    </w:p>
    <w:p w:rsidR="00AD1901" w:rsidRDefault="00AD1901" w:rsidP="002D6B77">
      <w:pPr>
        <w:spacing w:after="0" w:line="240" w:lineRule="auto"/>
        <w:rPr>
          <w:rFonts w:ascii="Arial Narrow" w:hAnsi="Arial Narrow"/>
          <w:b/>
          <w:sz w:val="28"/>
          <w:szCs w:val="28"/>
        </w:rPr>
      </w:pPr>
      <w:r>
        <w:rPr>
          <w:rFonts w:ascii="Arial Narrow" w:hAnsi="Arial Narrow"/>
          <w:b/>
          <w:sz w:val="28"/>
          <w:szCs w:val="28"/>
        </w:rPr>
        <w:t xml:space="preserve">Части 8,11 изложены в новой редакции, а части </w:t>
      </w:r>
      <w:hyperlink r:id="rId35" w:anchor="dst7" w:history="1">
        <w:r w:rsidRPr="00AD1901">
          <w:rPr>
            <w:rStyle w:val="a5"/>
            <w:rFonts w:ascii="Arial Narrow" w:hAnsi="Arial Narrow"/>
            <w:b/>
            <w:color w:val="FF0000"/>
            <w:sz w:val="28"/>
            <w:szCs w:val="28"/>
          </w:rPr>
          <w:t>9</w:t>
        </w:r>
      </w:hyperlink>
      <w:r w:rsidRPr="00AD1901">
        <w:rPr>
          <w:rStyle w:val="blk"/>
          <w:rFonts w:ascii="Arial Narrow" w:hAnsi="Arial Narrow"/>
          <w:b/>
          <w:color w:val="FF0000"/>
          <w:sz w:val="28"/>
          <w:szCs w:val="28"/>
        </w:rPr>
        <w:t xml:space="preserve"> и </w:t>
      </w:r>
      <w:hyperlink r:id="rId36" w:anchor="dst8" w:history="1">
        <w:r w:rsidRPr="00AD1901">
          <w:rPr>
            <w:rStyle w:val="a5"/>
            <w:rFonts w:ascii="Arial Narrow" w:hAnsi="Arial Narrow"/>
            <w:b/>
            <w:color w:val="FF0000"/>
            <w:sz w:val="28"/>
            <w:szCs w:val="28"/>
          </w:rPr>
          <w:t>10</w:t>
        </w:r>
      </w:hyperlink>
      <w:r w:rsidRPr="00AD1901">
        <w:rPr>
          <w:rStyle w:val="blk"/>
          <w:rFonts w:ascii="Arial Narrow" w:hAnsi="Arial Narrow"/>
          <w:b/>
          <w:color w:val="FF0000"/>
          <w:sz w:val="28"/>
          <w:szCs w:val="28"/>
        </w:rPr>
        <w:t xml:space="preserve"> утратили силу</w:t>
      </w:r>
      <w:r>
        <w:rPr>
          <w:rFonts w:ascii="Arial Narrow" w:hAnsi="Arial Narrow"/>
          <w:b/>
          <w:sz w:val="28"/>
          <w:szCs w:val="28"/>
        </w:rPr>
        <w:t>:</w:t>
      </w:r>
    </w:p>
    <w:tbl>
      <w:tblPr>
        <w:tblStyle w:val="a4"/>
        <w:tblW w:w="0" w:type="auto"/>
        <w:tblLook w:val="04A0"/>
      </w:tblPr>
      <w:tblGrid>
        <w:gridCol w:w="4785"/>
        <w:gridCol w:w="4786"/>
      </w:tblGrid>
      <w:tr w:rsidR="00AD1901" w:rsidTr="00AD1901">
        <w:tc>
          <w:tcPr>
            <w:tcW w:w="4785" w:type="dxa"/>
          </w:tcPr>
          <w:p w:rsidR="00AD1901" w:rsidRPr="00AD1901" w:rsidRDefault="00AD1901" w:rsidP="002D6B77">
            <w:pPr>
              <w:rPr>
                <w:rFonts w:ascii="Arial Narrow" w:hAnsi="Arial Narrow"/>
                <w:sz w:val="28"/>
                <w:szCs w:val="28"/>
              </w:rPr>
            </w:pPr>
            <w:r w:rsidRPr="00AD1901">
              <w:rPr>
                <w:rFonts w:ascii="Arial Narrow" w:hAnsi="Arial Narrow"/>
                <w:sz w:val="28"/>
                <w:szCs w:val="28"/>
              </w:rPr>
              <w:t>Было</w:t>
            </w:r>
          </w:p>
        </w:tc>
        <w:tc>
          <w:tcPr>
            <w:tcW w:w="4786" w:type="dxa"/>
          </w:tcPr>
          <w:p w:rsidR="00AD1901" w:rsidRPr="00AD1901" w:rsidRDefault="00AD1901" w:rsidP="002D6B77">
            <w:pPr>
              <w:rPr>
                <w:rFonts w:ascii="Arial Narrow" w:hAnsi="Arial Narrow"/>
                <w:sz w:val="28"/>
                <w:szCs w:val="28"/>
              </w:rPr>
            </w:pPr>
            <w:r w:rsidRPr="00AD1901">
              <w:rPr>
                <w:rFonts w:ascii="Arial Narrow" w:hAnsi="Arial Narrow"/>
                <w:sz w:val="28"/>
                <w:szCs w:val="28"/>
              </w:rPr>
              <w:t>Стало</w:t>
            </w:r>
          </w:p>
        </w:tc>
      </w:tr>
      <w:tr w:rsidR="00AD1901" w:rsidTr="00AD1901">
        <w:tc>
          <w:tcPr>
            <w:tcW w:w="4785" w:type="dxa"/>
          </w:tcPr>
          <w:p w:rsidR="00AD1901" w:rsidRPr="00AD1901" w:rsidRDefault="00AD1901" w:rsidP="002D6B77">
            <w:pPr>
              <w:rPr>
                <w:rFonts w:ascii="Arial Narrow" w:hAnsi="Arial Narrow"/>
                <w:sz w:val="28"/>
                <w:szCs w:val="28"/>
              </w:rPr>
            </w:pPr>
            <w:r w:rsidRPr="00AD1901">
              <w:rPr>
                <w:rFonts w:ascii="Arial Narrow" w:hAnsi="Arial Narrow"/>
                <w:sz w:val="28"/>
                <w:szCs w:val="28"/>
              </w:rPr>
              <w:t>8. Аккредитованное лицо, имеющее намерение сократить область аккредитации, не позднее чем за пятнадцать рабочих дней до дня фактического прекращения деятельности в сокращаемой области аккредитации обязано представить в национальный орган по аккредитации в форме электронного документа, подписанного электронной подписью, заявление о сокращении области аккредитации</w:t>
            </w:r>
          </w:p>
        </w:tc>
        <w:tc>
          <w:tcPr>
            <w:tcW w:w="4786" w:type="dxa"/>
          </w:tcPr>
          <w:p w:rsidR="00AD1901" w:rsidRPr="00AD1901" w:rsidRDefault="00AD1901" w:rsidP="002D6B77">
            <w:pPr>
              <w:rPr>
                <w:rFonts w:ascii="Arial Narrow" w:hAnsi="Arial Narrow"/>
                <w:sz w:val="28"/>
                <w:szCs w:val="28"/>
              </w:rPr>
            </w:pPr>
            <w:r w:rsidRPr="005D6074">
              <w:rPr>
                <w:rStyle w:val="blk"/>
                <w:rFonts w:ascii="Arial Narrow" w:hAnsi="Arial Narrow"/>
                <w:color w:val="FF0000"/>
                <w:sz w:val="28"/>
                <w:szCs w:val="28"/>
              </w:rPr>
              <w:t>8. Сокращение области аккредитации в соответствии с пунктом 2 части 7 настоящей статьи осуществляется аккредитованным лицом посредством использования федеральной государственной информационной системы в области аккредитации путем внесения в реестр аккредитованных лиц сведений о сокращении области аккредитации. В период прохождения аккредитованным лицом процедуры подтверждения компетентности сокращение области аккредитации такого аккредитованного лица не допускается.</w:t>
            </w:r>
          </w:p>
        </w:tc>
      </w:tr>
      <w:tr w:rsidR="00AD1901" w:rsidTr="00AD1901">
        <w:tc>
          <w:tcPr>
            <w:tcW w:w="4785" w:type="dxa"/>
          </w:tcPr>
          <w:p w:rsidR="00AD1901" w:rsidRPr="005D6074" w:rsidRDefault="00AD1901" w:rsidP="00AD1901">
            <w:pPr>
              <w:pStyle w:val="pboth"/>
              <w:spacing w:before="0" w:beforeAutospacing="0" w:after="0" w:afterAutospacing="0"/>
              <w:rPr>
                <w:rFonts w:ascii="Arial Narrow" w:hAnsi="Arial Narrow"/>
                <w:strike/>
                <w:sz w:val="28"/>
                <w:szCs w:val="28"/>
              </w:rPr>
            </w:pPr>
            <w:r w:rsidRPr="005D6074">
              <w:rPr>
                <w:rFonts w:ascii="Arial Narrow" w:hAnsi="Arial Narrow"/>
                <w:strike/>
                <w:sz w:val="28"/>
                <w:szCs w:val="28"/>
              </w:rPr>
              <w:t xml:space="preserve">9. Решение о сокращении области аккредитации оформляется приказом национального органа по аккредитации в течение десяти рабочих дней со дня установления фактов, указанных в </w:t>
            </w:r>
            <w:hyperlink r:id="rId37" w:anchor="100330" w:history="1">
              <w:r w:rsidRPr="005D6074">
                <w:rPr>
                  <w:rStyle w:val="a5"/>
                  <w:rFonts w:ascii="Arial Narrow" w:hAnsi="Arial Narrow"/>
                  <w:strike/>
                  <w:sz w:val="28"/>
                  <w:szCs w:val="28"/>
                </w:rPr>
                <w:t>части 7</w:t>
              </w:r>
            </w:hyperlink>
            <w:r w:rsidRPr="005D6074">
              <w:rPr>
                <w:rFonts w:ascii="Arial Narrow" w:hAnsi="Arial Narrow"/>
                <w:strike/>
                <w:sz w:val="28"/>
                <w:szCs w:val="28"/>
              </w:rPr>
              <w:t xml:space="preserve"> настоящей статьи. В случае, если заявление о сокращении области аккредитации представлено аккредитованным лицом в период прохождения им процедуры подтверждения компетентности, решение о сокращении области аккредитации принимается национальным органом по аккредитации в течение десяти рабочих дней со дня принятия им решения по результатам процедуры подтверждения компетентности аккредитованного лица. При этом аккредитованное лицо не вправе осуществлять работы в той части области аккредитации, в отношении которой подано указанное заявление.</w:t>
            </w:r>
          </w:p>
          <w:p w:rsidR="00AD1901" w:rsidRPr="00AD1901" w:rsidRDefault="00AD1901" w:rsidP="00AD1901">
            <w:pPr>
              <w:rPr>
                <w:rFonts w:ascii="Arial Narrow" w:hAnsi="Arial Narrow"/>
                <w:sz w:val="28"/>
                <w:szCs w:val="28"/>
              </w:rPr>
            </w:pPr>
            <w:bookmarkStart w:id="113" w:name="000008"/>
            <w:bookmarkStart w:id="114" w:name="100335"/>
            <w:bookmarkEnd w:id="113"/>
            <w:bookmarkEnd w:id="114"/>
            <w:r w:rsidRPr="005D6074">
              <w:rPr>
                <w:rFonts w:ascii="Arial Narrow" w:hAnsi="Arial Narrow"/>
                <w:strike/>
                <w:sz w:val="28"/>
                <w:szCs w:val="28"/>
              </w:rPr>
              <w:t xml:space="preserve">10. В случае, предусмотренном </w:t>
            </w:r>
            <w:hyperlink r:id="rId38" w:anchor="100569" w:history="1">
              <w:r w:rsidRPr="005D6074">
                <w:rPr>
                  <w:rStyle w:val="a5"/>
                  <w:rFonts w:ascii="Arial Narrow" w:hAnsi="Arial Narrow"/>
                  <w:strike/>
                  <w:sz w:val="28"/>
                  <w:szCs w:val="28"/>
                </w:rPr>
                <w:t>пунктом 1 части 7</w:t>
              </w:r>
            </w:hyperlink>
            <w:r w:rsidRPr="005D6074">
              <w:rPr>
                <w:rFonts w:ascii="Arial Narrow" w:hAnsi="Arial Narrow"/>
                <w:strike/>
                <w:sz w:val="28"/>
                <w:szCs w:val="28"/>
              </w:rPr>
              <w:t xml:space="preserve"> настоящей статьи, копия приказа </w:t>
            </w:r>
            <w:r w:rsidRPr="005D6074">
              <w:rPr>
                <w:rFonts w:ascii="Arial Narrow" w:hAnsi="Arial Narrow"/>
                <w:strike/>
                <w:sz w:val="28"/>
                <w:szCs w:val="28"/>
              </w:rPr>
              <w:lastRenderedPageBreak/>
              <w:t>национального органа по аккредитации о сокращении области аккредитации аккредитованного лица в течение трех рабочих дней со дня принятия решения о сокращении области аккредитации вручается аккредитованному лицу либо направляется ему заказным почтовым отправлением с уведомлением о вручении или в форме электронного документа, подписанного электронной подписью.</w:t>
            </w:r>
          </w:p>
        </w:tc>
        <w:tc>
          <w:tcPr>
            <w:tcW w:w="4786" w:type="dxa"/>
          </w:tcPr>
          <w:p w:rsidR="00AD1901" w:rsidRPr="00AD1901" w:rsidRDefault="00AD1901" w:rsidP="002D6B77">
            <w:pPr>
              <w:rPr>
                <w:rFonts w:ascii="Arial Narrow" w:hAnsi="Arial Narrow"/>
                <w:sz w:val="28"/>
                <w:szCs w:val="28"/>
              </w:rPr>
            </w:pPr>
          </w:p>
        </w:tc>
      </w:tr>
      <w:tr w:rsidR="00AD1901" w:rsidTr="00AD1901">
        <w:tc>
          <w:tcPr>
            <w:tcW w:w="4785" w:type="dxa"/>
          </w:tcPr>
          <w:p w:rsidR="00AD1901" w:rsidRPr="00AD1901" w:rsidRDefault="00AD1901" w:rsidP="002D6B77">
            <w:pPr>
              <w:rPr>
                <w:rFonts w:ascii="Arial Narrow" w:hAnsi="Arial Narrow"/>
                <w:sz w:val="28"/>
                <w:szCs w:val="28"/>
              </w:rPr>
            </w:pPr>
            <w:r w:rsidRPr="00AD1901">
              <w:rPr>
                <w:rFonts w:ascii="Arial Narrow" w:hAnsi="Arial Narrow"/>
                <w:sz w:val="28"/>
                <w:szCs w:val="28"/>
              </w:rPr>
              <w:lastRenderedPageBreak/>
              <w:t>11. Аккредитованное лицо, в отношении которого по результатам федерального государственного контроля за деятельностью аккредитованных лиц национальным органом по аккредитации принято решение о сокращении области аккредитации, или аккредитованное лицо, в отношении которого национальным органом по аккредитации на основании его заявления принято решение о сокращении области аккредитации (в случае, если действие аккредитации на день принятия указанного решения было приостановлено в части области аккредитации, подлежащей в соответствии с заявлением аккредитованного лица сокращению), вправе обратиться в национальный орган по аккредитации с заявлением о расширении области аккредитации в целях получения аккредитации на область аккредитации, аналогичную той области, в отношении которой принято решение о ее сокращении, не ранее чем по истечении двух лет со дня принятия такого решения.</w:t>
            </w:r>
          </w:p>
        </w:tc>
        <w:tc>
          <w:tcPr>
            <w:tcW w:w="4786" w:type="dxa"/>
          </w:tcPr>
          <w:p w:rsidR="00AD1901" w:rsidRPr="00AD1901" w:rsidRDefault="00AD1901" w:rsidP="00AD1901">
            <w:pPr>
              <w:pStyle w:val="pboth"/>
              <w:spacing w:before="0" w:beforeAutospacing="0" w:after="0" w:afterAutospacing="0"/>
              <w:rPr>
                <w:rFonts w:ascii="Arial Narrow" w:hAnsi="Arial Narrow"/>
                <w:strike/>
                <w:color w:val="C00000"/>
                <w:sz w:val="28"/>
                <w:szCs w:val="28"/>
              </w:rPr>
            </w:pPr>
            <w:r w:rsidRPr="005D6074">
              <w:rPr>
                <w:rStyle w:val="blk"/>
                <w:rFonts w:ascii="Arial Narrow" w:hAnsi="Arial Narrow"/>
                <w:color w:val="C00000"/>
                <w:sz w:val="28"/>
                <w:szCs w:val="28"/>
              </w:rPr>
              <w:t>11. Аккредитованное лицо, в отношении которого по результатам контрольных (надзорных) мероприятий в рамках федерального государственного контроля (надзора) за деятельностью аккредитованных лиц национальным органом по аккредитации принято решение о сокращении области аккредитации, или аккредитованное лицо, которое сократило область аккредитации (в случае, если действие аккредитации на дату внесения аккредитованным лицом в реестр аккредитованных лиц сведений о сокращении области аккредитации было приостановлено в сокращенной части области аккредитации), вправе обратиться в национальный орган по аккредитации с заявлением о расширении области аккредитации в целях получения аккредитации на область аккредитации, аналогичную сокращенной, не ранее чем по истечении двух лет со дня принятия такого решения или со дня внесения аккредитованным лицом в реестр аккредитованных лиц указанных сведений.</w:t>
            </w:r>
          </w:p>
        </w:tc>
      </w:tr>
    </w:tbl>
    <w:p w:rsidR="00AD1901" w:rsidRDefault="00AD1901" w:rsidP="002D6B77">
      <w:pPr>
        <w:spacing w:after="0" w:line="240" w:lineRule="auto"/>
        <w:rPr>
          <w:rFonts w:ascii="Arial Narrow" w:hAnsi="Arial Narrow"/>
          <w:b/>
          <w:sz w:val="28"/>
          <w:szCs w:val="28"/>
        </w:rPr>
      </w:pPr>
    </w:p>
    <w:p w:rsidR="00867B35" w:rsidRDefault="00867B35" w:rsidP="002D6B77">
      <w:pPr>
        <w:spacing w:after="0" w:line="240" w:lineRule="auto"/>
        <w:rPr>
          <w:rFonts w:ascii="Arial Narrow" w:hAnsi="Arial Narrow"/>
          <w:b/>
          <w:sz w:val="28"/>
          <w:szCs w:val="28"/>
        </w:rPr>
      </w:pPr>
      <w:r w:rsidRPr="008E3A8D">
        <w:rPr>
          <w:rFonts w:ascii="Arial Narrow" w:hAnsi="Arial Narrow"/>
          <w:b/>
          <w:strike/>
          <w:sz w:val="28"/>
          <w:szCs w:val="28"/>
        </w:rPr>
        <w:t xml:space="preserve">Статья 24. Подтверждение компетентности аккредитованных лиц </w:t>
      </w:r>
      <w:r w:rsidRPr="008E3A8D">
        <w:rPr>
          <w:rFonts w:ascii="Arial Narrow" w:hAnsi="Arial Narrow"/>
          <w:b/>
          <w:color w:val="C00000"/>
          <w:sz w:val="28"/>
          <w:szCs w:val="28"/>
        </w:rPr>
        <w:t>Статью 24 изложить в новой редакции</w:t>
      </w:r>
    </w:p>
    <w:tbl>
      <w:tblPr>
        <w:tblStyle w:val="a4"/>
        <w:tblW w:w="0" w:type="auto"/>
        <w:tblLook w:val="04A0"/>
      </w:tblPr>
      <w:tblGrid>
        <w:gridCol w:w="4785"/>
        <w:gridCol w:w="4786"/>
      </w:tblGrid>
      <w:tr w:rsidR="00867B35" w:rsidTr="00867B35">
        <w:tc>
          <w:tcPr>
            <w:tcW w:w="4785" w:type="dxa"/>
          </w:tcPr>
          <w:p w:rsidR="00867B35" w:rsidRPr="00867B35" w:rsidRDefault="00867B35" w:rsidP="002D6B77">
            <w:pPr>
              <w:rPr>
                <w:rFonts w:ascii="Arial Narrow" w:hAnsi="Arial Narrow"/>
                <w:sz w:val="28"/>
                <w:szCs w:val="28"/>
              </w:rPr>
            </w:pPr>
            <w:r>
              <w:rPr>
                <w:rFonts w:ascii="Arial Narrow" w:hAnsi="Arial Narrow"/>
                <w:sz w:val="28"/>
                <w:szCs w:val="28"/>
              </w:rPr>
              <w:t>Было</w:t>
            </w:r>
          </w:p>
        </w:tc>
        <w:tc>
          <w:tcPr>
            <w:tcW w:w="4786" w:type="dxa"/>
          </w:tcPr>
          <w:p w:rsidR="00867B35" w:rsidRPr="00867B35" w:rsidRDefault="00867B35" w:rsidP="002D6B77">
            <w:pPr>
              <w:rPr>
                <w:rFonts w:ascii="Arial Narrow" w:hAnsi="Arial Narrow"/>
                <w:sz w:val="28"/>
                <w:szCs w:val="28"/>
              </w:rPr>
            </w:pPr>
            <w:r>
              <w:rPr>
                <w:rFonts w:ascii="Arial Narrow" w:hAnsi="Arial Narrow"/>
                <w:sz w:val="28"/>
                <w:szCs w:val="28"/>
              </w:rPr>
              <w:t>Стало</w:t>
            </w:r>
          </w:p>
        </w:tc>
      </w:tr>
      <w:tr w:rsidR="00867B35" w:rsidTr="00867B35">
        <w:tc>
          <w:tcPr>
            <w:tcW w:w="4785" w:type="dxa"/>
          </w:tcPr>
          <w:p w:rsidR="00867B35" w:rsidRPr="005D6074" w:rsidRDefault="00867B35" w:rsidP="00867B35">
            <w:pPr>
              <w:pStyle w:val="pboth"/>
              <w:spacing w:before="0" w:beforeAutospacing="0" w:after="0" w:afterAutospacing="0"/>
              <w:rPr>
                <w:rFonts w:ascii="Arial Narrow" w:hAnsi="Arial Narrow"/>
                <w:strike/>
                <w:sz w:val="28"/>
                <w:szCs w:val="28"/>
              </w:rPr>
            </w:pPr>
            <w:r w:rsidRPr="008E3A8D">
              <w:rPr>
                <w:rFonts w:ascii="Arial Narrow" w:hAnsi="Arial Narrow"/>
                <w:b/>
                <w:strike/>
                <w:sz w:val="28"/>
                <w:szCs w:val="28"/>
              </w:rPr>
              <w:t xml:space="preserve">Статья 24. Подтверждение компетентности аккредитованных лиц </w:t>
            </w:r>
            <w:bookmarkStart w:id="115" w:name="100341"/>
            <w:bookmarkEnd w:id="115"/>
            <w:r w:rsidRPr="005D6074">
              <w:rPr>
                <w:rFonts w:ascii="Arial Narrow" w:hAnsi="Arial Narrow"/>
                <w:strike/>
                <w:sz w:val="28"/>
                <w:szCs w:val="28"/>
              </w:rPr>
              <w:t xml:space="preserve">1. Аккредитованное лицо обязано проходить процедуру подтверждения </w:t>
            </w:r>
            <w:r w:rsidRPr="005D6074">
              <w:rPr>
                <w:rFonts w:ascii="Arial Narrow" w:hAnsi="Arial Narrow"/>
                <w:strike/>
                <w:sz w:val="28"/>
                <w:szCs w:val="28"/>
              </w:rPr>
              <w:lastRenderedPageBreak/>
              <w:t>компетентности в следующие сроки: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16" w:name="100342"/>
            <w:bookmarkEnd w:id="116"/>
            <w:r w:rsidRPr="005D6074">
              <w:rPr>
                <w:rFonts w:ascii="Arial Narrow" w:hAnsi="Arial Narrow"/>
                <w:strike/>
                <w:sz w:val="28"/>
                <w:szCs w:val="28"/>
              </w:rPr>
              <w:t>1) в течение первого года со дня аккредитации;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17" w:name="100343"/>
            <w:bookmarkEnd w:id="117"/>
            <w:r w:rsidRPr="005D6074">
              <w:rPr>
                <w:rFonts w:ascii="Arial Narrow" w:hAnsi="Arial Narrow"/>
                <w:strike/>
                <w:sz w:val="28"/>
                <w:szCs w:val="28"/>
              </w:rPr>
              <w:t>2) не реже чем один раз в два года начиная со дня прохождения предыдущей процедуры подтверждения компетентности;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18" w:name="100344"/>
            <w:bookmarkEnd w:id="118"/>
            <w:r w:rsidRPr="005D6074">
              <w:rPr>
                <w:rFonts w:ascii="Arial Narrow" w:hAnsi="Arial Narrow"/>
                <w:strike/>
                <w:sz w:val="28"/>
                <w:szCs w:val="28"/>
              </w:rPr>
              <w:t>3) каждые пять лет со дня аккредитации.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19" w:name="100345"/>
            <w:bookmarkEnd w:id="119"/>
            <w:r w:rsidRPr="005D6074">
              <w:rPr>
                <w:rFonts w:ascii="Arial Narrow" w:hAnsi="Arial Narrow"/>
                <w:strike/>
                <w:sz w:val="28"/>
                <w:szCs w:val="28"/>
              </w:rPr>
              <w:t xml:space="preserve">2. Подтверждение компетентности аккредитованного лица в сроки, предусмотренные </w:t>
            </w:r>
            <w:hyperlink r:id="rId39" w:anchor="100343" w:history="1">
              <w:r w:rsidRPr="005D6074">
                <w:rPr>
                  <w:rStyle w:val="a5"/>
                  <w:rFonts w:ascii="Arial Narrow" w:hAnsi="Arial Narrow"/>
                  <w:strike/>
                  <w:sz w:val="28"/>
                  <w:szCs w:val="28"/>
                </w:rPr>
                <w:t>пунктом 2 части 1</w:t>
              </w:r>
            </w:hyperlink>
            <w:r w:rsidRPr="005D6074">
              <w:rPr>
                <w:rFonts w:ascii="Arial Narrow" w:hAnsi="Arial Narrow"/>
                <w:strike/>
                <w:sz w:val="28"/>
                <w:szCs w:val="28"/>
              </w:rPr>
              <w:t xml:space="preserve"> настоящей статьи, не проводится, если аккредитованное лицо в этот год прошло процедуру подтверждения компетентности в соответствии с </w:t>
            </w:r>
            <w:hyperlink r:id="rId40" w:anchor="100344" w:history="1">
              <w:r w:rsidRPr="005D6074">
                <w:rPr>
                  <w:rStyle w:val="a5"/>
                  <w:rFonts w:ascii="Arial Narrow" w:hAnsi="Arial Narrow"/>
                  <w:strike/>
                  <w:sz w:val="28"/>
                  <w:szCs w:val="28"/>
                </w:rPr>
                <w:t>пунктом 3 части 1</w:t>
              </w:r>
            </w:hyperlink>
            <w:r w:rsidRPr="005D6074">
              <w:rPr>
                <w:rFonts w:ascii="Arial Narrow" w:hAnsi="Arial Narrow"/>
                <w:strike/>
                <w:sz w:val="28"/>
                <w:szCs w:val="28"/>
              </w:rPr>
              <w:t xml:space="preserve"> настоящей статьи.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20" w:name="100346"/>
            <w:bookmarkEnd w:id="120"/>
            <w:r w:rsidRPr="005D6074">
              <w:rPr>
                <w:rFonts w:ascii="Arial Narrow" w:hAnsi="Arial Narrow"/>
                <w:strike/>
                <w:sz w:val="28"/>
                <w:szCs w:val="28"/>
              </w:rPr>
              <w:t xml:space="preserve">3. Подтверждение компетентности аккредитованного лица в сроки, предусмотренные </w:t>
            </w:r>
            <w:hyperlink r:id="rId41" w:anchor="100342" w:history="1">
              <w:r w:rsidRPr="005D6074">
                <w:rPr>
                  <w:rStyle w:val="a5"/>
                  <w:rFonts w:ascii="Arial Narrow" w:hAnsi="Arial Narrow"/>
                  <w:strike/>
                  <w:sz w:val="28"/>
                  <w:szCs w:val="28"/>
                </w:rPr>
                <w:t>пунктами 1</w:t>
              </w:r>
            </w:hyperlink>
            <w:r w:rsidRPr="005D6074">
              <w:rPr>
                <w:rFonts w:ascii="Arial Narrow" w:hAnsi="Arial Narrow"/>
                <w:strike/>
                <w:sz w:val="28"/>
                <w:szCs w:val="28"/>
              </w:rPr>
              <w:t xml:space="preserve"> и </w:t>
            </w:r>
            <w:hyperlink r:id="rId42" w:anchor="100343" w:history="1">
              <w:r w:rsidRPr="005D6074">
                <w:rPr>
                  <w:rStyle w:val="a5"/>
                  <w:rFonts w:ascii="Arial Narrow" w:hAnsi="Arial Narrow"/>
                  <w:strike/>
                  <w:sz w:val="28"/>
                  <w:szCs w:val="28"/>
                </w:rPr>
                <w:t>2 части 1</w:t>
              </w:r>
            </w:hyperlink>
            <w:r w:rsidRPr="005D6074">
              <w:rPr>
                <w:rFonts w:ascii="Arial Narrow" w:hAnsi="Arial Narrow"/>
                <w:strike/>
                <w:sz w:val="28"/>
                <w:szCs w:val="28"/>
              </w:rPr>
              <w:t xml:space="preserve"> настоящей статьи, проводится в форме выездной оценки соответствия аккредитованного лица критериям аккредитации, проводимой по месту или местам осуществления его деятельности. Подтверждение компетентности аккредитованного лица в сроки, предусмотренные </w:t>
            </w:r>
            <w:hyperlink r:id="rId43" w:anchor="100344" w:history="1">
              <w:r w:rsidRPr="005D6074">
                <w:rPr>
                  <w:rStyle w:val="a5"/>
                  <w:rFonts w:ascii="Arial Narrow" w:hAnsi="Arial Narrow"/>
                  <w:strike/>
                  <w:sz w:val="28"/>
                  <w:szCs w:val="28"/>
                </w:rPr>
                <w:t>пунктом 3 части 1</w:t>
              </w:r>
            </w:hyperlink>
            <w:r w:rsidRPr="005D6074">
              <w:rPr>
                <w:rFonts w:ascii="Arial Narrow" w:hAnsi="Arial Narrow"/>
                <w:strike/>
                <w:sz w:val="28"/>
                <w:szCs w:val="28"/>
              </w:rPr>
              <w:t xml:space="preserve"> настоящей статьи, проводится в форме документарной оценки соответствия аккредитованного лица критериям аккредитации и выездной оценки соответствия аккредитованного лица критериям аккредитации, проводимой по месту или местам осуществления его деятельности.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21" w:name="100347"/>
            <w:bookmarkEnd w:id="121"/>
            <w:r w:rsidRPr="005D6074">
              <w:rPr>
                <w:rFonts w:ascii="Arial Narrow" w:hAnsi="Arial Narrow"/>
                <w:strike/>
                <w:sz w:val="28"/>
                <w:szCs w:val="28"/>
              </w:rPr>
              <w:t xml:space="preserve">4. Общий срок процедуры подтверждения компетентности аккредитованного лица, в том числе общий срок проведения документарной оценки соответствия аккредитованного лица критериям аккредитации и общий срок проведения выездной оценки соответствия аккредитованного лица критериям аккредитации, а также сроки отдельных административных процедур </w:t>
            </w:r>
            <w:r w:rsidRPr="005D6074">
              <w:rPr>
                <w:rFonts w:ascii="Arial Narrow" w:hAnsi="Arial Narrow"/>
                <w:strike/>
                <w:sz w:val="28"/>
                <w:szCs w:val="28"/>
              </w:rPr>
              <w:lastRenderedPageBreak/>
              <w:t>подтверждения компетентности аккредитованного лица, не установленные настоящим Федеральным законом, устанавливаются Правительством Российской Федерации.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22" w:name="100570"/>
            <w:bookmarkStart w:id="123" w:name="100348"/>
            <w:bookmarkEnd w:id="122"/>
            <w:bookmarkEnd w:id="123"/>
            <w:r w:rsidRPr="005D6074">
              <w:rPr>
                <w:rFonts w:ascii="Arial Narrow" w:hAnsi="Arial Narrow"/>
                <w:strike/>
                <w:sz w:val="28"/>
                <w:szCs w:val="28"/>
              </w:rPr>
              <w:t xml:space="preserve">5. Решение о проведении процедуры подтверждения компетентности аккредитованного лица принимается на основании заявления аккредитованного лица. Заявление о проведении процедуры подтверждения компетентности аккредитованного лица подается аккредитованным лицом в национальный орган по аккредитации не позднее чем за двадцать рабочих дней до наступления срока прохождения процедуры подтверждения компетентности, определяемого в соответствии с </w:t>
            </w:r>
            <w:hyperlink r:id="rId44" w:anchor="100341" w:history="1">
              <w:r w:rsidRPr="005D6074">
                <w:rPr>
                  <w:rStyle w:val="a5"/>
                  <w:rFonts w:ascii="Arial Narrow" w:hAnsi="Arial Narrow"/>
                  <w:strike/>
                  <w:sz w:val="28"/>
                  <w:szCs w:val="28"/>
                </w:rPr>
                <w:t>частью 1</w:t>
              </w:r>
            </w:hyperlink>
            <w:r w:rsidRPr="005D6074">
              <w:rPr>
                <w:rFonts w:ascii="Arial Narrow" w:hAnsi="Arial Narrow"/>
                <w:strike/>
                <w:sz w:val="28"/>
                <w:szCs w:val="28"/>
              </w:rPr>
              <w:t xml:space="preserve"> настоящей статьи, но не ранее чем за четыре месяца до наступления срока, определяемого в соответствии с </w:t>
            </w:r>
            <w:hyperlink r:id="rId45" w:anchor="100342" w:history="1">
              <w:r w:rsidRPr="005D6074">
                <w:rPr>
                  <w:rStyle w:val="a5"/>
                  <w:rFonts w:ascii="Arial Narrow" w:hAnsi="Arial Narrow"/>
                  <w:strike/>
                  <w:sz w:val="28"/>
                  <w:szCs w:val="28"/>
                </w:rPr>
                <w:t>пунктом 1 части 1</w:t>
              </w:r>
            </w:hyperlink>
            <w:r w:rsidRPr="005D6074">
              <w:rPr>
                <w:rFonts w:ascii="Arial Narrow" w:hAnsi="Arial Narrow"/>
                <w:strike/>
                <w:sz w:val="28"/>
                <w:szCs w:val="28"/>
              </w:rPr>
              <w:t xml:space="preserve"> настоящей статьи.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24" w:name="100571"/>
            <w:bookmarkEnd w:id="124"/>
            <w:r w:rsidRPr="005D6074">
              <w:rPr>
                <w:rFonts w:ascii="Arial Narrow" w:hAnsi="Arial Narrow"/>
                <w:strike/>
                <w:sz w:val="28"/>
                <w:szCs w:val="28"/>
              </w:rPr>
              <w:t xml:space="preserve">5.1. В случае, если заявление о проведении процедуры подтверждения компетентности аккредитованного лица подписано лицом, не уполномоченным на подписание такого заявления, либо в случае нарушения установленных требований к заявлению и (или) представлению прилагаемых к нему документов такое заявление возвращается направившему его лицу без рассмотрения. Национальный орган по аккредитации возвращает без рассмотрения заявление о проведении процедуры подтверждения компетентности аккредитованного лица также в случае, если на момент подачи указанного заявления в национальный орган по аккредитации на его рассмотрении находится другое заявление от данного аккредитованного лица о проведении процедуры подтверждения его компетентности, и </w:t>
            </w:r>
            <w:r w:rsidRPr="005D6074">
              <w:rPr>
                <w:rFonts w:ascii="Arial Narrow" w:hAnsi="Arial Narrow"/>
                <w:strike/>
                <w:sz w:val="28"/>
                <w:szCs w:val="28"/>
              </w:rPr>
              <w:lastRenderedPageBreak/>
              <w:t>уведомляет об этом аккредитованное лицо заказным почтовым отправлением с уведомлением о вручении или в форме электронного документа, подписанного электронной подписью.</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25" w:name="100349"/>
            <w:bookmarkEnd w:id="125"/>
            <w:r w:rsidRPr="005D6074">
              <w:rPr>
                <w:rFonts w:ascii="Arial Narrow" w:hAnsi="Arial Narrow"/>
                <w:strike/>
                <w:sz w:val="28"/>
                <w:szCs w:val="28"/>
              </w:rPr>
              <w:t>6. В решении о проведении процедуры подтверждения компетентности аккредитованного лица указывается период прохождения процедуры подтверждения компетентности аккредитованного лица и состав экспертной группы.</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26" w:name="100572"/>
            <w:bookmarkStart w:id="127" w:name="100350"/>
            <w:bookmarkEnd w:id="126"/>
            <w:bookmarkEnd w:id="127"/>
            <w:r w:rsidRPr="005D6074">
              <w:rPr>
                <w:rFonts w:ascii="Arial Narrow" w:hAnsi="Arial Narrow"/>
                <w:strike/>
                <w:sz w:val="28"/>
                <w:szCs w:val="28"/>
              </w:rPr>
              <w:t xml:space="preserve">7. Аккредитованное лицо вместе с прохождением процедуры подтверждения компетентности аккредитованного лица вправе пройти процедуру расширения области аккредитации, изменения места или мест осуществления деятельности, актуализации области аккредитации при указании об этом в заявлении о проведении процедуры подтверждения компетентности аккредитованного лица и приложении к нему документов в соответствии с </w:t>
            </w:r>
            <w:hyperlink r:id="rId46" w:anchor="100196" w:history="1">
              <w:r w:rsidRPr="005D6074">
                <w:rPr>
                  <w:rStyle w:val="a5"/>
                  <w:rFonts w:ascii="Arial Narrow" w:hAnsi="Arial Narrow"/>
                  <w:strike/>
                  <w:sz w:val="28"/>
                  <w:szCs w:val="28"/>
                </w:rPr>
                <w:t>частью 4 статьи 16</w:t>
              </w:r>
            </w:hyperlink>
            <w:r w:rsidRPr="005D6074">
              <w:rPr>
                <w:rFonts w:ascii="Arial Narrow" w:hAnsi="Arial Narrow"/>
                <w:strike/>
                <w:sz w:val="28"/>
                <w:szCs w:val="28"/>
              </w:rPr>
              <w:t xml:space="preserve"> настоящего Федерального закона. При этом оценка соответствия аккредитованного лица критериям аккредитации осуществляется в соответствии с положениями настоящей статьи и проводится одной экспертной группой.</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28" w:name="100573"/>
            <w:bookmarkEnd w:id="128"/>
            <w:r w:rsidRPr="005D6074">
              <w:rPr>
                <w:rFonts w:ascii="Arial Narrow" w:hAnsi="Arial Narrow"/>
                <w:strike/>
                <w:sz w:val="28"/>
                <w:szCs w:val="28"/>
              </w:rPr>
              <w:t xml:space="preserve">7.1. По итогам прохождения процедуры подтверждения компетентности аккредитованного лица решение принимается национальным органом по аккредитации в соответствии с </w:t>
            </w:r>
            <w:hyperlink r:id="rId47" w:anchor="000046" w:history="1">
              <w:r w:rsidRPr="005D6074">
                <w:rPr>
                  <w:rStyle w:val="a5"/>
                  <w:rFonts w:ascii="Arial Narrow" w:hAnsi="Arial Narrow"/>
                  <w:strike/>
                  <w:sz w:val="28"/>
                  <w:szCs w:val="28"/>
                </w:rPr>
                <w:t>частью 19</w:t>
              </w:r>
            </w:hyperlink>
            <w:r w:rsidRPr="005D6074">
              <w:rPr>
                <w:rFonts w:ascii="Arial Narrow" w:hAnsi="Arial Narrow"/>
                <w:strike/>
                <w:sz w:val="28"/>
                <w:szCs w:val="28"/>
              </w:rPr>
              <w:t xml:space="preserve"> настоящей статьи, по итогам расширения области аккредитации - в соответствии со </w:t>
            </w:r>
            <w:hyperlink r:id="rId48" w:anchor="100367" w:history="1">
              <w:r w:rsidRPr="005D6074">
                <w:rPr>
                  <w:rStyle w:val="a5"/>
                  <w:rFonts w:ascii="Arial Narrow" w:hAnsi="Arial Narrow"/>
                  <w:strike/>
                  <w:sz w:val="28"/>
                  <w:szCs w:val="28"/>
                </w:rPr>
                <w:t>статьей 17</w:t>
              </w:r>
            </w:hyperlink>
            <w:r w:rsidRPr="005D6074">
              <w:rPr>
                <w:rFonts w:ascii="Arial Narrow" w:hAnsi="Arial Narrow"/>
                <w:strike/>
                <w:sz w:val="28"/>
                <w:szCs w:val="28"/>
              </w:rPr>
              <w:t xml:space="preserve"> настоящего Федерального закона. В случае, если аккредитованное лицо при прохождении процедуры подтверждения его компетентности изменяет место или места осуществления своей деятельности, сведения о новом месте или новых </w:t>
            </w:r>
            <w:r w:rsidRPr="005D6074">
              <w:rPr>
                <w:rFonts w:ascii="Arial Narrow" w:hAnsi="Arial Narrow"/>
                <w:strike/>
                <w:sz w:val="28"/>
                <w:szCs w:val="28"/>
              </w:rPr>
              <w:lastRenderedPageBreak/>
              <w:t xml:space="preserve">местах осуществления деятельности аккредитованного лица вносятся в реестр аккредитованных лиц в течение трех рабочих дней со дня принятия национальным органом по аккредитации одного из решений, предусмотренных </w:t>
            </w:r>
            <w:hyperlink r:id="rId49" w:anchor="000046" w:history="1">
              <w:r w:rsidRPr="005D6074">
                <w:rPr>
                  <w:rStyle w:val="a5"/>
                  <w:rFonts w:ascii="Arial Narrow" w:hAnsi="Arial Narrow"/>
                  <w:strike/>
                  <w:sz w:val="28"/>
                  <w:szCs w:val="28"/>
                </w:rPr>
                <w:t>частью 19</w:t>
              </w:r>
            </w:hyperlink>
            <w:r w:rsidRPr="005D6074">
              <w:rPr>
                <w:rFonts w:ascii="Arial Narrow" w:hAnsi="Arial Narrow"/>
                <w:strike/>
                <w:sz w:val="28"/>
                <w:szCs w:val="28"/>
              </w:rPr>
              <w:t xml:space="preserve"> настоящей статьи.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29" w:name="100351"/>
            <w:bookmarkEnd w:id="129"/>
            <w:r w:rsidRPr="005D6074">
              <w:rPr>
                <w:rFonts w:ascii="Arial Narrow" w:hAnsi="Arial Narrow"/>
                <w:strike/>
                <w:sz w:val="28"/>
                <w:szCs w:val="28"/>
              </w:rPr>
              <w:t xml:space="preserve">8. В ходе документарной оценки соответствия аккредитованного лица критериям аккредитации проводится экспертиза представленных аккредитованным лицом документов и сведений. Экспертиза представленных аккредитованным лицом документов и сведений и выездная экспертиза соответствия аккредитованного лица критериям аккредитации проводятся экспертной группой, в состав которой включаются эксперт по аккредитации и при необходимости технические эксперты и которая формируется в соответствии с </w:t>
            </w:r>
            <w:hyperlink r:id="rId50" w:anchor="100214" w:history="1">
              <w:r w:rsidRPr="005D6074">
                <w:rPr>
                  <w:rStyle w:val="a5"/>
                  <w:rFonts w:ascii="Arial Narrow" w:hAnsi="Arial Narrow"/>
                  <w:strike/>
                  <w:sz w:val="28"/>
                  <w:szCs w:val="28"/>
                </w:rPr>
                <w:t>частями 6</w:t>
              </w:r>
            </w:hyperlink>
            <w:r w:rsidRPr="005D6074">
              <w:rPr>
                <w:rFonts w:ascii="Arial Narrow" w:hAnsi="Arial Narrow"/>
                <w:strike/>
                <w:sz w:val="28"/>
                <w:szCs w:val="28"/>
              </w:rPr>
              <w:t xml:space="preserve"> - </w:t>
            </w:r>
            <w:hyperlink r:id="rId51" w:anchor="100218" w:history="1">
              <w:r w:rsidRPr="005D6074">
                <w:rPr>
                  <w:rStyle w:val="a5"/>
                  <w:rFonts w:ascii="Arial Narrow" w:hAnsi="Arial Narrow"/>
                  <w:strike/>
                  <w:sz w:val="28"/>
                  <w:szCs w:val="28"/>
                </w:rPr>
                <w:t>10 статьи 17</w:t>
              </w:r>
            </w:hyperlink>
            <w:r w:rsidRPr="005D6074">
              <w:rPr>
                <w:rFonts w:ascii="Arial Narrow" w:hAnsi="Arial Narrow"/>
                <w:strike/>
                <w:sz w:val="28"/>
                <w:szCs w:val="28"/>
              </w:rPr>
              <w:t xml:space="preserve"> настоящего Федерального закона.</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30" w:name="100574"/>
            <w:bookmarkStart w:id="131" w:name="100352"/>
            <w:bookmarkEnd w:id="130"/>
            <w:bookmarkEnd w:id="131"/>
            <w:r w:rsidRPr="005D6074">
              <w:rPr>
                <w:rFonts w:ascii="Arial Narrow" w:hAnsi="Arial Narrow"/>
                <w:strike/>
                <w:sz w:val="28"/>
                <w:szCs w:val="28"/>
              </w:rPr>
              <w:t xml:space="preserve">9. Информация о составе экспертной группы и программа выездной оценки направляются национальным органом по аккредитации аккредитованному лицу заказным почтовым отправлением с уведомлением о вручении или в форме электронного документа, подписанного электронной подписью, не менее чем за пять рабочих дней до дня начала проведения экспертизы представленных аккредитованным лицом документов и сведений (при подтверждении компетентности аккредитованного лица в соответствии с </w:t>
            </w:r>
            <w:hyperlink r:id="rId52" w:anchor="100344" w:history="1">
              <w:r w:rsidRPr="005D6074">
                <w:rPr>
                  <w:rStyle w:val="a5"/>
                  <w:rFonts w:ascii="Arial Narrow" w:hAnsi="Arial Narrow"/>
                  <w:strike/>
                  <w:sz w:val="28"/>
                  <w:szCs w:val="28"/>
                </w:rPr>
                <w:t>пунктом 3 части 1</w:t>
              </w:r>
            </w:hyperlink>
            <w:r w:rsidRPr="005D6074">
              <w:rPr>
                <w:rFonts w:ascii="Arial Narrow" w:hAnsi="Arial Narrow"/>
                <w:strike/>
                <w:sz w:val="28"/>
                <w:szCs w:val="28"/>
              </w:rPr>
              <w:t xml:space="preserve"> настоящей статьи) или выездной экспертизы соответствия аккредитованного лица критериям аккредитации (при подтверждении компетентности аккредитованного лица в соответствии с </w:t>
            </w:r>
            <w:hyperlink r:id="rId53" w:anchor="100342" w:history="1">
              <w:r w:rsidRPr="005D6074">
                <w:rPr>
                  <w:rStyle w:val="a5"/>
                  <w:rFonts w:ascii="Arial Narrow" w:hAnsi="Arial Narrow"/>
                  <w:strike/>
                  <w:sz w:val="28"/>
                  <w:szCs w:val="28"/>
                </w:rPr>
                <w:t>пунктами 1</w:t>
              </w:r>
            </w:hyperlink>
            <w:r w:rsidRPr="005D6074">
              <w:rPr>
                <w:rFonts w:ascii="Arial Narrow" w:hAnsi="Arial Narrow"/>
                <w:strike/>
                <w:sz w:val="28"/>
                <w:szCs w:val="28"/>
              </w:rPr>
              <w:t xml:space="preserve"> и </w:t>
            </w:r>
            <w:hyperlink r:id="rId54" w:anchor="100343" w:history="1">
              <w:r w:rsidRPr="005D6074">
                <w:rPr>
                  <w:rStyle w:val="a5"/>
                  <w:rFonts w:ascii="Arial Narrow" w:hAnsi="Arial Narrow"/>
                  <w:strike/>
                  <w:sz w:val="28"/>
                  <w:szCs w:val="28"/>
                </w:rPr>
                <w:t>2 части 1</w:t>
              </w:r>
            </w:hyperlink>
            <w:r w:rsidRPr="005D6074">
              <w:rPr>
                <w:rFonts w:ascii="Arial Narrow" w:hAnsi="Arial Narrow"/>
                <w:strike/>
                <w:sz w:val="28"/>
                <w:szCs w:val="28"/>
              </w:rPr>
              <w:t xml:space="preserve"> настоящей статьи). Аккредитованное лицо в порядке, установленном </w:t>
            </w:r>
            <w:hyperlink r:id="rId55" w:anchor="100220" w:history="1">
              <w:r w:rsidRPr="005D6074">
                <w:rPr>
                  <w:rStyle w:val="a5"/>
                  <w:rFonts w:ascii="Arial Narrow" w:hAnsi="Arial Narrow"/>
                  <w:strike/>
                  <w:sz w:val="28"/>
                  <w:szCs w:val="28"/>
                </w:rPr>
                <w:t xml:space="preserve">частью 12 </w:t>
              </w:r>
              <w:r w:rsidRPr="005D6074">
                <w:rPr>
                  <w:rStyle w:val="a5"/>
                  <w:rFonts w:ascii="Arial Narrow" w:hAnsi="Arial Narrow"/>
                  <w:strike/>
                  <w:sz w:val="28"/>
                  <w:szCs w:val="28"/>
                </w:rPr>
                <w:lastRenderedPageBreak/>
                <w:t>статьи 17</w:t>
              </w:r>
            </w:hyperlink>
            <w:r w:rsidRPr="005D6074">
              <w:rPr>
                <w:rFonts w:ascii="Arial Narrow" w:hAnsi="Arial Narrow"/>
                <w:strike/>
                <w:sz w:val="28"/>
                <w:szCs w:val="28"/>
              </w:rPr>
              <w:t xml:space="preserve"> настоящего Федерального закона, вправе представить в национальный орган по аккредитации документы, подтверждающие несоответствие эксперта по аккредитации или технического эксперта требованиям, установленным </w:t>
            </w:r>
            <w:hyperlink r:id="rId56" w:anchor="100132" w:history="1">
              <w:r w:rsidRPr="005D6074">
                <w:rPr>
                  <w:rStyle w:val="a5"/>
                  <w:rFonts w:ascii="Arial Narrow" w:hAnsi="Arial Narrow"/>
                  <w:strike/>
                  <w:sz w:val="28"/>
                  <w:szCs w:val="28"/>
                </w:rPr>
                <w:t>частями 6</w:t>
              </w:r>
            </w:hyperlink>
            <w:r w:rsidRPr="005D6074">
              <w:rPr>
                <w:rFonts w:ascii="Arial Narrow" w:hAnsi="Arial Narrow"/>
                <w:strike/>
                <w:sz w:val="28"/>
                <w:szCs w:val="28"/>
              </w:rPr>
              <w:t xml:space="preserve"> - </w:t>
            </w:r>
            <w:hyperlink r:id="rId57" w:anchor="100134" w:history="1">
              <w:r w:rsidRPr="005D6074">
                <w:rPr>
                  <w:rStyle w:val="a5"/>
                  <w:rFonts w:ascii="Arial Narrow" w:hAnsi="Arial Narrow"/>
                  <w:strike/>
                  <w:sz w:val="28"/>
                  <w:szCs w:val="28"/>
                </w:rPr>
                <w:t>8 статьи 11</w:t>
              </w:r>
            </w:hyperlink>
            <w:r w:rsidRPr="005D6074">
              <w:rPr>
                <w:rFonts w:ascii="Arial Narrow" w:hAnsi="Arial Narrow"/>
                <w:strike/>
                <w:sz w:val="28"/>
                <w:szCs w:val="28"/>
              </w:rPr>
              <w:t xml:space="preserve"> настоящего Федерального закона.</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32" w:name="100575"/>
            <w:bookmarkStart w:id="133" w:name="100353"/>
            <w:bookmarkEnd w:id="132"/>
            <w:bookmarkEnd w:id="133"/>
            <w:r w:rsidRPr="005D6074">
              <w:rPr>
                <w:rFonts w:ascii="Arial Narrow" w:hAnsi="Arial Narrow"/>
                <w:strike/>
                <w:sz w:val="28"/>
                <w:szCs w:val="28"/>
              </w:rPr>
              <w:t>10. Выездная оценка соответствия аккредитованного лица критериям аккредитации проводится в соответствии с программой выездной оценки, утвержденной национальным органом по аккредитации.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34" w:name="000042"/>
            <w:bookmarkStart w:id="135" w:name="100354"/>
            <w:bookmarkEnd w:id="134"/>
            <w:bookmarkEnd w:id="135"/>
            <w:r w:rsidRPr="005D6074">
              <w:rPr>
                <w:rFonts w:ascii="Arial Narrow" w:hAnsi="Arial Narrow"/>
                <w:strike/>
                <w:sz w:val="28"/>
                <w:szCs w:val="28"/>
              </w:rPr>
              <w:t xml:space="preserve">11. Программа выездной оценки формируется на основании методики, утверждаемой национальным органом по аккредитации в соответствии с </w:t>
            </w:r>
            <w:hyperlink r:id="rId58" w:anchor="000027" w:history="1">
              <w:r w:rsidRPr="005D6074">
                <w:rPr>
                  <w:rStyle w:val="a5"/>
                  <w:rFonts w:ascii="Arial Narrow" w:hAnsi="Arial Narrow"/>
                  <w:strike/>
                  <w:sz w:val="28"/>
                  <w:szCs w:val="28"/>
                </w:rPr>
                <w:t>частью 6 статьи 8</w:t>
              </w:r>
            </w:hyperlink>
            <w:r w:rsidRPr="005D6074">
              <w:rPr>
                <w:rFonts w:ascii="Arial Narrow" w:hAnsi="Arial Narrow"/>
                <w:strike/>
                <w:sz w:val="28"/>
                <w:szCs w:val="28"/>
              </w:rPr>
              <w:t xml:space="preserve"> настоящего Федерального закона, и содержит:</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36" w:name="000043"/>
            <w:bookmarkStart w:id="137" w:name="100355"/>
            <w:bookmarkEnd w:id="136"/>
            <w:bookmarkEnd w:id="137"/>
            <w:r w:rsidRPr="005D6074">
              <w:rPr>
                <w:rFonts w:ascii="Arial Narrow" w:hAnsi="Arial Narrow"/>
                <w:strike/>
                <w:sz w:val="28"/>
                <w:szCs w:val="28"/>
              </w:rPr>
              <w:t>1) перечень работ по выездной экспертизе соответствия аккредитованного лица критериям аккредитации, предусматривающей в том числе:</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38" w:name="100356"/>
            <w:bookmarkEnd w:id="138"/>
            <w:r w:rsidRPr="005D6074">
              <w:rPr>
                <w:rFonts w:ascii="Arial Narrow" w:hAnsi="Arial Narrow"/>
                <w:strike/>
                <w:sz w:val="28"/>
                <w:szCs w:val="28"/>
              </w:rPr>
              <w:t>а) оценку системы менеджмента качества аккредитованного лица, а также соблюдения при осуществлении им деятельности требований системы менеджмента качества;</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39" w:name="100357"/>
            <w:bookmarkEnd w:id="139"/>
            <w:r w:rsidRPr="005D6074">
              <w:rPr>
                <w:rFonts w:ascii="Arial Narrow" w:hAnsi="Arial Narrow"/>
                <w:strike/>
                <w:sz w:val="28"/>
                <w:szCs w:val="28"/>
              </w:rPr>
              <w:t>б) оценку материально-технической базы аккредитованного лица;</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40" w:name="100358"/>
            <w:bookmarkEnd w:id="140"/>
            <w:r w:rsidRPr="005D6074">
              <w:rPr>
                <w:rFonts w:ascii="Arial Narrow" w:hAnsi="Arial Narrow"/>
                <w:strike/>
                <w:sz w:val="28"/>
                <w:szCs w:val="28"/>
              </w:rPr>
              <w:t>в) оценку квалификации и опыта работников аккредитованного лица;</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41" w:name="100359"/>
            <w:bookmarkEnd w:id="141"/>
            <w:r w:rsidRPr="005D6074">
              <w:rPr>
                <w:rFonts w:ascii="Arial Narrow" w:hAnsi="Arial Narrow"/>
                <w:strike/>
                <w:sz w:val="28"/>
                <w:szCs w:val="28"/>
              </w:rPr>
              <w:t>г) оценку обеспеченности необходимой документацией;</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42" w:name="100360"/>
            <w:bookmarkEnd w:id="142"/>
            <w:proofErr w:type="spellStart"/>
            <w:r w:rsidRPr="005D6074">
              <w:rPr>
                <w:rFonts w:ascii="Arial Narrow" w:hAnsi="Arial Narrow"/>
                <w:strike/>
                <w:sz w:val="28"/>
                <w:szCs w:val="28"/>
              </w:rPr>
              <w:t>д</w:t>
            </w:r>
            <w:proofErr w:type="spellEnd"/>
            <w:r w:rsidRPr="005D6074">
              <w:rPr>
                <w:rFonts w:ascii="Arial Narrow" w:hAnsi="Arial Narrow"/>
                <w:strike/>
                <w:sz w:val="28"/>
                <w:szCs w:val="28"/>
              </w:rPr>
              <w:t>) наблюдение за выполнением аккредитованным лицом работ в соответствующей области аккредитации;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43" w:name="000044"/>
            <w:bookmarkEnd w:id="143"/>
            <w:r w:rsidRPr="005D6074">
              <w:rPr>
                <w:rFonts w:ascii="Arial Narrow" w:hAnsi="Arial Narrow"/>
                <w:strike/>
                <w:sz w:val="28"/>
                <w:szCs w:val="28"/>
              </w:rPr>
              <w:t>е) оценку результатов деятельности аккредитованного лица, в том числе оценку выданных им документов в соответствии с областью аккредитации;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44" w:name="000045"/>
            <w:bookmarkStart w:id="145" w:name="100361"/>
            <w:bookmarkEnd w:id="144"/>
            <w:bookmarkEnd w:id="145"/>
            <w:r w:rsidRPr="005D6074">
              <w:rPr>
                <w:rFonts w:ascii="Arial Narrow" w:hAnsi="Arial Narrow"/>
                <w:strike/>
                <w:sz w:val="28"/>
                <w:szCs w:val="28"/>
              </w:rPr>
              <w:t xml:space="preserve">2) перечень мероприятий по оценке соответствия аккредитованного лица </w:t>
            </w:r>
            <w:r w:rsidRPr="005D6074">
              <w:rPr>
                <w:rFonts w:ascii="Arial Narrow" w:hAnsi="Arial Narrow"/>
                <w:strike/>
                <w:sz w:val="28"/>
                <w:szCs w:val="28"/>
              </w:rPr>
              <w:lastRenderedPageBreak/>
              <w:t>критериям аккредитации по месту или местам осуществления им деятельности в области аккредитации, осуществляемых должностными лицами национального органа по аккредитации (при необходимости).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46" w:name="100362"/>
            <w:bookmarkEnd w:id="146"/>
            <w:r w:rsidRPr="005D6074">
              <w:rPr>
                <w:rFonts w:ascii="Arial Narrow" w:hAnsi="Arial Narrow"/>
                <w:strike/>
                <w:sz w:val="28"/>
                <w:szCs w:val="28"/>
              </w:rPr>
              <w:t>12. Выездная экспертиза соответствия аккредитованного лица критериям аккредитации осуществляется экспертной группой.</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47" w:name="100576"/>
            <w:bookmarkStart w:id="148" w:name="100363"/>
            <w:bookmarkEnd w:id="147"/>
            <w:bookmarkEnd w:id="148"/>
            <w:r w:rsidRPr="005D6074">
              <w:rPr>
                <w:rFonts w:ascii="Arial Narrow" w:hAnsi="Arial Narrow"/>
                <w:strike/>
                <w:sz w:val="28"/>
                <w:szCs w:val="28"/>
              </w:rPr>
              <w:t>13. Аккредитованные лица обязаны предоставить лицам, участвующим в выездной оценке соответствия аккредитованного лица критериям аккредитации,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 в используемые аккредитованными лицами при осуществлении деятельности здания, строения, сооружения, помещения, к используемым аккредитованными лицами оборудованию, веществам и материалам.</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49" w:name="100364"/>
            <w:bookmarkEnd w:id="149"/>
            <w:r w:rsidRPr="005D6074">
              <w:rPr>
                <w:rFonts w:ascii="Arial Narrow" w:hAnsi="Arial Narrow"/>
                <w:strike/>
                <w:sz w:val="28"/>
                <w:szCs w:val="28"/>
              </w:rPr>
              <w:t xml:space="preserve">14. По результатам выездной экспертизы соответствия аккредитованного лица критериям аккредитации (при подтверждении компетентности аккредитованного лица в соответствии с </w:t>
            </w:r>
            <w:hyperlink r:id="rId59" w:anchor="100342" w:history="1">
              <w:r w:rsidRPr="005D6074">
                <w:rPr>
                  <w:rStyle w:val="a5"/>
                  <w:rFonts w:ascii="Arial Narrow" w:hAnsi="Arial Narrow"/>
                  <w:strike/>
                  <w:sz w:val="28"/>
                  <w:szCs w:val="28"/>
                </w:rPr>
                <w:t>пунктами 1</w:t>
              </w:r>
            </w:hyperlink>
            <w:r w:rsidRPr="005D6074">
              <w:rPr>
                <w:rFonts w:ascii="Arial Narrow" w:hAnsi="Arial Narrow"/>
                <w:strike/>
                <w:sz w:val="28"/>
                <w:szCs w:val="28"/>
              </w:rPr>
              <w:t xml:space="preserve"> и </w:t>
            </w:r>
            <w:hyperlink r:id="rId60" w:anchor="100343" w:history="1">
              <w:r w:rsidRPr="005D6074">
                <w:rPr>
                  <w:rStyle w:val="a5"/>
                  <w:rFonts w:ascii="Arial Narrow" w:hAnsi="Arial Narrow"/>
                  <w:strike/>
                  <w:sz w:val="28"/>
                  <w:szCs w:val="28"/>
                </w:rPr>
                <w:t>2 части 1</w:t>
              </w:r>
            </w:hyperlink>
            <w:r w:rsidRPr="005D6074">
              <w:rPr>
                <w:rFonts w:ascii="Arial Narrow" w:hAnsi="Arial Narrow"/>
                <w:strike/>
                <w:sz w:val="28"/>
                <w:szCs w:val="28"/>
              </w:rPr>
              <w:t xml:space="preserve"> настоящей статьи) или экспертизы представленных аккредитованным лицом документов и сведений и выездной экспертизы соответствия аккредитованного лица критериям аккредитации (при подтверждении компетентности аккредитованного лица в соответствии с </w:t>
            </w:r>
            <w:hyperlink r:id="rId61" w:anchor="100344" w:history="1">
              <w:r w:rsidRPr="005D6074">
                <w:rPr>
                  <w:rStyle w:val="a5"/>
                  <w:rFonts w:ascii="Arial Narrow" w:hAnsi="Arial Narrow"/>
                  <w:strike/>
                  <w:sz w:val="28"/>
                  <w:szCs w:val="28"/>
                </w:rPr>
                <w:t>пунктом 3 части 1</w:t>
              </w:r>
            </w:hyperlink>
            <w:r w:rsidRPr="005D6074">
              <w:rPr>
                <w:rFonts w:ascii="Arial Narrow" w:hAnsi="Arial Narrow"/>
                <w:strike/>
                <w:sz w:val="28"/>
                <w:szCs w:val="28"/>
              </w:rPr>
              <w:t xml:space="preserve"> настоящей статьи) составляется акт экспертизы в двух экземплярах. Форма и перечень сведений, содержащихся в акте экспертизы, утверждаются федеральным органом исполнительной власти, осуществляющим функции по выработке государственной политики и нормативно-</w:t>
            </w:r>
            <w:r w:rsidRPr="005D6074">
              <w:rPr>
                <w:rFonts w:ascii="Arial Narrow" w:hAnsi="Arial Narrow"/>
                <w:strike/>
                <w:sz w:val="28"/>
                <w:szCs w:val="28"/>
              </w:rPr>
              <w:lastRenderedPageBreak/>
              <w:t>правовому регулированию в области аккредитации.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50" w:name="100577"/>
            <w:bookmarkStart w:id="151" w:name="100365"/>
            <w:bookmarkEnd w:id="150"/>
            <w:bookmarkEnd w:id="151"/>
            <w:r w:rsidRPr="005D6074">
              <w:rPr>
                <w:rFonts w:ascii="Arial Narrow" w:hAnsi="Arial Narrow"/>
                <w:strike/>
                <w:sz w:val="28"/>
                <w:szCs w:val="28"/>
              </w:rPr>
              <w:t>15. Акт экспертизы подписывается членами экспертной группы и утверждается экспертом по аккредитации. К акту экспертизы прилагается документ, содержащий описание области аккредитации, подписанный экспертом по аккредитации и членами экспертной группы, а также уполномоченным представителем аккредитованного лица. В случае отказа или уклонения уполномоченного представителя аккредитованного лица от подписания документа, содержащего описание области аккредитации, в акт экспертизы вносится соответствующая запись.</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52" w:name="100366"/>
            <w:bookmarkEnd w:id="152"/>
            <w:r w:rsidRPr="005D6074">
              <w:rPr>
                <w:rFonts w:ascii="Arial Narrow" w:hAnsi="Arial Narrow"/>
                <w:strike/>
                <w:sz w:val="28"/>
                <w:szCs w:val="28"/>
              </w:rPr>
              <w:t>16. Аккредитованным лицом или его уполномоченным представителем в акте экспертизы делается отметка об ознакомлении с этим актом. В случае отказа или уклонения аккредитованного лица или его уполномоченного представителя от ознакомления с актом экспертизы в этот акт экспертом по аккредитации вносится соответствующая запись.</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53" w:name="100367"/>
            <w:bookmarkEnd w:id="153"/>
            <w:r w:rsidRPr="005D6074">
              <w:rPr>
                <w:rFonts w:ascii="Arial Narrow" w:hAnsi="Arial Narrow"/>
                <w:strike/>
                <w:sz w:val="28"/>
                <w:szCs w:val="28"/>
              </w:rPr>
              <w:t>17. Член экспертной группы в случае несогласия с актом экспертизы или с отдельными положениями акта экспертизы вправе приложить к этому акту особое мнение, о чем в нем делается соответствующая запись.</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54" w:name="100578"/>
            <w:bookmarkStart w:id="155" w:name="100368"/>
            <w:bookmarkEnd w:id="154"/>
            <w:bookmarkEnd w:id="155"/>
            <w:r w:rsidRPr="005D6074">
              <w:rPr>
                <w:rFonts w:ascii="Arial Narrow" w:hAnsi="Arial Narrow"/>
                <w:strike/>
                <w:sz w:val="28"/>
                <w:szCs w:val="28"/>
              </w:rPr>
              <w:t>18. Акт экспертизы и документ, содержащий описание области аккредитации аккредитованного лица, прилагаемый к этому акту, направляются экспертом по аккредитации в национальный орган по аккредитации в течение трех рабочих дней со дня подписания этого акта.</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56" w:name="000046"/>
            <w:bookmarkStart w:id="157" w:name="100369"/>
            <w:bookmarkEnd w:id="156"/>
            <w:bookmarkEnd w:id="157"/>
            <w:r w:rsidRPr="005D6074">
              <w:rPr>
                <w:rFonts w:ascii="Arial Narrow" w:hAnsi="Arial Narrow"/>
                <w:strike/>
                <w:sz w:val="28"/>
                <w:szCs w:val="28"/>
              </w:rPr>
              <w:t xml:space="preserve">19. По результатам проведения выездной экспертизы соответствия аккредитованного лица критериям аккредитации, мероприятий по оценке </w:t>
            </w:r>
            <w:r w:rsidRPr="005D6074">
              <w:rPr>
                <w:rFonts w:ascii="Arial Narrow" w:hAnsi="Arial Narrow"/>
                <w:strike/>
                <w:sz w:val="28"/>
                <w:szCs w:val="28"/>
              </w:rPr>
              <w:lastRenderedPageBreak/>
              <w:t>соответствия аккредитованного лица критериям аккредитации, осуществляемых должностными лицами национального органа по аккредитации (если такие мероприятия осуществлялись), проверки акта экспертизы на предмет соответствия требованиям законодательства Российской Федерации об аккредитации в национальной системе аккредитации национальный орган по аккредитации принимает решение:</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58" w:name="100370"/>
            <w:bookmarkEnd w:id="158"/>
            <w:r w:rsidRPr="005D6074">
              <w:rPr>
                <w:rFonts w:ascii="Arial Narrow" w:hAnsi="Arial Narrow"/>
                <w:strike/>
                <w:sz w:val="28"/>
                <w:szCs w:val="28"/>
              </w:rPr>
              <w:t>1) о подтверждении компетентности аккредитованного лица и внесении соответствующих сведений в реестр аккредитованных лиц в случае установления соответствия аккредитованного лица критериям аккредитации;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59" w:name="000047"/>
            <w:bookmarkStart w:id="160" w:name="100371"/>
            <w:bookmarkEnd w:id="159"/>
            <w:bookmarkEnd w:id="160"/>
            <w:r w:rsidRPr="005D6074">
              <w:rPr>
                <w:rFonts w:ascii="Arial Narrow" w:hAnsi="Arial Narrow"/>
                <w:strike/>
                <w:sz w:val="28"/>
                <w:szCs w:val="28"/>
              </w:rPr>
              <w:t>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в случае, если выявленное несоответствие аккредитованного лица критериям аккредитации относится к перечню несоответствий, влекущих за собой приостановление действия аккредитации;</w:t>
            </w:r>
          </w:p>
          <w:p w:rsidR="00867B35" w:rsidRPr="005D6074" w:rsidRDefault="00867B35" w:rsidP="00867B35">
            <w:pPr>
              <w:pStyle w:val="pboth"/>
              <w:spacing w:before="0" w:beforeAutospacing="0" w:after="0" w:afterAutospacing="0"/>
              <w:rPr>
                <w:rFonts w:ascii="Arial Narrow" w:hAnsi="Arial Narrow"/>
                <w:strike/>
                <w:sz w:val="28"/>
                <w:szCs w:val="28"/>
              </w:rPr>
            </w:pPr>
            <w:bookmarkStart w:id="161" w:name="000048"/>
            <w:bookmarkStart w:id="162" w:name="100372"/>
            <w:bookmarkEnd w:id="161"/>
            <w:bookmarkEnd w:id="162"/>
            <w:r w:rsidRPr="005D6074">
              <w:rPr>
                <w:rFonts w:ascii="Arial Narrow" w:hAnsi="Arial Narrow"/>
                <w:strike/>
                <w:sz w:val="28"/>
                <w:szCs w:val="28"/>
              </w:rPr>
              <w:t>3) о направлении перечня несоответствий аккредитованного лица критериям аккредитации с указанием срока их устранения аккредитованному лицу в случае, если выявленное несоответствие аккредитованного лица критериям аккредитации не относится к перечню несоответствий, влекущих за собой приостановление действия аккредитации.</w:t>
            </w:r>
          </w:p>
          <w:p w:rsidR="00867B35" w:rsidRPr="00867B35" w:rsidRDefault="00867B35" w:rsidP="00867B35">
            <w:pPr>
              <w:rPr>
                <w:rFonts w:ascii="Arial Narrow" w:hAnsi="Arial Narrow"/>
                <w:sz w:val="28"/>
                <w:szCs w:val="28"/>
              </w:rPr>
            </w:pPr>
            <w:bookmarkStart w:id="163" w:name="100373"/>
            <w:bookmarkEnd w:id="163"/>
            <w:r w:rsidRPr="005D6074">
              <w:rPr>
                <w:rFonts w:ascii="Arial Narrow" w:hAnsi="Arial Narrow"/>
                <w:strike/>
                <w:sz w:val="28"/>
                <w:szCs w:val="28"/>
              </w:rPr>
              <w:t xml:space="preserve">20. Порядком проведения национальным органом по аккредитации проверки акта экспертизы на предмет соответствия требованиям законодательства Российской Федерации об аккредитации в </w:t>
            </w:r>
            <w:r w:rsidRPr="005D6074">
              <w:rPr>
                <w:rFonts w:ascii="Arial Narrow" w:hAnsi="Arial Narrow"/>
                <w:strike/>
                <w:sz w:val="28"/>
                <w:szCs w:val="28"/>
              </w:rPr>
              <w:lastRenderedPageBreak/>
              <w:t>национальной системе аккредитации предусматриваются сроки и предмет проверки, основания для несогласия национального органа по аккредитации с выводами, содержащимися в акте экспертизы, а также порядок принятия решений по результатам такой проверки и порядок их оспаривания</w:t>
            </w:r>
          </w:p>
        </w:tc>
        <w:tc>
          <w:tcPr>
            <w:tcW w:w="4786" w:type="dxa"/>
          </w:tcPr>
          <w:p w:rsidR="00867B35" w:rsidRPr="005D6074" w:rsidRDefault="00867B35" w:rsidP="00867B35">
            <w:pPr>
              <w:ind w:firstLine="540"/>
              <w:rPr>
                <w:rFonts w:ascii="Arial Narrow" w:eastAsia="Times New Roman" w:hAnsi="Arial Narrow" w:cs="Times New Roman"/>
                <w:color w:val="C00000"/>
                <w:sz w:val="28"/>
                <w:szCs w:val="28"/>
              </w:rPr>
            </w:pPr>
            <w:r w:rsidRPr="005D6074">
              <w:rPr>
                <w:rFonts w:ascii="Arial Narrow" w:eastAsia="Times New Roman" w:hAnsi="Arial Narrow" w:cs="Times New Roman"/>
                <w:color w:val="C00000"/>
                <w:sz w:val="28"/>
                <w:szCs w:val="28"/>
              </w:rPr>
              <w:lastRenderedPageBreak/>
              <w:t>Статья 24. Подтверждение компетентности аккредитованных лиц</w:t>
            </w:r>
          </w:p>
          <w:p w:rsidR="00867B35" w:rsidRPr="005D6074" w:rsidRDefault="00867B35" w:rsidP="00867B35">
            <w:pPr>
              <w:ind w:firstLine="35"/>
              <w:rPr>
                <w:rFonts w:ascii="Arial Narrow" w:eastAsia="Times New Roman" w:hAnsi="Arial Narrow" w:cs="Times New Roman"/>
                <w:color w:val="C00000"/>
                <w:sz w:val="28"/>
                <w:szCs w:val="28"/>
              </w:rPr>
            </w:pPr>
            <w:bookmarkStart w:id="164" w:name="dst100125"/>
            <w:bookmarkEnd w:id="164"/>
            <w:r w:rsidRPr="005D6074">
              <w:rPr>
                <w:rFonts w:ascii="Arial Narrow" w:eastAsia="Times New Roman" w:hAnsi="Arial Narrow" w:cs="Times New Roman"/>
                <w:color w:val="C00000"/>
                <w:sz w:val="28"/>
                <w:szCs w:val="28"/>
              </w:rPr>
              <w:t xml:space="preserve">1. Аккредитованное лицо обязано проходить процедуру подтверждения </w:t>
            </w:r>
            <w:r w:rsidRPr="005D6074">
              <w:rPr>
                <w:rFonts w:ascii="Arial Narrow" w:eastAsia="Times New Roman" w:hAnsi="Arial Narrow" w:cs="Times New Roman"/>
                <w:color w:val="C00000"/>
                <w:sz w:val="28"/>
                <w:szCs w:val="28"/>
              </w:rPr>
              <w:lastRenderedPageBreak/>
              <w:t>компетентности в следующие сроки:</w:t>
            </w:r>
          </w:p>
          <w:p w:rsidR="00867B35" w:rsidRPr="005D6074" w:rsidRDefault="00867B35" w:rsidP="00867B35">
            <w:pPr>
              <w:ind w:firstLine="35"/>
              <w:rPr>
                <w:rFonts w:ascii="Arial Narrow" w:eastAsia="Times New Roman" w:hAnsi="Arial Narrow" w:cs="Times New Roman"/>
                <w:color w:val="C00000"/>
                <w:sz w:val="28"/>
                <w:szCs w:val="28"/>
              </w:rPr>
            </w:pPr>
            <w:bookmarkStart w:id="165" w:name="dst100126"/>
            <w:bookmarkEnd w:id="165"/>
            <w:r w:rsidRPr="005D6074">
              <w:rPr>
                <w:rFonts w:ascii="Arial Narrow" w:eastAsia="Times New Roman" w:hAnsi="Arial Narrow" w:cs="Times New Roman"/>
                <w:color w:val="C00000"/>
                <w:sz w:val="28"/>
                <w:szCs w:val="28"/>
              </w:rPr>
              <w:t>1) в течение первого года со дня аккредитации;</w:t>
            </w:r>
          </w:p>
          <w:p w:rsidR="00867B35" w:rsidRPr="005D6074" w:rsidRDefault="00867B35" w:rsidP="00867B35">
            <w:pPr>
              <w:ind w:firstLine="35"/>
              <w:rPr>
                <w:rFonts w:ascii="Arial Narrow" w:eastAsia="Times New Roman" w:hAnsi="Arial Narrow" w:cs="Times New Roman"/>
                <w:color w:val="C00000"/>
                <w:sz w:val="28"/>
                <w:szCs w:val="28"/>
              </w:rPr>
            </w:pPr>
            <w:bookmarkStart w:id="166" w:name="dst100127"/>
            <w:bookmarkEnd w:id="166"/>
            <w:r w:rsidRPr="005D6074">
              <w:rPr>
                <w:rFonts w:ascii="Arial Narrow" w:eastAsia="Times New Roman" w:hAnsi="Arial Narrow" w:cs="Times New Roman"/>
                <w:color w:val="C00000"/>
                <w:sz w:val="28"/>
                <w:szCs w:val="28"/>
              </w:rPr>
              <w:t>2) не реже чем один раз в два года начиная со дня прохождения предыдущей процедуры подтверждения компетентности;</w:t>
            </w:r>
          </w:p>
          <w:p w:rsidR="00867B35" w:rsidRPr="005D6074" w:rsidRDefault="00867B35" w:rsidP="00867B35">
            <w:pPr>
              <w:ind w:firstLine="35"/>
              <w:rPr>
                <w:rFonts w:ascii="Arial Narrow" w:eastAsia="Times New Roman" w:hAnsi="Arial Narrow" w:cs="Times New Roman"/>
                <w:color w:val="C00000"/>
                <w:sz w:val="28"/>
                <w:szCs w:val="28"/>
              </w:rPr>
            </w:pPr>
            <w:bookmarkStart w:id="167" w:name="dst100128"/>
            <w:bookmarkEnd w:id="167"/>
            <w:r w:rsidRPr="005D6074">
              <w:rPr>
                <w:rFonts w:ascii="Arial Narrow" w:eastAsia="Times New Roman" w:hAnsi="Arial Narrow" w:cs="Times New Roman"/>
                <w:color w:val="C00000"/>
                <w:sz w:val="28"/>
                <w:szCs w:val="28"/>
              </w:rPr>
              <w:t>3) каждые пять лет со дня аккредитации.</w:t>
            </w:r>
          </w:p>
          <w:p w:rsidR="00867B35" w:rsidRPr="005D6074" w:rsidRDefault="00867B35" w:rsidP="00867B35">
            <w:pPr>
              <w:ind w:firstLine="35"/>
              <w:rPr>
                <w:rFonts w:ascii="Arial Narrow" w:eastAsia="Times New Roman" w:hAnsi="Arial Narrow" w:cs="Times New Roman"/>
                <w:color w:val="C00000"/>
                <w:sz w:val="28"/>
                <w:szCs w:val="28"/>
              </w:rPr>
            </w:pPr>
            <w:bookmarkStart w:id="168" w:name="dst100129"/>
            <w:bookmarkEnd w:id="168"/>
            <w:r w:rsidRPr="005D6074">
              <w:rPr>
                <w:rFonts w:ascii="Arial Narrow" w:eastAsia="Times New Roman" w:hAnsi="Arial Narrow" w:cs="Times New Roman"/>
                <w:color w:val="C00000"/>
                <w:sz w:val="28"/>
                <w:szCs w:val="28"/>
              </w:rPr>
              <w:t>2. В случае, если срок прохождения процедуры подтверждения компетентности, предусмотренный пунктом 3 части 1 настоящей статьи, наступает ранее чем через один год после процедуры, предусмотренной пунктом 2 части 1 настоящей статьи, в сроки процедуры, предусмотренной пунктом 2 части 1 настоящей статьи, проводится процедура, предусмотренная пунктом 3 части 1 настоящей статьи.</w:t>
            </w:r>
          </w:p>
          <w:p w:rsidR="00867B35" w:rsidRPr="005D6074" w:rsidRDefault="00867B35" w:rsidP="00867B35">
            <w:pPr>
              <w:ind w:firstLine="35"/>
              <w:rPr>
                <w:rFonts w:ascii="Arial Narrow" w:eastAsia="Times New Roman" w:hAnsi="Arial Narrow" w:cs="Times New Roman"/>
                <w:color w:val="C00000"/>
                <w:sz w:val="28"/>
                <w:szCs w:val="28"/>
              </w:rPr>
            </w:pPr>
            <w:bookmarkStart w:id="169" w:name="dst100130"/>
            <w:bookmarkEnd w:id="169"/>
            <w:r w:rsidRPr="005D6074">
              <w:rPr>
                <w:rFonts w:ascii="Arial Narrow" w:eastAsia="Times New Roman" w:hAnsi="Arial Narrow" w:cs="Times New Roman"/>
                <w:color w:val="C00000"/>
                <w:sz w:val="28"/>
                <w:szCs w:val="28"/>
              </w:rPr>
              <w:t>3. Общий срок процедуры подтверждения компетентности аккредитованного лица, в том числе общий срок проведения документарной оценки соответствия аккредитованного лица критериям аккредитации и общий срок проведения выездной оценки соответствия аккредитованного лица критериям аккредитации, а также сроки отдельных административных процедур подтверждения компетентности аккредитованного лица, не установленные настоящим Федеральным законом, устанавливаются Правительством Российской Федерации.</w:t>
            </w:r>
          </w:p>
          <w:p w:rsidR="00867B35" w:rsidRPr="005D6074" w:rsidRDefault="00867B35" w:rsidP="00867B35">
            <w:pPr>
              <w:ind w:firstLine="35"/>
              <w:rPr>
                <w:rFonts w:ascii="Arial Narrow" w:eastAsia="Times New Roman" w:hAnsi="Arial Narrow" w:cs="Times New Roman"/>
                <w:color w:val="C00000"/>
                <w:sz w:val="28"/>
                <w:szCs w:val="28"/>
              </w:rPr>
            </w:pPr>
            <w:bookmarkStart w:id="170" w:name="dst100131"/>
            <w:bookmarkEnd w:id="170"/>
            <w:r w:rsidRPr="005D6074">
              <w:rPr>
                <w:rFonts w:ascii="Arial Narrow" w:eastAsia="Times New Roman" w:hAnsi="Arial Narrow" w:cs="Times New Roman"/>
                <w:color w:val="C00000"/>
                <w:sz w:val="28"/>
                <w:szCs w:val="28"/>
              </w:rPr>
              <w:t>4. Решение о проведении процедуры подтверждения компетентности аккредитованного лица принимается на основании заявления аккредитованного лица.</w:t>
            </w:r>
          </w:p>
          <w:p w:rsidR="00867B35" w:rsidRPr="005D6074" w:rsidRDefault="00867B35" w:rsidP="00867B35">
            <w:pPr>
              <w:ind w:firstLine="35"/>
              <w:rPr>
                <w:rFonts w:ascii="Arial Narrow" w:eastAsia="Times New Roman" w:hAnsi="Arial Narrow" w:cs="Times New Roman"/>
                <w:color w:val="C00000"/>
                <w:sz w:val="28"/>
                <w:szCs w:val="28"/>
              </w:rPr>
            </w:pPr>
            <w:bookmarkStart w:id="171" w:name="dst100132"/>
            <w:bookmarkEnd w:id="171"/>
            <w:r w:rsidRPr="005D6074">
              <w:rPr>
                <w:rFonts w:ascii="Arial Narrow" w:eastAsia="Times New Roman" w:hAnsi="Arial Narrow" w:cs="Times New Roman"/>
                <w:color w:val="C00000"/>
                <w:sz w:val="28"/>
                <w:szCs w:val="28"/>
              </w:rPr>
              <w:t xml:space="preserve">5. Правительством Российской Федерации устанавливается порядок проведения процедуры подтверждения компетентности аккредитованного лица, которым в том числе предусматриваются порядок подачи и рассмотрения </w:t>
            </w:r>
            <w:r w:rsidRPr="005D6074">
              <w:rPr>
                <w:rFonts w:ascii="Arial Narrow" w:eastAsia="Times New Roman" w:hAnsi="Arial Narrow" w:cs="Times New Roman"/>
                <w:color w:val="C00000"/>
                <w:sz w:val="28"/>
                <w:szCs w:val="28"/>
              </w:rPr>
              <w:lastRenderedPageBreak/>
              <w:t>заявления аккредитованного лица о проведении процедуры подтверждения компетентности и прилагаемых к нему документов, основания для возврата заявления без рассмотрения, порядок прекращения осуществления процедуры подтверждения компетентности аккредитованного лица на основании его заявления, порядок проведения оценки соответствия аккредитованного лица критериям аккредитации, порядок применения схем аккредитации, порядок формирования и утверждения программы выездной оценки соответствия аккредитованного лица критериям аккредитации, включая случаи проведения удаленной оценки и случаи и порядок проведения свидетельской оценки.</w:t>
            </w:r>
          </w:p>
          <w:p w:rsidR="00867B35" w:rsidRPr="005D6074" w:rsidRDefault="00867B35" w:rsidP="00867B35">
            <w:pPr>
              <w:ind w:firstLine="35"/>
              <w:rPr>
                <w:rFonts w:ascii="Arial Narrow" w:eastAsia="Times New Roman" w:hAnsi="Arial Narrow" w:cs="Times New Roman"/>
                <w:color w:val="C00000"/>
                <w:sz w:val="28"/>
                <w:szCs w:val="28"/>
              </w:rPr>
            </w:pPr>
            <w:bookmarkStart w:id="172" w:name="dst100133"/>
            <w:bookmarkEnd w:id="172"/>
            <w:r w:rsidRPr="005D6074">
              <w:rPr>
                <w:rFonts w:ascii="Arial Narrow" w:eastAsia="Times New Roman" w:hAnsi="Arial Narrow" w:cs="Times New Roman"/>
                <w:color w:val="C00000"/>
                <w:sz w:val="28"/>
                <w:szCs w:val="28"/>
              </w:rPr>
              <w:t>6. Аккредитованное лицо вместе с прохождением процедуры подтверждения его компетентности вправе пройти процедуру расширения области аккредитации, изменения места или мест осуществления деятельности, актуализации области аккредитации при указании об этом в заявлении о проведении процедуры подтверждения компетентности аккредитованного лица и приложении к нему документов в соответствии со статьей 17 настоящего Федерального закона. При этом оценка соответствия аккредитованного лица критериям аккредитации осуществляется в соответствии с настоящей статьей и проводится одной экспертной группой.</w:t>
            </w:r>
          </w:p>
          <w:p w:rsidR="00867B35" w:rsidRPr="005D6074" w:rsidRDefault="00867B35" w:rsidP="00867B35">
            <w:pPr>
              <w:ind w:firstLine="35"/>
              <w:rPr>
                <w:rFonts w:ascii="Arial Narrow" w:eastAsia="Times New Roman" w:hAnsi="Arial Narrow" w:cs="Times New Roman"/>
                <w:color w:val="C00000"/>
                <w:sz w:val="28"/>
                <w:szCs w:val="28"/>
              </w:rPr>
            </w:pPr>
            <w:bookmarkStart w:id="173" w:name="dst100134"/>
            <w:bookmarkEnd w:id="173"/>
            <w:r w:rsidRPr="005D6074">
              <w:rPr>
                <w:rFonts w:ascii="Arial Narrow" w:eastAsia="Times New Roman" w:hAnsi="Arial Narrow" w:cs="Times New Roman"/>
                <w:color w:val="C00000"/>
                <w:sz w:val="28"/>
                <w:szCs w:val="28"/>
              </w:rPr>
              <w:t xml:space="preserve">7. По итогам прохождения процедуры подтверждения компетентности аккредитованного лица решение принимается национальным органом по аккредитации в соответствии с частью 10 настоящей статьи, по итогам расширения области аккредитации - в соответствии с частью 8 статьи 17 настоящего Федерального закона. В случае, если </w:t>
            </w:r>
            <w:r w:rsidRPr="005D6074">
              <w:rPr>
                <w:rFonts w:ascii="Arial Narrow" w:eastAsia="Times New Roman" w:hAnsi="Arial Narrow" w:cs="Times New Roman"/>
                <w:color w:val="C00000"/>
                <w:sz w:val="28"/>
                <w:szCs w:val="28"/>
              </w:rPr>
              <w:lastRenderedPageBreak/>
              <w:t>аккредитованное лицо при прохождении процедуры подтверждения его компетентности изменяет место или места осуществления деятельности, сведения о новом месте или новых местах осуществления деятельности аккредитованного лица вносятся в реестр аккредитованных лиц в течение трех рабочих дней со дня принятия национальным органом по аккредитации одного из решений, предусмотренных частью 10 настоящей статьи.</w:t>
            </w:r>
          </w:p>
          <w:p w:rsidR="00867B35" w:rsidRPr="005D6074" w:rsidRDefault="00867B35" w:rsidP="00867B35">
            <w:pPr>
              <w:ind w:firstLine="35"/>
              <w:rPr>
                <w:rFonts w:ascii="Arial Narrow" w:eastAsia="Times New Roman" w:hAnsi="Arial Narrow" w:cs="Times New Roman"/>
                <w:color w:val="C00000"/>
                <w:sz w:val="28"/>
                <w:szCs w:val="28"/>
              </w:rPr>
            </w:pPr>
            <w:bookmarkStart w:id="174" w:name="dst100135"/>
            <w:bookmarkEnd w:id="174"/>
            <w:r w:rsidRPr="005D6074">
              <w:rPr>
                <w:rFonts w:ascii="Arial Narrow" w:eastAsia="Times New Roman" w:hAnsi="Arial Narrow" w:cs="Times New Roman"/>
                <w:color w:val="C00000"/>
                <w:sz w:val="28"/>
                <w:szCs w:val="28"/>
              </w:rPr>
              <w:t>8. Аккредитованное лицо обязано предоставить лицам, участвующим в выездной оценке соответствия аккредитованного лица критериям аккредитации, возможность ознакомиться с документами, связанными с целями, задачами и предметом выездной оценки, а также обеспечить доступ указанных лиц на территорию, в используемые аккредитованным лицом при осуществлении деятельности здания, строения, сооружения, помещения, к используемым аккредитованным лицом оборудованию, веществам и материалам. Неисполнение аккредитованным лицом этой обязанности влечет за собой признание аккредитованного лица не соответствующим критериям аккредитации и приостановление действия аккредитации в отношении всей области аккредитации.</w:t>
            </w:r>
          </w:p>
          <w:p w:rsidR="00867B35" w:rsidRPr="005D6074" w:rsidRDefault="00867B35" w:rsidP="00867B35">
            <w:pPr>
              <w:ind w:firstLine="35"/>
              <w:rPr>
                <w:rFonts w:ascii="Arial Narrow" w:eastAsia="Times New Roman" w:hAnsi="Arial Narrow" w:cs="Times New Roman"/>
                <w:color w:val="C00000"/>
                <w:sz w:val="28"/>
                <w:szCs w:val="28"/>
              </w:rPr>
            </w:pPr>
            <w:bookmarkStart w:id="175" w:name="dst100136"/>
            <w:bookmarkEnd w:id="175"/>
            <w:r w:rsidRPr="005D6074">
              <w:rPr>
                <w:rFonts w:ascii="Arial Narrow" w:eastAsia="Times New Roman" w:hAnsi="Arial Narrow" w:cs="Times New Roman"/>
                <w:color w:val="C00000"/>
                <w:sz w:val="28"/>
                <w:szCs w:val="28"/>
              </w:rPr>
              <w:t xml:space="preserve">9. В случае, если в соответствии с порядком проведения процедуры подтверждения компетентности аккредитованного лица, предусмотренным частью 5 настоящей статьи, в программу выездной оценки включена свидетельская оценка, проводимая на территории заказчика, аккредитованное лицо обязано посредством согласования с заказчиком обеспечить условия доступа лиц, участвующих в выездной оценке </w:t>
            </w:r>
            <w:r w:rsidRPr="005D6074">
              <w:rPr>
                <w:rFonts w:ascii="Arial Narrow" w:eastAsia="Times New Roman" w:hAnsi="Arial Narrow" w:cs="Times New Roman"/>
                <w:color w:val="C00000"/>
                <w:sz w:val="28"/>
                <w:szCs w:val="28"/>
              </w:rPr>
              <w:lastRenderedPageBreak/>
              <w:t>соответствия аккредитованного лица критериям аккредитации, на такую территорию в целях наблюдения за выполнением аккредитованным лицом работ и (или) оказанием услуг. В этих целях аккредитованное лицо при необходимости заключает с заказчиком договор, содержащий условие о предоставлении доступа лицам, участвующим в выездной оценке соответствия аккредитованного лица критериям аккредитации, на территорию заказчика. Порядок организации и проведения свидетельской оценки в случае обоснованной аккредитованным лицом невозможности предоставления доступа лицам, участвующим в выездной оценке соответствия аккредитованного лица критериям аккредитации, на территорию заказчика определяется в соответствии с порядком проведения процедуры подтверждения компетентности аккредитованного лица, предусмотренным частью 5 настоящей статьи. Уклонение или отказ аккредитованного лица от проведения свидетельской оценки в установленном порядке влечет за собой признание аккредитованного лица не соответствующим критериям аккредитации и приостановление действия аккредитации в отношении всей области аккредитации.</w:t>
            </w:r>
          </w:p>
          <w:p w:rsidR="00867B35" w:rsidRPr="005D6074" w:rsidRDefault="00867B35" w:rsidP="00867B35">
            <w:pPr>
              <w:ind w:firstLine="35"/>
              <w:rPr>
                <w:rFonts w:ascii="Arial Narrow" w:eastAsia="Times New Roman" w:hAnsi="Arial Narrow" w:cs="Times New Roman"/>
                <w:color w:val="C00000"/>
                <w:sz w:val="28"/>
                <w:szCs w:val="28"/>
              </w:rPr>
            </w:pPr>
            <w:bookmarkStart w:id="176" w:name="dst100137"/>
            <w:bookmarkEnd w:id="176"/>
            <w:r w:rsidRPr="005D6074">
              <w:rPr>
                <w:rFonts w:ascii="Arial Narrow" w:eastAsia="Times New Roman" w:hAnsi="Arial Narrow" w:cs="Times New Roman"/>
                <w:color w:val="C00000"/>
                <w:sz w:val="28"/>
                <w:szCs w:val="28"/>
              </w:rPr>
              <w:t>10. Национальный орган по аккредитации по результатам проведения оценки соответствия аккредитованного лица критериям аккредитации и рассмотрения акта экспертизы принимает решение:</w:t>
            </w:r>
          </w:p>
          <w:p w:rsidR="00867B35" w:rsidRPr="005D6074" w:rsidRDefault="00867B35" w:rsidP="00867B35">
            <w:pPr>
              <w:ind w:firstLine="35"/>
              <w:rPr>
                <w:rFonts w:ascii="Arial Narrow" w:eastAsia="Times New Roman" w:hAnsi="Arial Narrow" w:cs="Times New Roman"/>
                <w:color w:val="C00000"/>
                <w:sz w:val="28"/>
                <w:szCs w:val="28"/>
              </w:rPr>
            </w:pPr>
            <w:bookmarkStart w:id="177" w:name="dst100138"/>
            <w:bookmarkEnd w:id="177"/>
            <w:r w:rsidRPr="005D6074">
              <w:rPr>
                <w:rFonts w:ascii="Arial Narrow" w:eastAsia="Times New Roman" w:hAnsi="Arial Narrow" w:cs="Times New Roman"/>
                <w:color w:val="C00000"/>
                <w:sz w:val="28"/>
                <w:szCs w:val="28"/>
              </w:rPr>
              <w:t>1) о подтверждении компетентности аккредитованного лица и внесении соответствующих сведений в реестр аккредитованных лиц в случае установления соответствия аккредитованного лица критериям аккредитации;</w:t>
            </w:r>
          </w:p>
          <w:p w:rsidR="00867B35" w:rsidRPr="005D6074" w:rsidRDefault="00867B35" w:rsidP="00867B35">
            <w:pPr>
              <w:ind w:firstLine="35"/>
              <w:rPr>
                <w:rFonts w:ascii="Arial Narrow" w:eastAsia="Times New Roman" w:hAnsi="Arial Narrow" w:cs="Times New Roman"/>
                <w:color w:val="C00000"/>
                <w:sz w:val="28"/>
                <w:szCs w:val="28"/>
              </w:rPr>
            </w:pPr>
            <w:bookmarkStart w:id="178" w:name="dst100139"/>
            <w:bookmarkEnd w:id="178"/>
            <w:r w:rsidRPr="005D6074">
              <w:rPr>
                <w:rFonts w:ascii="Arial Narrow" w:eastAsia="Times New Roman" w:hAnsi="Arial Narrow" w:cs="Times New Roman"/>
                <w:color w:val="C00000"/>
                <w:sz w:val="28"/>
                <w:szCs w:val="28"/>
              </w:rPr>
              <w:lastRenderedPageBreak/>
              <w:t>2) о приостановлении действия аккредитации в отношении всей области аккредитации или определенной части области аккредитации и направлении перечня несоответствий критериям аккредитации с указанием срока их устранения аккредитованному лицу в случае, если выявленное несоответствие аккредитованного лица критериям аккредитации относится к перечню несоответствий, влекущих за собой приостановление действия аккредитации;</w:t>
            </w:r>
          </w:p>
          <w:p w:rsidR="00867B35" w:rsidRPr="00867B35" w:rsidRDefault="00867B35" w:rsidP="00867B35">
            <w:pPr>
              <w:ind w:firstLine="35"/>
              <w:rPr>
                <w:rFonts w:ascii="Times New Roman" w:eastAsia="Times New Roman" w:hAnsi="Times New Roman" w:cs="Times New Roman"/>
                <w:sz w:val="24"/>
                <w:szCs w:val="24"/>
              </w:rPr>
            </w:pPr>
            <w:bookmarkStart w:id="179" w:name="dst100140"/>
            <w:bookmarkEnd w:id="179"/>
            <w:r w:rsidRPr="005D6074">
              <w:rPr>
                <w:rFonts w:ascii="Arial Narrow" w:eastAsia="Times New Roman" w:hAnsi="Arial Narrow" w:cs="Times New Roman"/>
                <w:color w:val="C00000"/>
                <w:sz w:val="28"/>
                <w:szCs w:val="28"/>
              </w:rPr>
              <w:t>3) о направлении перечня несоответствий аккредитованного лица критериям аккредитации с указанием срока их устранения аккредитованному лицу в случае, если выявленное несоответствие аккредитованного лица критериям аккредитации не относится к перечню несоответствий, влекущих за собой приостановление действия аккредитации.</w:t>
            </w:r>
          </w:p>
        </w:tc>
      </w:tr>
    </w:tbl>
    <w:p w:rsidR="00867B35" w:rsidRDefault="00867B35" w:rsidP="002D6B77">
      <w:pPr>
        <w:spacing w:after="0" w:line="240" w:lineRule="auto"/>
        <w:rPr>
          <w:rFonts w:ascii="Arial Narrow" w:hAnsi="Arial Narrow"/>
          <w:b/>
          <w:sz w:val="28"/>
          <w:szCs w:val="28"/>
        </w:rPr>
      </w:pPr>
    </w:p>
    <w:p w:rsidR="00867B35" w:rsidRPr="008E3A8D" w:rsidRDefault="00867B35" w:rsidP="00867B35">
      <w:pPr>
        <w:pStyle w:val="pboth"/>
        <w:spacing w:before="0" w:beforeAutospacing="0" w:after="0" w:afterAutospacing="0"/>
        <w:rPr>
          <w:rFonts w:ascii="Arial Narrow" w:hAnsi="Arial Narrow"/>
          <w:b/>
          <w:sz w:val="28"/>
          <w:szCs w:val="28"/>
        </w:rPr>
      </w:pPr>
      <w:r w:rsidRPr="008E3A8D">
        <w:rPr>
          <w:rFonts w:ascii="Arial Narrow" w:hAnsi="Arial Narrow"/>
          <w:b/>
          <w:sz w:val="28"/>
          <w:szCs w:val="28"/>
        </w:rPr>
        <w:t>Статья 25. Федеральная государственная информационная система в области аккредитации</w:t>
      </w:r>
    </w:p>
    <w:p w:rsidR="00867B35" w:rsidRDefault="005E4C45" w:rsidP="002D6B77">
      <w:pPr>
        <w:spacing w:after="0" w:line="240" w:lineRule="auto"/>
        <w:rPr>
          <w:rFonts w:ascii="Arial Narrow" w:hAnsi="Arial Narrow"/>
          <w:sz w:val="28"/>
          <w:szCs w:val="28"/>
        </w:rPr>
      </w:pPr>
      <w:r w:rsidRPr="005E4C45">
        <w:rPr>
          <w:rFonts w:ascii="Arial Narrow" w:hAnsi="Arial Narrow"/>
          <w:sz w:val="28"/>
          <w:szCs w:val="28"/>
        </w:rPr>
        <w:t xml:space="preserve">В </w:t>
      </w:r>
      <w:r>
        <w:rPr>
          <w:rFonts w:ascii="Arial Narrow" w:hAnsi="Arial Narrow"/>
          <w:sz w:val="28"/>
          <w:szCs w:val="28"/>
        </w:rPr>
        <w:t>часть</w:t>
      </w:r>
      <w:r w:rsidRPr="005E4C45">
        <w:rPr>
          <w:rFonts w:ascii="Arial Narrow" w:hAnsi="Arial Narrow"/>
          <w:sz w:val="28"/>
          <w:szCs w:val="28"/>
        </w:rPr>
        <w:t xml:space="preserve"> 1 вносится незначительное </w:t>
      </w:r>
      <w:r>
        <w:rPr>
          <w:rFonts w:ascii="Arial Narrow" w:hAnsi="Arial Narrow"/>
          <w:sz w:val="28"/>
          <w:szCs w:val="28"/>
        </w:rPr>
        <w:t>дополнение "документов и информации", а вот часть вторая меняется полностью:</w:t>
      </w:r>
    </w:p>
    <w:tbl>
      <w:tblPr>
        <w:tblStyle w:val="a4"/>
        <w:tblW w:w="0" w:type="auto"/>
        <w:tblLook w:val="04A0"/>
      </w:tblPr>
      <w:tblGrid>
        <w:gridCol w:w="4785"/>
        <w:gridCol w:w="4786"/>
      </w:tblGrid>
      <w:tr w:rsidR="005E4C45" w:rsidTr="005E4C45">
        <w:tc>
          <w:tcPr>
            <w:tcW w:w="4785" w:type="dxa"/>
          </w:tcPr>
          <w:p w:rsidR="005E4C45" w:rsidRDefault="005E4C45" w:rsidP="002D6B77">
            <w:pPr>
              <w:rPr>
                <w:rFonts w:ascii="Arial Narrow" w:hAnsi="Arial Narrow"/>
                <w:sz w:val="28"/>
                <w:szCs w:val="28"/>
              </w:rPr>
            </w:pPr>
            <w:r>
              <w:rPr>
                <w:rFonts w:ascii="Arial Narrow" w:hAnsi="Arial Narrow"/>
                <w:sz w:val="28"/>
                <w:szCs w:val="28"/>
              </w:rPr>
              <w:t>Было</w:t>
            </w:r>
          </w:p>
        </w:tc>
        <w:tc>
          <w:tcPr>
            <w:tcW w:w="4786" w:type="dxa"/>
          </w:tcPr>
          <w:p w:rsidR="005E4C45" w:rsidRDefault="005E4C45" w:rsidP="002D6B77">
            <w:pPr>
              <w:rPr>
                <w:rFonts w:ascii="Arial Narrow" w:hAnsi="Arial Narrow"/>
                <w:sz w:val="28"/>
                <w:szCs w:val="28"/>
              </w:rPr>
            </w:pPr>
            <w:r>
              <w:rPr>
                <w:rFonts w:ascii="Arial Narrow" w:hAnsi="Arial Narrow"/>
                <w:sz w:val="28"/>
                <w:szCs w:val="28"/>
              </w:rPr>
              <w:t>Стало</w:t>
            </w:r>
          </w:p>
        </w:tc>
      </w:tr>
      <w:tr w:rsidR="005E4C45" w:rsidTr="005E4C45">
        <w:tc>
          <w:tcPr>
            <w:tcW w:w="4785" w:type="dxa"/>
          </w:tcPr>
          <w:p w:rsidR="005E4C45" w:rsidRPr="002B6F64" w:rsidRDefault="005E4C45" w:rsidP="005E4C45">
            <w:pPr>
              <w:pStyle w:val="pboth"/>
              <w:spacing w:before="0" w:beforeAutospacing="0" w:after="0" w:afterAutospacing="0"/>
              <w:rPr>
                <w:rFonts w:ascii="Arial Narrow" w:hAnsi="Arial Narrow"/>
                <w:sz w:val="28"/>
                <w:szCs w:val="28"/>
              </w:rPr>
            </w:pPr>
            <w:r w:rsidRPr="002B6F64">
              <w:rPr>
                <w:rFonts w:ascii="Arial Narrow" w:hAnsi="Arial Narrow"/>
                <w:sz w:val="28"/>
                <w:szCs w:val="28"/>
              </w:rPr>
              <w:t>2. Федеральная государственная информационная система в области аккредитации содержит следующую информацию:</w:t>
            </w:r>
          </w:p>
          <w:p w:rsidR="005E4C45" w:rsidRPr="002B6F64" w:rsidRDefault="005E4C45" w:rsidP="005E4C45">
            <w:pPr>
              <w:pStyle w:val="pboth"/>
              <w:spacing w:before="0" w:beforeAutospacing="0" w:after="0" w:afterAutospacing="0"/>
              <w:rPr>
                <w:rFonts w:ascii="Arial Narrow" w:hAnsi="Arial Narrow"/>
                <w:sz w:val="28"/>
                <w:szCs w:val="28"/>
              </w:rPr>
            </w:pPr>
            <w:bookmarkStart w:id="180" w:name="100378"/>
            <w:bookmarkEnd w:id="180"/>
            <w:r w:rsidRPr="002B6F64">
              <w:rPr>
                <w:rFonts w:ascii="Arial Narrow" w:hAnsi="Arial Narrow"/>
                <w:sz w:val="28"/>
                <w:szCs w:val="28"/>
              </w:rPr>
              <w:t>1) законодательные и иные нормативные правовые акты Российской Федерации по вопросам аккредитации;</w:t>
            </w:r>
          </w:p>
          <w:p w:rsidR="005E4C45" w:rsidRPr="002B6F64" w:rsidRDefault="005E4C45" w:rsidP="005E4C45">
            <w:pPr>
              <w:pStyle w:val="pboth"/>
              <w:spacing w:before="0" w:beforeAutospacing="0" w:after="0" w:afterAutospacing="0"/>
              <w:rPr>
                <w:rFonts w:ascii="Arial Narrow" w:hAnsi="Arial Narrow"/>
                <w:sz w:val="28"/>
                <w:szCs w:val="28"/>
              </w:rPr>
            </w:pPr>
            <w:bookmarkStart w:id="181" w:name="100379"/>
            <w:bookmarkEnd w:id="181"/>
            <w:r w:rsidRPr="002B6F64">
              <w:rPr>
                <w:rFonts w:ascii="Arial Narrow" w:hAnsi="Arial Narrow"/>
                <w:sz w:val="28"/>
                <w:szCs w:val="28"/>
              </w:rPr>
              <w:t>2) реестр аккредитованных лиц;</w:t>
            </w:r>
          </w:p>
          <w:p w:rsidR="005E4C45" w:rsidRPr="002B6F64" w:rsidRDefault="005E4C45" w:rsidP="005E4C45">
            <w:pPr>
              <w:pStyle w:val="pboth"/>
              <w:spacing w:before="0" w:beforeAutospacing="0" w:after="0" w:afterAutospacing="0"/>
              <w:rPr>
                <w:rFonts w:ascii="Arial Narrow" w:hAnsi="Arial Narrow"/>
                <w:sz w:val="28"/>
                <w:szCs w:val="28"/>
              </w:rPr>
            </w:pPr>
            <w:bookmarkStart w:id="182" w:name="100380"/>
            <w:bookmarkEnd w:id="182"/>
            <w:r w:rsidRPr="002B6F64">
              <w:rPr>
                <w:rFonts w:ascii="Arial Narrow" w:hAnsi="Arial Narrow"/>
                <w:sz w:val="28"/>
                <w:szCs w:val="28"/>
              </w:rPr>
              <w:t>3) реестр экспертов по аккредитации;</w:t>
            </w:r>
          </w:p>
          <w:p w:rsidR="005E4C45" w:rsidRPr="002B6F64" w:rsidRDefault="005E4C45" w:rsidP="005E4C45">
            <w:pPr>
              <w:pStyle w:val="pboth"/>
              <w:spacing w:before="0" w:beforeAutospacing="0" w:after="0" w:afterAutospacing="0"/>
              <w:rPr>
                <w:rFonts w:ascii="Arial Narrow" w:hAnsi="Arial Narrow"/>
                <w:sz w:val="28"/>
                <w:szCs w:val="28"/>
              </w:rPr>
            </w:pPr>
            <w:bookmarkStart w:id="183" w:name="100381"/>
            <w:bookmarkEnd w:id="183"/>
            <w:r w:rsidRPr="002B6F64">
              <w:rPr>
                <w:rFonts w:ascii="Arial Narrow" w:hAnsi="Arial Narrow"/>
                <w:sz w:val="28"/>
                <w:szCs w:val="28"/>
              </w:rPr>
              <w:t>4) реестр экспертных организаций;</w:t>
            </w:r>
          </w:p>
          <w:p w:rsidR="005E4C45" w:rsidRPr="002B6F64" w:rsidRDefault="005E4C45" w:rsidP="005E4C45">
            <w:pPr>
              <w:pStyle w:val="pboth"/>
              <w:spacing w:before="0" w:beforeAutospacing="0" w:after="0" w:afterAutospacing="0"/>
              <w:rPr>
                <w:rFonts w:ascii="Arial Narrow" w:hAnsi="Arial Narrow"/>
                <w:sz w:val="28"/>
                <w:szCs w:val="28"/>
              </w:rPr>
            </w:pPr>
            <w:bookmarkStart w:id="184" w:name="100382"/>
            <w:bookmarkEnd w:id="184"/>
            <w:r w:rsidRPr="002B6F64">
              <w:rPr>
                <w:rFonts w:ascii="Arial Narrow" w:hAnsi="Arial Narrow"/>
                <w:sz w:val="28"/>
                <w:szCs w:val="28"/>
              </w:rPr>
              <w:t>5) реестр технических экспертов;</w:t>
            </w:r>
          </w:p>
          <w:p w:rsidR="005E4C45" w:rsidRPr="002B6F64" w:rsidRDefault="005E4C45" w:rsidP="005E4C45">
            <w:pPr>
              <w:pStyle w:val="pboth"/>
              <w:spacing w:before="0" w:beforeAutospacing="0" w:after="0" w:afterAutospacing="0"/>
              <w:rPr>
                <w:rFonts w:ascii="Arial Narrow" w:hAnsi="Arial Narrow"/>
                <w:sz w:val="28"/>
                <w:szCs w:val="28"/>
              </w:rPr>
            </w:pPr>
            <w:bookmarkStart w:id="185" w:name="100383"/>
            <w:bookmarkEnd w:id="185"/>
            <w:r w:rsidRPr="002B6F64">
              <w:rPr>
                <w:rFonts w:ascii="Arial Narrow" w:hAnsi="Arial Narrow"/>
                <w:sz w:val="28"/>
                <w:szCs w:val="28"/>
              </w:rPr>
              <w:t>6) международные договоры Российской Федерации в области аккредитации;</w:t>
            </w:r>
          </w:p>
          <w:p w:rsidR="005E4C45" w:rsidRPr="002B6F64" w:rsidRDefault="005E4C45" w:rsidP="005E4C45">
            <w:pPr>
              <w:pStyle w:val="pboth"/>
              <w:spacing w:before="0" w:beforeAutospacing="0" w:after="0" w:afterAutospacing="0"/>
              <w:rPr>
                <w:rFonts w:ascii="Arial Narrow" w:hAnsi="Arial Narrow"/>
                <w:sz w:val="28"/>
                <w:szCs w:val="28"/>
              </w:rPr>
            </w:pPr>
            <w:bookmarkStart w:id="186" w:name="100384"/>
            <w:bookmarkEnd w:id="186"/>
            <w:r w:rsidRPr="002B6F64">
              <w:rPr>
                <w:rFonts w:ascii="Arial Narrow" w:hAnsi="Arial Narrow"/>
                <w:sz w:val="28"/>
                <w:szCs w:val="28"/>
              </w:rPr>
              <w:t>7) порядок аккредитации заявителей, права и обязанности аккредитованных лиц;</w:t>
            </w:r>
          </w:p>
          <w:p w:rsidR="005E4C45" w:rsidRPr="002B6F64" w:rsidRDefault="005E4C45" w:rsidP="005E4C45">
            <w:pPr>
              <w:pStyle w:val="pboth"/>
              <w:spacing w:before="0" w:beforeAutospacing="0" w:after="0" w:afterAutospacing="0"/>
              <w:rPr>
                <w:rFonts w:ascii="Arial Narrow" w:hAnsi="Arial Narrow"/>
                <w:sz w:val="28"/>
                <w:szCs w:val="28"/>
              </w:rPr>
            </w:pPr>
            <w:bookmarkStart w:id="187" w:name="100385"/>
            <w:bookmarkEnd w:id="187"/>
            <w:r w:rsidRPr="002B6F64">
              <w:rPr>
                <w:rFonts w:ascii="Arial Narrow" w:hAnsi="Arial Narrow"/>
                <w:sz w:val="28"/>
                <w:szCs w:val="28"/>
              </w:rPr>
              <w:t>8) порядок аттестации экспертов по аккредитации, порядок их подготовки и повышения их квалификации;</w:t>
            </w:r>
          </w:p>
          <w:p w:rsidR="005E4C45" w:rsidRPr="002B6F64" w:rsidRDefault="005E4C45" w:rsidP="005E4C45">
            <w:pPr>
              <w:pStyle w:val="pboth"/>
              <w:spacing w:before="0" w:beforeAutospacing="0" w:after="0" w:afterAutospacing="0"/>
              <w:rPr>
                <w:rFonts w:ascii="Arial Narrow" w:hAnsi="Arial Narrow"/>
                <w:sz w:val="28"/>
                <w:szCs w:val="28"/>
              </w:rPr>
            </w:pPr>
            <w:bookmarkStart w:id="188" w:name="100386"/>
            <w:bookmarkEnd w:id="188"/>
            <w:r w:rsidRPr="002B6F64">
              <w:rPr>
                <w:rFonts w:ascii="Arial Narrow" w:hAnsi="Arial Narrow"/>
                <w:sz w:val="28"/>
                <w:szCs w:val="28"/>
              </w:rPr>
              <w:t>9) информация о рассмотрении апелляций и жалоб;</w:t>
            </w:r>
          </w:p>
          <w:p w:rsidR="005E4C45" w:rsidRDefault="005E4C45" w:rsidP="005E4C45">
            <w:pPr>
              <w:pStyle w:val="pboth"/>
              <w:spacing w:before="0" w:beforeAutospacing="0" w:after="0" w:afterAutospacing="0"/>
              <w:rPr>
                <w:rFonts w:ascii="Arial Narrow" w:hAnsi="Arial Narrow"/>
                <w:sz w:val="28"/>
                <w:szCs w:val="28"/>
              </w:rPr>
            </w:pPr>
            <w:bookmarkStart w:id="189" w:name="100387"/>
            <w:bookmarkEnd w:id="189"/>
            <w:r w:rsidRPr="002B6F64">
              <w:rPr>
                <w:rFonts w:ascii="Arial Narrow" w:hAnsi="Arial Narrow"/>
                <w:sz w:val="28"/>
                <w:szCs w:val="28"/>
              </w:rPr>
              <w:t>10) иная информация о деятельности национального органа по аккредитации.</w:t>
            </w:r>
          </w:p>
        </w:tc>
        <w:tc>
          <w:tcPr>
            <w:tcW w:w="4786" w:type="dxa"/>
          </w:tcPr>
          <w:p w:rsidR="005E4C45" w:rsidRPr="00E22286" w:rsidRDefault="005E4C45" w:rsidP="005E4C45">
            <w:pPr>
              <w:ind w:firstLine="540"/>
              <w:rPr>
                <w:rFonts w:ascii="Arial Narrow" w:eastAsia="Times New Roman" w:hAnsi="Arial Narrow" w:cs="Times New Roman"/>
                <w:color w:val="C00000"/>
                <w:sz w:val="28"/>
                <w:szCs w:val="28"/>
              </w:rPr>
            </w:pPr>
            <w:r w:rsidRPr="00E22286">
              <w:rPr>
                <w:rFonts w:ascii="Arial Narrow" w:eastAsia="Times New Roman" w:hAnsi="Arial Narrow" w:cs="Times New Roman"/>
                <w:color w:val="C00000"/>
                <w:sz w:val="28"/>
                <w:szCs w:val="28"/>
              </w:rPr>
              <w:t>2. Федеральная государственная информационная система в области аккредитации содержит следующую информацию:</w:t>
            </w:r>
          </w:p>
          <w:p w:rsidR="005E4C45" w:rsidRPr="00E22286" w:rsidRDefault="005E4C45" w:rsidP="005E4C45">
            <w:pPr>
              <w:ind w:firstLine="540"/>
              <w:rPr>
                <w:rFonts w:ascii="Arial Narrow" w:eastAsia="Times New Roman" w:hAnsi="Arial Narrow" w:cs="Times New Roman"/>
                <w:color w:val="C00000"/>
                <w:sz w:val="28"/>
                <w:szCs w:val="28"/>
              </w:rPr>
            </w:pPr>
            <w:bookmarkStart w:id="190" w:name="dst100145"/>
            <w:bookmarkEnd w:id="190"/>
            <w:r w:rsidRPr="00E22286">
              <w:rPr>
                <w:rFonts w:ascii="Arial Narrow" w:eastAsia="Times New Roman" w:hAnsi="Arial Narrow" w:cs="Times New Roman"/>
                <w:color w:val="C00000"/>
                <w:sz w:val="28"/>
                <w:szCs w:val="28"/>
              </w:rPr>
              <w:t>1) реестр аккредитованных лиц;</w:t>
            </w:r>
          </w:p>
          <w:p w:rsidR="005E4C45" w:rsidRPr="00E22286" w:rsidRDefault="005E4C45" w:rsidP="005E4C45">
            <w:pPr>
              <w:ind w:firstLine="540"/>
              <w:rPr>
                <w:rFonts w:ascii="Arial Narrow" w:eastAsia="Times New Roman" w:hAnsi="Arial Narrow" w:cs="Times New Roman"/>
                <w:color w:val="C00000"/>
                <w:sz w:val="28"/>
                <w:szCs w:val="28"/>
              </w:rPr>
            </w:pPr>
            <w:bookmarkStart w:id="191" w:name="dst100146"/>
            <w:bookmarkEnd w:id="191"/>
            <w:r w:rsidRPr="00E22286">
              <w:rPr>
                <w:rFonts w:ascii="Arial Narrow" w:eastAsia="Times New Roman" w:hAnsi="Arial Narrow" w:cs="Times New Roman"/>
                <w:color w:val="C00000"/>
                <w:sz w:val="28"/>
                <w:szCs w:val="28"/>
              </w:rPr>
              <w:t>2) реестр экспертов по аккредитации;</w:t>
            </w:r>
          </w:p>
          <w:p w:rsidR="005E4C45" w:rsidRPr="00E22286" w:rsidRDefault="005E4C45" w:rsidP="005E4C45">
            <w:pPr>
              <w:ind w:firstLine="540"/>
              <w:rPr>
                <w:rFonts w:ascii="Arial Narrow" w:eastAsia="Times New Roman" w:hAnsi="Arial Narrow" w:cs="Times New Roman"/>
                <w:color w:val="C00000"/>
                <w:sz w:val="28"/>
                <w:szCs w:val="28"/>
              </w:rPr>
            </w:pPr>
            <w:bookmarkStart w:id="192" w:name="dst100147"/>
            <w:bookmarkEnd w:id="192"/>
            <w:r w:rsidRPr="00E22286">
              <w:rPr>
                <w:rFonts w:ascii="Arial Narrow" w:eastAsia="Times New Roman" w:hAnsi="Arial Narrow" w:cs="Times New Roman"/>
                <w:color w:val="C00000"/>
                <w:sz w:val="28"/>
                <w:szCs w:val="28"/>
              </w:rPr>
              <w:t>3) реестр экспертных организаций;</w:t>
            </w:r>
          </w:p>
          <w:p w:rsidR="005E4C45" w:rsidRPr="00E22286" w:rsidRDefault="005E4C45" w:rsidP="005E4C45">
            <w:pPr>
              <w:ind w:firstLine="540"/>
              <w:rPr>
                <w:rFonts w:ascii="Arial Narrow" w:eastAsia="Times New Roman" w:hAnsi="Arial Narrow" w:cs="Times New Roman"/>
                <w:color w:val="C00000"/>
                <w:sz w:val="28"/>
                <w:szCs w:val="28"/>
              </w:rPr>
            </w:pPr>
            <w:bookmarkStart w:id="193" w:name="dst100148"/>
            <w:bookmarkEnd w:id="193"/>
            <w:r w:rsidRPr="00E22286">
              <w:rPr>
                <w:rFonts w:ascii="Arial Narrow" w:eastAsia="Times New Roman" w:hAnsi="Arial Narrow" w:cs="Times New Roman"/>
                <w:color w:val="C00000"/>
                <w:sz w:val="28"/>
                <w:szCs w:val="28"/>
              </w:rPr>
              <w:t>4) реестр технических экспертов;</w:t>
            </w:r>
          </w:p>
          <w:p w:rsidR="005E4C45" w:rsidRPr="00E22286" w:rsidRDefault="005E4C45" w:rsidP="005E4C45">
            <w:pPr>
              <w:ind w:firstLine="540"/>
              <w:rPr>
                <w:rFonts w:ascii="Arial Narrow" w:eastAsia="Times New Roman" w:hAnsi="Arial Narrow" w:cs="Times New Roman"/>
                <w:color w:val="C00000"/>
                <w:sz w:val="28"/>
                <w:szCs w:val="28"/>
              </w:rPr>
            </w:pPr>
            <w:bookmarkStart w:id="194" w:name="dst100149"/>
            <w:bookmarkEnd w:id="194"/>
            <w:r w:rsidRPr="00E22286">
              <w:rPr>
                <w:rFonts w:ascii="Arial Narrow" w:eastAsia="Times New Roman" w:hAnsi="Arial Narrow" w:cs="Times New Roman"/>
                <w:color w:val="C00000"/>
                <w:sz w:val="28"/>
                <w:szCs w:val="28"/>
              </w:rPr>
              <w:t>5) реестры документов об оценке соответствия, выдаваемых аккредитованными лицами, полномочия по организации формирования и ведения которых возложены на национальный орган по аккредитации;</w:t>
            </w:r>
          </w:p>
          <w:p w:rsidR="005E4C45" w:rsidRPr="00E22286" w:rsidRDefault="005E4C45" w:rsidP="005E4C45">
            <w:pPr>
              <w:ind w:firstLine="540"/>
              <w:rPr>
                <w:rFonts w:ascii="Arial Narrow" w:eastAsia="Times New Roman" w:hAnsi="Arial Narrow" w:cs="Times New Roman"/>
                <w:color w:val="C00000"/>
                <w:sz w:val="28"/>
                <w:szCs w:val="28"/>
              </w:rPr>
            </w:pPr>
            <w:bookmarkStart w:id="195" w:name="dst100150"/>
            <w:bookmarkEnd w:id="195"/>
            <w:r w:rsidRPr="00E22286">
              <w:rPr>
                <w:rFonts w:ascii="Arial Narrow" w:eastAsia="Times New Roman" w:hAnsi="Arial Narrow" w:cs="Times New Roman"/>
                <w:color w:val="C00000"/>
                <w:sz w:val="28"/>
                <w:szCs w:val="28"/>
              </w:rPr>
              <w:t>6) единый реестр экспертов-аудиторов;</w:t>
            </w:r>
          </w:p>
          <w:p w:rsidR="005E4C45" w:rsidRPr="00E22286" w:rsidRDefault="005E4C45" w:rsidP="005E4C45">
            <w:pPr>
              <w:ind w:firstLine="540"/>
              <w:rPr>
                <w:rFonts w:ascii="Arial Narrow" w:eastAsia="Times New Roman" w:hAnsi="Arial Narrow" w:cs="Times New Roman"/>
                <w:color w:val="C00000"/>
                <w:sz w:val="28"/>
                <w:szCs w:val="28"/>
              </w:rPr>
            </w:pPr>
            <w:bookmarkStart w:id="196" w:name="dst100151"/>
            <w:bookmarkEnd w:id="196"/>
            <w:r w:rsidRPr="00E22286">
              <w:rPr>
                <w:rFonts w:ascii="Arial Narrow" w:eastAsia="Times New Roman" w:hAnsi="Arial Narrow" w:cs="Times New Roman"/>
                <w:color w:val="C00000"/>
                <w:sz w:val="28"/>
                <w:szCs w:val="28"/>
              </w:rPr>
              <w:t>7) документы и сведения о деятельности аккредитованных лиц, предусмотренные пунктом 2 части 1 статьи 13 настоящего Федерального закона;</w:t>
            </w:r>
          </w:p>
          <w:p w:rsidR="005E4C45" w:rsidRDefault="005E4C45" w:rsidP="005E4C45">
            <w:pPr>
              <w:rPr>
                <w:rFonts w:ascii="Arial Narrow" w:hAnsi="Arial Narrow"/>
                <w:sz w:val="28"/>
                <w:szCs w:val="28"/>
              </w:rPr>
            </w:pPr>
            <w:bookmarkStart w:id="197" w:name="dst100152"/>
            <w:bookmarkEnd w:id="197"/>
            <w:r w:rsidRPr="00E22286">
              <w:rPr>
                <w:rFonts w:ascii="Arial Narrow" w:eastAsia="Times New Roman" w:hAnsi="Arial Narrow" w:cs="Times New Roman"/>
                <w:color w:val="C00000"/>
                <w:sz w:val="28"/>
                <w:szCs w:val="28"/>
              </w:rPr>
              <w:t>8) иные реестры, полномочия по организации формирования и ведения, а в случаях, предусмотренных федеральными законами, по формированию и ведению которых возложены на национальный орган по аккредитации.</w:t>
            </w:r>
          </w:p>
        </w:tc>
      </w:tr>
    </w:tbl>
    <w:p w:rsidR="005E4C45" w:rsidRDefault="005E4C45" w:rsidP="002D6B77">
      <w:pPr>
        <w:spacing w:after="0" w:line="240" w:lineRule="auto"/>
        <w:rPr>
          <w:rFonts w:ascii="Arial Narrow" w:hAnsi="Arial Narrow"/>
          <w:sz w:val="28"/>
          <w:szCs w:val="28"/>
        </w:rPr>
      </w:pPr>
      <w:r>
        <w:rPr>
          <w:rFonts w:ascii="Arial Narrow" w:hAnsi="Arial Narrow"/>
          <w:sz w:val="28"/>
          <w:szCs w:val="28"/>
        </w:rPr>
        <w:t>Часть третья существенно меняется:</w:t>
      </w:r>
    </w:p>
    <w:p w:rsidR="005E4C45" w:rsidRPr="00931F66" w:rsidRDefault="005E4C45" w:rsidP="005E4C45">
      <w:pPr>
        <w:pStyle w:val="pboth"/>
        <w:spacing w:before="0" w:beforeAutospacing="0" w:after="0" w:afterAutospacing="0"/>
        <w:rPr>
          <w:rFonts w:ascii="Arial Narrow" w:hAnsi="Arial Narrow"/>
          <w:sz w:val="28"/>
          <w:szCs w:val="28"/>
        </w:rPr>
      </w:pPr>
      <w:r w:rsidRPr="00931F66">
        <w:rPr>
          <w:rFonts w:ascii="Arial Narrow" w:hAnsi="Arial Narrow"/>
          <w:sz w:val="28"/>
          <w:szCs w:val="28"/>
        </w:rPr>
        <w:lastRenderedPageBreak/>
        <w:t>3. Доступ к информации, содержащейся в федеральной государственной информационной системе в области аккредитации, обеспечивается посредством:</w:t>
      </w:r>
    </w:p>
    <w:p w:rsidR="005E4C45" w:rsidRPr="00931F66" w:rsidRDefault="005E4C45" w:rsidP="005E4C45">
      <w:pPr>
        <w:pStyle w:val="pboth"/>
        <w:spacing w:before="0" w:beforeAutospacing="0" w:after="0" w:afterAutospacing="0"/>
        <w:rPr>
          <w:rFonts w:ascii="Arial Narrow" w:hAnsi="Arial Narrow"/>
          <w:sz w:val="28"/>
          <w:szCs w:val="28"/>
        </w:rPr>
      </w:pPr>
      <w:bookmarkStart w:id="198" w:name="100389"/>
      <w:bookmarkEnd w:id="198"/>
      <w:r w:rsidRPr="00931F66">
        <w:rPr>
          <w:rFonts w:ascii="Arial Narrow" w:hAnsi="Arial Narrow"/>
          <w:sz w:val="28"/>
          <w:szCs w:val="28"/>
        </w:rPr>
        <w:t>1) размещения информации на официальном сайте национального органа по аккредитации в информационно-телекоммуникационной сети "Интернет";</w:t>
      </w:r>
    </w:p>
    <w:p w:rsidR="005E4C45" w:rsidRPr="00931F66" w:rsidRDefault="005E4C45" w:rsidP="005E4C45">
      <w:pPr>
        <w:pStyle w:val="pboth"/>
        <w:spacing w:before="0" w:beforeAutospacing="0" w:after="0" w:afterAutospacing="0"/>
        <w:rPr>
          <w:rFonts w:ascii="Arial Narrow" w:hAnsi="Arial Narrow"/>
          <w:sz w:val="28"/>
          <w:szCs w:val="28"/>
        </w:rPr>
      </w:pPr>
      <w:bookmarkStart w:id="199" w:name="100390"/>
      <w:bookmarkEnd w:id="199"/>
      <w:r w:rsidRPr="00931F66">
        <w:rPr>
          <w:rFonts w:ascii="Arial Narrow" w:hAnsi="Arial Narrow"/>
          <w:sz w:val="28"/>
          <w:szCs w:val="28"/>
        </w:rPr>
        <w:t xml:space="preserve">2) предоставления информации по запросам органов государственной власти, </w:t>
      </w:r>
      <w:r w:rsidRPr="00E22286">
        <w:rPr>
          <w:rFonts w:ascii="Arial Narrow" w:hAnsi="Arial Narrow"/>
          <w:strike/>
          <w:sz w:val="28"/>
          <w:szCs w:val="28"/>
        </w:rPr>
        <w:t>органов местного самоуправления, юридических лиц, физических лиц (далее - заинтересованные лица)</w:t>
      </w:r>
      <w:r>
        <w:rPr>
          <w:rFonts w:ascii="Arial Narrow" w:hAnsi="Arial Narrow"/>
          <w:sz w:val="28"/>
          <w:szCs w:val="28"/>
        </w:rPr>
        <w:t xml:space="preserve"> </w:t>
      </w:r>
      <w:r w:rsidRPr="00E22286">
        <w:rPr>
          <w:rStyle w:val="blk"/>
          <w:rFonts w:ascii="Arial Narrow" w:hAnsi="Arial Narrow"/>
          <w:color w:val="C00000"/>
          <w:sz w:val="28"/>
          <w:szCs w:val="28"/>
        </w:rPr>
        <w:t>в рамках единой системы межведомственного электронного взаимодействия</w:t>
      </w:r>
      <w:r w:rsidRPr="00931F66">
        <w:rPr>
          <w:rFonts w:ascii="Arial Narrow" w:hAnsi="Arial Narrow"/>
          <w:sz w:val="28"/>
          <w:szCs w:val="28"/>
        </w:rPr>
        <w:t>;</w:t>
      </w:r>
    </w:p>
    <w:p w:rsidR="005E4C45" w:rsidRDefault="005E4C45" w:rsidP="005E4C45">
      <w:pPr>
        <w:pStyle w:val="pboth"/>
        <w:spacing w:before="0" w:beforeAutospacing="0" w:after="0" w:afterAutospacing="0"/>
        <w:rPr>
          <w:rFonts w:ascii="Arial Narrow" w:hAnsi="Arial Narrow"/>
          <w:strike/>
          <w:sz w:val="28"/>
          <w:szCs w:val="28"/>
        </w:rPr>
      </w:pPr>
      <w:bookmarkStart w:id="200" w:name="100391"/>
      <w:bookmarkEnd w:id="200"/>
      <w:r w:rsidRPr="00E22286">
        <w:rPr>
          <w:rFonts w:ascii="Arial Narrow" w:hAnsi="Arial Narrow"/>
          <w:strike/>
          <w:sz w:val="28"/>
          <w:szCs w:val="28"/>
        </w:rPr>
        <w:t>3) предоставления по запросам заинтересованных лиц информации в электронной форме с использованием информационно-телекоммуникационной сети "Интернет" (с указанием на официальном сайте национального органа по аккредитации адреса электронной почты, по которому заинтересованным лицом может быть направлен запрос и получена запрашиваемая информация в соответствии с законодательством Российской Федерации об информации, информационных технологиях и о защите информации и законодательством Российской Федерации в области персональных данных).</w:t>
      </w:r>
    </w:p>
    <w:p w:rsidR="005E4C45" w:rsidRDefault="005E4C45" w:rsidP="005E4C45">
      <w:pPr>
        <w:spacing w:after="0" w:line="240" w:lineRule="auto"/>
        <w:rPr>
          <w:rStyle w:val="blk"/>
          <w:rFonts w:ascii="Arial Narrow" w:hAnsi="Arial Narrow"/>
          <w:color w:val="C00000"/>
          <w:sz w:val="28"/>
          <w:szCs w:val="28"/>
        </w:rPr>
      </w:pPr>
      <w:r w:rsidRPr="00E22286">
        <w:rPr>
          <w:rStyle w:val="blk"/>
          <w:rFonts w:ascii="Arial Narrow" w:hAnsi="Arial Narrow"/>
          <w:color w:val="C00000"/>
          <w:sz w:val="28"/>
          <w:szCs w:val="28"/>
        </w:rPr>
        <w:t>3) предоставления по запросам органов государственной власти, органов местного самоуправления, юридических лиц, физических лиц (далее - заинтересованные лица) с использованием информационно-телекоммуникационной сети "Интернет" информации в виде выписки в форме электронного документа (в соответствии с законодательством Российской Федерации об информации, информационных технологиях и о защите информации, с законодательством Российской Федерации в области персональных данных).</w:t>
      </w:r>
    </w:p>
    <w:p w:rsidR="005E4C45" w:rsidRDefault="005E4C45" w:rsidP="005E4C45">
      <w:pPr>
        <w:spacing w:after="0" w:line="240" w:lineRule="auto"/>
        <w:rPr>
          <w:rStyle w:val="blk"/>
          <w:rFonts w:ascii="Arial Narrow" w:hAnsi="Arial Narrow"/>
          <w:color w:val="C00000"/>
          <w:sz w:val="28"/>
          <w:szCs w:val="28"/>
        </w:rPr>
      </w:pPr>
    </w:p>
    <w:p w:rsidR="005E4C45" w:rsidRPr="008E3A8D" w:rsidRDefault="005E4C45" w:rsidP="005E4C45">
      <w:pPr>
        <w:pStyle w:val="pboth"/>
        <w:spacing w:before="0" w:beforeAutospacing="0" w:after="0" w:afterAutospacing="0"/>
        <w:rPr>
          <w:rFonts w:ascii="Arial Narrow" w:hAnsi="Arial Narrow"/>
          <w:b/>
          <w:sz w:val="28"/>
          <w:szCs w:val="28"/>
        </w:rPr>
      </w:pPr>
      <w:r w:rsidRPr="008E3A8D">
        <w:rPr>
          <w:rFonts w:ascii="Arial Narrow" w:hAnsi="Arial Narrow"/>
          <w:b/>
          <w:sz w:val="28"/>
          <w:szCs w:val="28"/>
        </w:rPr>
        <w:t>Статья 26. Реестр аккредитованных лиц, реестр экспертов по аккредитации, реестр технических экспертов, реестр экспертных организаций</w:t>
      </w:r>
    </w:p>
    <w:p w:rsidR="005E4C45" w:rsidRDefault="005E4C45" w:rsidP="005E4C45">
      <w:pPr>
        <w:spacing w:after="0" w:line="240" w:lineRule="auto"/>
        <w:rPr>
          <w:rFonts w:ascii="Arial Narrow" w:hAnsi="Arial Narrow"/>
          <w:sz w:val="28"/>
          <w:szCs w:val="28"/>
        </w:rPr>
      </w:pPr>
      <w:r>
        <w:rPr>
          <w:rFonts w:ascii="Arial Narrow" w:hAnsi="Arial Narrow"/>
          <w:sz w:val="28"/>
          <w:szCs w:val="28"/>
        </w:rPr>
        <w:t>В части 1 меняется пункт 8 из-за замены слова "проверки" на "</w:t>
      </w:r>
      <w:proofErr w:type="spellStart"/>
      <w:r>
        <w:rPr>
          <w:rFonts w:ascii="Arial Narrow" w:hAnsi="Arial Narrow"/>
          <w:sz w:val="28"/>
          <w:szCs w:val="28"/>
        </w:rPr>
        <w:t>контролльно</w:t>
      </w:r>
      <w:proofErr w:type="spellEnd"/>
      <w:r>
        <w:rPr>
          <w:rFonts w:ascii="Arial Narrow" w:hAnsi="Arial Narrow"/>
          <w:sz w:val="28"/>
          <w:szCs w:val="28"/>
        </w:rPr>
        <w:t xml:space="preserve"> )надзорные" мероприятия":</w:t>
      </w:r>
    </w:p>
    <w:p w:rsidR="005E4C45" w:rsidRDefault="005E4C45" w:rsidP="005E4C45">
      <w:pPr>
        <w:pStyle w:val="pboth"/>
        <w:spacing w:before="0" w:beforeAutospacing="0" w:after="0" w:afterAutospacing="0"/>
        <w:rPr>
          <w:rFonts w:ascii="Arial Narrow" w:hAnsi="Arial Narrow"/>
          <w:strike/>
          <w:sz w:val="28"/>
          <w:szCs w:val="28"/>
        </w:rPr>
      </w:pPr>
      <w:r w:rsidRPr="000B19BA">
        <w:rPr>
          <w:rFonts w:ascii="Arial Narrow" w:hAnsi="Arial Narrow"/>
          <w:strike/>
          <w:sz w:val="28"/>
          <w:szCs w:val="28"/>
        </w:rPr>
        <w:t>8) основания и даты проведения проверок аккредитованного лица, реквизиты актов, составленных по результатам проведенных проверок;</w:t>
      </w:r>
    </w:p>
    <w:p w:rsidR="005E4C45" w:rsidRDefault="005E4C45" w:rsidP="005E4C45">
      <w:pPr>
        <w:spacing w:after="0" w:line="240" w:lineRule="auto"/>
        <w:rPr>
          <w:rStyle w:val="blk"/>
          <w:rFonts w:ascii="Arial Narrow" w:hAnsi="Arial Narrow"/>
          <w:color w:val="C00000"/>
          <w:sz w:val="28"/>
          <w:szCs w:val="28"/>
        </w:rPr>
      </w:pPr>
      <w:r w:rsidRPr="002E7414">
        <w:rPr>
          <w:rStyle w:val="blk"/>
          <w:rFonts w:ascii="Arial Narrow" w:hAnsi="Arial Narrow"/>
          <w:color w:val="C00000"/>
          <w:sz w:val="28"/>
          <w:szCs w:val="28"/>
        </w:rPr>
        <w:t>8) основания и даты проведения контрольных (надзорных) мероприятий, реквизиты актов, составленных по результатам проведенных контрольных (надзорных) мероприятий</w:t>
      </w:r>
    </w:p>
    <w:p w:rsidR="005E4C45" w:rsidRDefault="005E4C45" w:rsidP="005E4C45">
      <w:pPr>
        <w:spacing w:after="0" w:line="240" w:lineRule="auto"/>
        <w:rPr>
          <w:rFonts w:ascii="Arial Narrow" w:hAnsi="Arial Narrow"/>
          <w:sz w:val="28"/>
          <w:szCs w:val="28"/>
        </w:rPr>
      </w:pPr>
    </w:p>
    <w:p w:rsidR="005E4C45" w:rsidRDefault="005E4C45" w:rsidP="005E4C45">
      <w:pPr>
        <w:spacing w:after="0" w:line="240" w:lineRule="auto"/>
        <w:rPr>
          <w:rFonts w:ascii="Arial Narrow" w:hAnsi="Arial Narrow"/>
          <w:b/>
          <w:color w:val="C00000"/>
          <w:sz w:val="28"/>
          <w:szCs w:val="28"/>
        </w:rPr>
      </w:pPr>
      <w:r w:rsidRPr="002E7414">
        <w:rPr>
          <w:rFonts w:ascii="Arial Narrow" w:hAnsi="Arial Narrow"/>
          <w:b/>
          <w:sz w:val="28"/>
          <w:szCs w:val="28"/>
          <w:highlight w:val="cyan"/>
        </w:rPr>
        <w:t xml:space="preserve">Статья 27. Особенности организации и проведения федерального государственного контроля за деятельностью аккредитованных лиц. </w:t>
      </w:r>
      <w:r w:rsidRPr="002E7414">
        <w:rPr>
          <w:rFonts w:ascii="Arial Narrow" w:hAnsi="Arial Narrow"/>
          <w:b/>
          <w:color w:val="C00000"/>
          <w:sz w:val="28"/>
          <w:szCs w:val="28"/>
          <w:highlight w:val="cyan"/>
        </w:rPr>
        <w:t>Статью 27 изложить в иной редакции.</w:t>
      </w:r>
    </w:p>
    <w:tbl>
      <w:tblPr>
        <w:tblStyle w:val="a4"/>
        <w:tblW w:w="0" w:type="auto"/>
        <w:tblLook w:val="04A0"/>
      </w:tblPr>
      <w:tblGrid>
        <w:gridCol w:w="4785"/>
        <w:gridCol w:w="4786"/>
      </w:tblGrid>
      <w:tr w:rsidR="005E4C45" w:rsidTr="005E4C45">
        <w:tc>
          <w:tcPr>
            <w:tcW w:w="4785" w:type="dxa"/>
          </w:tcPr>
          <w:p w:rsidR="005E4C45" w:rsidRDefault="005E4C45" w:rsidP="005E4C45">
            <w:pPr>
              <w:rPr>
                <w:rFonts w:ascii="Arial Narrow" w:hAnsi="Arial Narrow"/>
                <w:sz w:val="28"/>
                <w:szCs w:val="28"/>
              </w:rPr>
            </w:pPr>
            <w:r>
              <w:rPr>
                <w:rFonts w:ascii="Arial Narrow" w:hAnsi="Arial Narrow"/>
                <w:sz w:val="28"/>
                <w:szCs w:val="28"/>
              </w:rPr>
              <w:t>Было</w:t>
            </w:r>
          </w:p>
        </w:tc>
        <w:tc>
          <w:tcPr>
            <w:tcW w:w="4786" w:type="dxa"/>
          </w:tcPr>
          <w:p w:rsidR="005E4C45" w:rsidRDefault="005E4C45" w:rsidP="005E4C45">
            <w:pPr>
              <w:rPr>
                <w:rFonts w:ascii="Arial Narrow" w:hAnsi="Arial Narrow"/>
                <w:sz w:val="28"/>
                <w:szCs w:val="28"/>
              </w:rPr>
            </w:pPr>
            <w:r>
              <w:rPr>
                <w:rFonts w:ascii="Arial Narrow" w:hAnsi="Arial Narrow"/>
                <w:sz w:val="28"/>
                <w:szCs w:val="28"/>
              </w:rPr>
              <w:t>Стало</w:t>
            </w:r>
          </w:p>
        </w:tc>
      </w:tr>
      <w:tr w:rsidR="005E4C45" w:rsidTr="005E4C45">
        <w:tc>
          <w:tcPr>
            <w:tcW w:w="4785" w:type="dxa"/>
          </w:tcPr>
          <w:p w:rsidR="005E4C45" w:rsidRDefault="005E4C45" w:rsidP="005E4C45">
            <w:pPr>
              <w:pStyle w:val="pboth"/>
              <w:spacing w:before="0" w:beforeAutospacing="0" w:after="0" w:afterAutospacing="0"/>
              <w:rPr>
                <w:rFonts w:ascii="Arial Narrow" w:hAnsi="Arial Narrow"/>
                <w:sz w:val="28"/>
                <w:szCs w:val="28"/>
              </w:rPr>
            </w:pPr>
            <w:r w:rsidRPr="005E4C45">
              <w:rPr>
                <w:rFonts w:ascii="Arial Narrow" w:hAnsi="Arial Narrow"/>
                <w:sz w:val="28"/>
                <w:szCs w:val="28"/>
              </w:rPr>
              <w:t xml:space="preserve">Статья 27. Особенности организации и проведения федерального государственного контроля за деятельностью аккредитованных лиц. </w:t>
            </w:r>
          </w:p>
          <w:p w:rsidR="005E4C45" w:rsidRPr="000B19BA" w:rsidRDefault="005E4C45" w:rsidP="005E4C45">
            <w:pPr>
              <w:pStyle w:val="pboth"/>
              <w:spacing w:before="0" w:beforeAutospacing="0" w:after="0" w:afterAutospacing="0"/>
              <w:rPr>
                <w:rFonts w:ascii="Arial Narrow" w:hAnsi="Arial Narrow"/>
                <w:strike/>
                <w:sz w:val="28"/>
                <w:szCs w:val="28"/>
              </w:rPr>
            </w:pPr>
            <w:r w:rsidRPr="000B19BA">
              <w:rPr>
                <w:rFonts w:ascii="Arial Narrow" w:hAnsi="Arial Narrow"/>
                <w:strike/>
                <w:sz w:val="28"/>
                <w:szCs w:val="28"/>
              </w:rPr>
              <w:t xml:space="preserve">1. Федеральный государственный контроль за деятельностью аккредитованных лиц осуществляется с </w:t>
            </w:r>
            <w:r w:rsidRPr="000B19BA">
              <w:rPr>
                <w:rFonts w:ascii="Arial Narrow" w:hAnsi="Arial Narrow"/>
                <w:strike/>
                <w:sz w:val="28"/>
                <w:szCs w:val="28"/>
              </w:rPr>
              <w:lastRenderedPageBreak/>
              <w:t xml:space="preserve">применением </w:t>
            </w:r>
            <w:proofErr w:type="spellStart"/>
            <w:r w:rsidRPr="000B19BA">
              <w:rPr>
                <w:rFonts w:ascii="Arial Narrow" w:hAnsi="Arial Narrow"/>
                <w:strike/>
                <w:sz w:val="28"/>
                <w:szCs w:val="28"/>
              </w:rPr>
              <w:t>риск-ориентированного</w:t>
            </w:r>
            <w:proofErr w:type="spellEnd"/>
            <w:r w:rsidRPr="000B19BA">
              <w:rPr>
                <w:rFonts w:ascii="Arial Narrow" w:hAnsi="Arial Narrow"/>
                <w:strike/>
                <w:sz w:val="28"/>
                <w:szCs w:val="28"/>
              </w:rPr>
              <w:t xml:space="preserve"> подхода. Плановые проверки при осуществлении федерального государственного контроля за деятельностью аккредитованных лиц не проводятся. Предметом внеплановой проверки является соблюдение аккредитованным лицом требований законодательства Российской Федерации к деятельности аккредитованных лиц.</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01" w:name="100445"/>
            <w:bookmarkEnd w:id="201"/>
            <w:r w:rsidRPr="000B19BA">
              <w:rPr>
                <w:rFonts w:ascii="Arial Narrow" w:hAnsi="Arial Narrow"/>
                <w:strike/>
                <w:sz w:val="28"/>
                <w:szCs w:val="28"/>
              </w:rPr>
              <w:t xml:space="preserve">2. Внеплановые проверки при осуществлении федерального государственного контроля за деятельностью аккредитованных лиц проводятся по основаниям, предусмотренным Федеральным </w:t>
            </w:r>
            <w:hyperlink r:id="rId62" w:anchor="100127" w:history="1">
              <w:r w:rsidRPr="000B19BA">
                <w:rPr>
                  <w:rStyle w:val="a5"/>
                  <w:rFonts w:ascii="Arial Narrow" w:hAnsi="Arial Narrow"/>
                  <w:strike/>
                  <w:sz w:val="28"/>
                  <w:szCs w:val="28"/>
                </w:rPr>
                <w:t>законом</w:t>
              </w:r>
            </w:hyperlink>
            <w:r w:rsidRPr="000B19BA">
              <w:rPr>
                <w:rFonts w:ascii="Arial Narrow" w:hAnsi="Arial Narrow"/>
                <w:strike/>
                <w:sz w:val="28"/>
                <w:szCs w:val="28"/>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 также по следующим основаниям:</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02" w:name="100588"/>
            <w:bookmarkStart w:id="203" w:name="100446"/>
            <w:bookmarkEnd w:id="202"/>
            <w:bookmarkEnd w:id="203"/>
            <w:r w:rsidRPr="000B19BA">
              <w:rPr>
                <w:rFonts w:ascii="Arial Narrow" w:hAnsi="Arial Narrow"/>
                <w:strike/>
                <w:sz w:val="28"/>
                <w:szCs w:val="28"/>
              </w:rPr>
              <w:t>1) мотивированное представление должностного лица национального органа по аккредитации по результатам рассмотрения, в том числе предварительной проверки, информации о фактах нарушения законодательства Российской Федерации об аккредитации в национальной системе аккредитации, допущенного экспертной группой при проведении экспертизы, по результатам которой национальным органом по аккредитации принято решение об аккредитации или о подтверждении компетентности;</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04" w:name="000050"/>
            <w:bookmarkStart w:id="205" w:name="100447"/>
            <w:bookmarkEnd w:id="204"/>
            <w:bookmarkEnd w:id="205"/>
            <w:r w:rsidRPr="000B19BA">
              <w:rPr>
                <w:rFonts w:ascii="Arial Narrow" w:hAnsi="Arial Narrow"/>
                <w:strike/>
                <w:sz w:val="28"/>
                <w:szCs w:val="28"/>
              </w:rPr>
              <w:t xml:space="preserve">2) мотивированное представление должностного лица национального органа по аккредитации по результатам рассмотрения, в том числе предварительной проверки, информации о фактах несоответствия аккредитованного лица требованиям законодательства Российской Федерации </w:t>
            </w:r>
            <w:r w:rsidRPr="000B19BA">
              <w:rPr>
                <w:rFonts w:ascii="Arial Narrow" w:hAnsi="Arial Narrow"/>
                <w:strike/>
                <w:sz w:val="28"/>
                <w:szCs w:val="28"/>
              </w:rPr>
              <w:lastRenderedPageBreak/>
              <w:t xml:space="preserve">к деятельности аккредитованных лиц, о фактах нарушения правил выполнения работ по сертификации и (или) о фактах представления недостоверных результатов исследований (испытаний) и измерений либо о возможности таких нарушений, если указанные нарушения относятся к перечню несоответствий, влекущих за собой приостановление действия аккредитации, или аккредитованное лицо не исполняет предостережение, выданное ему в соответствии с </w:t>
            </w:r>
            <w:hyperlink r:id="rId63" w:anchor="000288" w:history="1">
              <w:r w:rsidRPr="000B19BA">
                <w:rPr>
                  <w:rStyle w:val="a5"/>
                  <w:rFonts w:ascii="Arial Narrow" w:hAnsi="Arial Narrow"/>
                  <w:strike/>
                  <w:sz w:val="28"/>
                  <w:szCs w:val="28"/>
                </w:rPr>
                <w:t>пунктом 4 части 2 статьи 8.2</w:t>
              </w:r>
            </w:hyperlink>
            <w:r w:rsidRPr="000B19BA">
              <w:rPr>
                <w:rFonts w:ascii="Arial Narrow" w:hAnsi="Arial Narrow"/>
                <w:strike/>
                <w:sz w:val="28"/>
                <w:szCs w:val="28"/>
              </w:rP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06" w:name="100448"/>
            <w:bookmarkEnd w:id="206"/>
            <w:r w:rsidRPr="000B19BA">
              <w:rPr>
                <w:rFonts w:ascii="Arial Narrow" w:hAnsi="Arial Narrow"/>
                <w:strike/>
                <w:sz w:val="28"/>
                <w:szCs w:val="28"/>
              </w:rPr>
              <w:t xml:space="preserve">3) поступление от аккредитованного лица отчета об устранении несоответствий критериям аккредитации, выявленных в соответствии с </w:t>
            </w:r>
            <w:hyperlink r:id="rId64" w:anchor="100371" w:history="1">
              <w:r w:rsidRPr="000B19BA">
                <w:rPr>
                  <w:rStyle w:val="a5"/>
                  <w:rFonts w:ascii="Arial Narrow" w:hAnsi="Arial Narrow"/>
                  <w:strike/>
                  <w:sz w:val="28"/>
                  <w:szCs w:val="28"/>
                </w:rPr>
                <w:t>пунктами 2</w:t>
              </w:r>
            </w:hyperlink>
            <w:r w:rsidRPr="000B19BA">
              <w:rPr>
                <w:rFonts w:ascii="Arial Narrow" w:hAnsi="Arial Narrow"/>
                <w:strike/>
                <w:sz w:val="28"/>
                <w:szCs w:val="28"/>
              </w:rPr>
              <w:t xml:space="preserve"> и </w:t>
            </w:r>
            <w:hyperlink r:id="rId65" w:anchor="100372" w:history="1">
              <w:r w:rsidRPr="000B19BA">
                <w:rPr>
                  <w:rStyle w:val="a5"/>
                  <w:rFonts w:ascii="Arial Narrow" w:hAnsi="Arial Narrow"/>
                  <w:strike/>
                  <w:sz w:val="28"/>
                  <w:szCs w:val="28"/>
                </w:rPr>
                <w:t>3 части 19 статьи 24</w:t>
              </w:r>
            </w:hyperlink>
            <w:r w:rsidRPr="000B19BA">
              <w:rPr>
                <w:rFonts w:ascii="Arial Narrow" w:hAnsi="Arial Narrow"/>
                <w:strike/>
                <w:sz w:val="28"/>
                <w:szCs w:val="28"/>
              </w:rPr>
              <w:t xml:space="preserve"> настоящего Федерального закона;</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07" w:name="100589"/>
            <w:bookmarkEnd w:id="207"/>
            <w:r w:rsidRPr="000B19BA">
              <w:rPr>
                <w:rFonts w:ascii="Arial Narrow" w:hAnsi="Arial Narrow"/>
                <w:strike/>
                <w:sz w:val="28"/>
                <w:szCs w:val="28"/>
              </w:rPr>
              <w:t>4) получение от аккредитованного лица уведомления об устранении выявленного несоответствия его деятельности требованиям законодательства Российской Федерации к деятельности аккредитованных лиц.</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08" w:name="100590"/>
            <w:bookmarkStart w:id="209" w:name="100449"/>
            <w:bookmarkEnd w:id="208"/>
            <w:bookmarkEnd w:id="209"/>
            <w:r w:rsidRPr="000B19BA">
              <w:rPr>
                <w:rFonts w:ascii="Arial Narrow" w:hAnsi="Arial Narrow"/>
                <w:strike/>
                <w:sz w:val="28"/>
                <w:szCs w:val="28"/>
              </w:rPr>
              <w:t xml:space="preserve">3. По результатам проверки, в ходе проведения которой выявлено несоответствие деятельности аккредитованного лица требованиям законодательства Российской Федерации к деятельности аккредитованных лиц, за исключением проверки, указанной в </w:t>
            </w:r>
            <w:hyperlink r:id="rId66" w:anchor="100594" w:history="1">
              <w:r w:rsidRPr="000B19BA">
                <w:rPr>
                  <w:rStyle w:val="a5"/>
                  <w:rFonts w:ascii="Arial Narrow" w:hAnsi="Arial Narrow"/>
                  <w:strike/>
                  <w:sz w:val="28"/>
                  <w:szCs w:val="28"/>
                </w:rPr>
                <w:t>части 3.1</w:t>
              </w:r>
            </w:hyperlink>
            <w:r w:rsidRPr="000B19BA">
              <w:rPr>
                <w:rFonts w:ascii="Arial Narrow" w:hAnsi="Arial Narrow"/>
                <w:strike/>
                <w:sz w:val="28"/>
                <w:szCs w:val="28"/>
              </w:rPr>
              <w:t xml:space="preserve"> настоящей статьи, национальный орган по аккредитации принимает решение о:</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10" w:name="100591"/>
            <w:bookmarkStart w:id="211" w:name="100450"/>
            <w:bookmarkEnd w:id="210"/>
            <w:bookmarkEnd w:id="211"/>
            <w:r w:rsidRPr="000B19BA">
              <w:rPr>
                <w:rFonts w:ascii="Arial Narrow" w:hAnsi="Arial Narrow"/>
                <w:strike/>
                <w:sz w:val="28"/>
                <w:szCs w:val="28"/>
              </w:rPr>
              <w:t>1) выдаче предписания об устранении выявленного нарушения;</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12" w:name="000051"/>
            <w:bookmarkStart w:id="213" w:name="100451"/>
            <w:bookmarkEnd w:id="212"/>
            <w:bookmarkEnd w:id="213"/>
            <w:r w:rsidRPr="000B19BA">
              <w:rPr>
                <w:rFonts w:ascii="Arial Narrow" w:hAnsi="Arial Narrow"/>
                <w:strike/>
                <w:sz w:val="28"/>
                <w:szCs w:val="28"/>
              </w:rPr>
              <w:t xml:space="preserve">2) выдаче предписания об устранении выявленного нарушения и </w:t>
            </w:r>
            <w:r w:rsidRPr="000B19BA">
              <w:rPr>
                <w:rFonts w:ascii="Arial Narrow" w:hAnsi="Arial Narrow"/>
                <w:strike/>
                <w:sz w:val="28"/>
                <w:szCs w:val="28"/>
              </w:rPr>
              <w:lastRenderedPageBreak/>
              <w:t>приостановлении действия аккредитации в отношении всей области аккредитации или части области аккредитации в случае, если такое нарушение относится к перечню несоответствий, влекущих за собой приостановление действия аккредитации;</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14" w:name="100452"/>
            <w:bookmarkEnd w:id="214"/>
            <w:r w:rsidRPr="000B19BA">
              <w:rPr>
                <w:rFonts w:ascii="Arial Narrow" w:hAnsi="Arial Narrow"/>
                <w:strike/>
                <w:sz w:val="28"/>
                <w:szCs w:val="28"/>
              </w:rPr>
              <w:t xml:space="preserve">3) выдаче предписания об устранении выявленного нарушения и приостановлении действия аккредитации в отношении всей области аккредитации или определенной части области аккредитации в случае неисполнения в установленный срок предписания об устранении выявленного нарушения, выданного в соответствии с </w:t>
            </w:r>
            <w:hyperlink r:id="rId67" w:anchor="100450" w:history="1">
              <w:r w:rsidRPr="000B19BA">
                <w:rPr>
                  <w:rStyle w:val="a5"/>
                  <w:rFonts w:ascii="Arial Narrow" w:hAnsi="Arial Narrow"/>
                  <w:strike/>
                  <w:sz w:val="28"/>
                  <w:szCs w:val="28"/>
                </w:rPr>
                <w:t>пунктом 1</w:t>
              </w:r>
            </w:hyperlink>
            <w:r w:rsidRPr="000B19BA">
              <w:rPr>
                <w:rFonts w:ascii="Arial Narrow" w:hAnsi="Arial Narrow"/>
                <w:strike/>
                <w:sz w:val="28"/>
                <w:szCs w:val="28"/>
              </w:rPr>
              <w:t xml:space="preserve"> настоящей части;</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15" w:name="100592"/>
            <w:bookmarkStart w:id="216" w:name="100453"/>
            <w:bookmarkEnd w:id="215"/>
            <w:bookmarkEnd w:id="216"/>
            <w:r w:rsidRPr="000B19BA">
              <w:rPr>
                <w:rFonts w:ascii="Arial Narrow" w:hAnsi="Arial Narrow"/>
                <w:strike/>
                <w:sz w:val="28"/>
                <w:szCs w:val="28"/>
              </w:rPr>
              <w:t xml:space="preserve">4) прекращении действия аккредитации или сокращении области аккредитации в случае неисполнения предписания об устранении выявленного нарушения, выданного в соответствии с </w:t>
            </w:r>
            <w:hyperlink r:id="rId68" w:anchor="100451" w:history="1">
              <w:r w:rsidRPr="000B19BA">
                <w:rPr>
                  <w:rStyle w:val="a5"/>
                  <w:rFonts w:ascii="Arial Narrow" w:hAnsi="Arial Narrow"/>
                  <w:strike/>
                  <w:sz w:val="28"/>
                  <w:szCs w:val="28"/>
                </w:rPr>
                <w:t>пунктами 2</w:t>
              </w:r>
            </w:hyperlink>
            <w:r w:rsidRPr="000B19BA">
              <w:rPr>
                <w:rFonts w:ascii="Arial Narrow" w:hAnsi="Arial Narrow"/>
                <w:strike/>
                <w:sz w:val="28"/>
                <w:szCs w:val="28"/>
              </w:rPr>
              <w:t xml:space="preserve"> или </w:t>
            </w:r>
            <w:hyperlink r:id="rId69" w:anchor="100452" w:history="1">
              <w:r w:rsidRPr="000B19BA">
                <w:rPr>
                  <w:rStyle w:val="a5"/>
                  <w:rFonts w:ascii="Arial Narrow" w:hAnsi="Arial Narrow"/>
                  <w:strike/>
                  <w:sz w:val="28"/>
                  <w:szCs w:val="28"/>
                </w:rPr>
                <w:t>3</w:t>
              </w:r>
            </w:hyperlink>
            <w:r w:rsidRPr="000B19BA">
              <w:rPr>
                <w:rFonts w:ascii="Arial Narrow" w:hAnsi="Arial Narrow"/>
                <w:strike/>
                <w:sz w:val="28"/>
                <w:szCs w:val="28"/>
              </w:rPr>
              <w:t xml:space="preserve"> настоящей части;</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17" w:name="100593"/>
            <w:bookmarkEnd w:id="217"/>
            <w:r w:rsidRPr="000B19BA">
              <w:rPr>
                <w:rFonts w:ascii="Arial Narrow" w:hAnsi="Arial Narrow"/>
                <w:strike/>
                <w:sz w:val="28"/>
                <w:szCs w:val="28"/>
              </w:rPr>
              <w:t xml:space="preserve">5) прекращении действия аккредитации, если в ходе проверки установлены факты, указанные в </w:t>
            </w:r>
            <w:hyperlink r:id="rId70" w:anchor="100553" w:history="1">
              <w:r w:rsidRPr="000B19BA">
                <w:rPr>
                  <w:rStyle w:val="a5"/>
                  <w:rFonts w:ascii="Arial Narrow" w:hAnsi="Arial Narrow"/>
                  <w:strike/>
                  <w:sz w:val="28"/>
                  <w:szCs w:val="28"/>
                </w:rPr>
                <w:t>пункте 8 части 1 статьи 22</w:t>
              </w:r>
            </w:hyperlink>
            <w:r w:rsidRPr="000B19BA">
              <w:rPr>
                <w:rFonts w:ascii="Arial Narrow" w:hAnsi="Arial Narrow"/>
                <w:strike/>
                <w:sz w:val="28"/>
                <w:szCs w:val="28"/>
              </w:rPr>
              <w:t xml:space="preserve"> настоящего Федерального закона.</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18" w:name="100594"/>
            <w:bookmarkEnd w:id="218"/>
            <w:r w:rsidRPr="000B19BA">
              <w:rPr>
                <w:rFonts w:ascii="Arial Narrow" w:hAnsi="Arial Narrow"/>
                <w:strike/>
                <w:sz w:val="28"/>
                <w:szCs w:val="28"/>
              </w:rPr>
              <w:t xml:space="preserve">3.1. По результатам проверки, которая проведена на основании, указанном в </w:t>
            </w:r>
            <w:hyperlink r:id="rId71" w:anchor="100448" w:history="1">
              <w:r w:rsidRPr="000B19BA">
                <w:rPr>
                  <w:rStyle w:val="a5"/>
                  <w:rFonts w:ascii="Arial Narrow" w:hAnsi="Arial Narrow"/>
                  <w:strike/>
                  <w:sz w:val="28"/>
                  <w:szCs w:val="28"/>
                </w:rPr>
                <w:t>пункте 3 части 2</w:t>
              </w:r>
            </w:hyperlink>
            <w:r w:rsidRPr="000B19BA">
              <w:rPr>
                <w:rFonts w:ascii="Arial Narrow" w:hAnsi="Arial Narrow"/>
                <w:strike/>
                <w:sz w:val="28"/>
                <w:szCs w:val="28"/>
              </w:rPr>
              <w:t xml:space="preserve"> настоящей статьи, и в ходе проведения которой выявлено несоответствие деятельности аккредитованного лица требованиям законодательства Российской Федерации к деятельности аккредитованных лиц, национальный орган по аккредитации принимает решение о:</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19" w:name="100595"/>
            <w:bookmarkEnd w:id="219"/>
            <w:r w:rsidRPr="000B19BA">
              <w:rPr>
                <w:rFonts w:ascii="Arial Narrow" w:hAnsi="Arial Narrow"/>
                <w:strike/>
                <w:sz w:val="28"/>
                <w:szCs w:val="28"/>
              </w:rPr>
              <w:t xml:space="preserve">1) выдаче предписания об устранении выявленного нарушения и приостановлении действия аккредитации в отношении всей области аккредитации или части области аккредитации в случае, если проверка проводилась на основании поступления от аккредитованного лица </w:t>
            </w:r>
            <w:r w:rsidRPr="000B19BA">
              <w:rPr>
                <w:rFonts w:ascii="Arial Narrow" w:hAnsi="Arial Narrow"/>
                <w:strike/>
                <w:sz w:val="28"/>
                <w:szCs w:val="28"/>
              </w:rPr>
              <w:lastRenderedPageBreak/>
              <w:t xml:space="preserve">отчета об устранении выявленных несоответствий критериям аккредитации, включенных в перечень несоответствий, направленный национальным органом по аккредитации аккредитованному лицу в соответствии с </w:t>
            </w:r>
            <w:hyperlink r:id="rId72" w:anchor="000048" w:history="1">
              <w:r w:rsidRPr="000B19BA">
                <w:rPr>
                  <w:rStyle w:val="a5"/>
                  <w:rFonts w:ascii="Arial Narrow" w:hAnsi="Arial Narrow"/>
                  <w:strike/>
                  <w:sz w:val="28"/>
                  <w:szCs w:val="28"/>
                </w:rPr>
                <w:t>пунктом 3 части 19 статьи 24</w:t>
              </w:r>
            </w:hyperlink>
            <w:r w:rsidRPr="000B19BA">
              <w:rPr>
                <w:rFonts w:ascii="Arial Narrow" w:hAnsi="Arial Narrow"/>
                <w:strike/>
                <w:sz w:val="28"/>
                <w:szCs w:val="28"/>
              </w:rPr>
              <w:t xml:space="preserve"> настоящего Федерального закона;</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20" w:name="100596"/>
            <w:bookmarkEnd w:id="220"/>
            <w:r w:rsidRPr="000B19BA">
              <w:rPr>
                <w:rFonts w:ascii="Arial Narrow" w:hAnsi="Arial Narrow"/>
                <w:strike/>
                <w:sz w:val="28"/>
                <w:szCs w:val="28"/>
              </w:rPr>
              <w:t xml:space="preserve">2) прекращении действия аккредитации или сокращении области аккредитации в случае неисполнения в установленный срок предписания об устранении выявленного нарушения, выданного в соответствии с </w:t>
            </w:r>
            <w:hyperlink r:id="rId73" w:anchor="100595" w:history="1">
              <w:r w:rsidRPr="000B19BA">
                <w:rPr>
                  <w:rStyle w:val="a5"/>
                  <w:rFonts w:ascii="Arial Narrow" w:hAnsi="Arial Narrow"/>
                  <w:strike/>
                  <w:sz w:val="28"/>
                  <w:szCs w:val="28"/>
                </w:rPr>
                <w:t>пунктом 1</w:t>
              </w:r>
            </w:hyperlink>
            <w:r w:rsidRPr="000B19BA">
              <w:rPr>
                <w:rFonts w:ascii="Arial Narrow" w:hAnsi="Arial Narrow"/>
                <w:strike/>
                <w:sz w:val="28"/>
                <w:szCs w:val="28"/>
              </w:rPr>
              <w:t xml:space="preserve"> настоящей части, либо в случае, если проверка проводилась на основании поступления от аккредитованного лица отчета об устранении выявленных несоответствий критериям аккредитации, включенных в перечень несоответствий, направленный национальным органом по аккредитации аккредитованному лицу в соответствии с </w:t>
            </w:r>
            <w:hyperlink r:id="rId74" w:anchor="000047" w:history="1">
              <w:r w:rsidRPr="000B19BA">
                <w:rPr>
                  <w:rStyle w:val="a5"/>
                  <w:rFonts w:ascii="Arial Narrow" w:hAnsi="Arial Narrow"/>
                  <w:strike/>
                  <w:sz w:val="28"/>
                  <w:szCs w:val="28"/>
                </w:rPr>
                <w:t>пунктом 2 части 19 статьи 24</w:t>
              </w:r>
            </w:hyperlink>
            <w:r w:rsidRPr="000B19BA">
              <w:rPr>
                <w:rFonts w:ascii="Arial Narrow" w:hAnsi="Arial Narrow"/>
                <w:strike/>
                <w:sz w:val="28"/>
                <w:szCs w:val="28"/>
              </w:rPr>
              <w:t xml:space="preserve"> настоящего Федерального закона.</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21" w:name="100597"/>
            <w:bookmarkStart w:id="222" w:name="100454"/>
            <w:bookmarkEnd w:id="221"/>
            <w:bookmarkEnd w:id="222"/>
            <w:r w:rsidRPr="000B19BA">
              <w:rPr>
                <w:rFonts w:ascii="Arial Narrow" w:hAnsi="Arial Narrow"/>
                <w:strike/>
                <w:sz w:val="28"/>
                <w:szCs w:val="28"/>
              </w:rPr>
              <w:t>4. Утратил силу. - Федеральный закон от 29.07.2018 N 262-ФЗ.</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23" w:name="100598"/>
            <w:bookmarkEnd w:id="223"/>
            <w:r w:rsidRPr="000B19BA">
              <w:rPr>
                <w:rFonts w:ascii="Arial Narrow" w:hAnsi="Arial Narrow"/>
                <w:strike/>
                <w:sz w:val="28"/>
                <w:szCs w:val="28"/>
              </w:rPr>
              <w:t>5. Срок проведения национальным органом по аккредитации проверки аккредитованного лица не может превышать двадцать рабочих дней. В случае проведения выездной проверки аккредитованного лица по нескольким местам осуществления им своей деятельности указанный срок может быть увеличен, но не более чем на десять рабочих дней для каждого следующего места осуществления деятельности. В случае, если аккредитованное лицо, в отношении которого проводится проверка, представило запрашиваемые у него в рамках проверки документы позднее чем за пять рабочих дней до дня ее окончания, срок проведения проверки может быть продлен, но не более чем на двадцать рабочих дней.</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24" w:name="100599"/>
            <w:bookmarkEnd w:id="224"/>
            <w:r w:rsidRPr="000B19BA">
              <w:rPr>
                <w:rFonts w:ascii="Arial Narrow" w:hAnsi="Arial Narrow"/>
                <w:strike/>
                <w:sz w:val="28"/>
                <w:szCs w:val="28"/>
              </w:rPr>
              <w:t xml:space="preserve">6. В случае, если провести выездную </w:t>
            </w:r>
            <w:r w:rsidRPr="000B19BA">
              <w:rPr>
                <w:rFonts w:ascii="Arial Narrow" w:hAnsi="Arial Narrow"/>
                <w:strike/>
                <w:sz w:val="28"/>
                <w:szCs w:val="28"/>
              </w:rPr>
              <w:lastRenderedPageBreak/>
              <w:t>проверку оказалось невозможным в связи с отсутствием аккредитованного лица, его уполномоченного представителя, руководителя или иного должностного лица аккредитованного лица, либо в связи с фактическим неосуществлением аккредитованным лицом деятельности, либо в связи с иными действиями (бездействием) аккредитованного лица, его уполномоченного представителя, руководителя или иного должностного лица аккредитованного лица, повлекшими невозможность проведения указанной проверки, должностное лицо национального органа по аккредитации составляет акт о невозможности проведения выездной проверки с указанием причин невозможности ее проведения и (или) завершения. По результатам рассмотрения указанного акта национальный орган по аккредитации принимает решение о приостановлении проведения проверки и приостанавливает действие аккредитации аккредитованного лица во всей области аккредитации.</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25" w:name="100600"/>
            <w:bookmarkEnd w:id="225"/>
            <w:r w:rsidRPr="000B19BA">
              <w:rPr>
                <w:rFonts w:ascii="Arial Narrow" w:hAnsi="Arial Narrow"/>
                <w:strike/>
                <w:sz w:val="28"/>
                <w:szCs w:val="28"/>
              </w:rPr>
              <w:t xml:space="preserve">7. В случае, если аккредитованное лицо в течение двадцати рабочих дней с момента принятия национальным органом по аккредитации указанного в </w:t>
            </w:r>
            <w:hyperlink r:id="rId75" w:anchor="100599" w:history="1">
              <w:r w:rsidRPr="000B19BA">
                <w:rPr>
                  <w:rStyle w:val="a5"/>
                  <w:rFonts w:ascii="Arial Narrow" w:hAnsi="Arial Narrow"/>
                  <w:strike/>
                  <w:sz w:val="28"/>
                  <w:szCs w:val="28"/>
                </w:rPr>
                <w:t>части 6</w:t>
              </w:r>
            </w:hyperlink>
            <w:r w:rsidRPr="000B19BA">
              <w:rPr>
                <w:rFonts w:ascii="Arial Narrow" w:hAnsi="Arial Narrow"/>
                <w:strike/>
                <w:sz w:val="28"/>
                <w:szCs w:val="28"/>
              </w:rPr>
              <w:t xml:space="preserve"> настоящей статьи решения не устранило причины, в результате которых проведение проверки или ее завершение оказалось невозможным, национальный орган по аккредитации принимает решение о прекращении действия аккредитации аккредитованного лица. При поступлении в указанный срок от аккредитованного лица ходатайства о возобновлении проведения проверки и об устранении причин, в результате которых проведение проверки или ее завершение оказалось невозможным, национальный орган по аккредитации не позднее двадцати рабочих дней с момента </w:t>
            </w:r>
            <w:r w:rsidRPr="000B19BA">
              <w:rPr>
                <w:rFonts w:ascii="Arial Narrow" w:hAnsi="Arial Narrow"/>
                <w:strike/>
                <w:sz w:val="28"/>
                <w:szCs w:val="28"/>
              </w:rPr>
              <w:lastRenderedPageBreak/>
              <w:t>поступления такого ходатайства принимает решение о возобновлении проведения проверки. При этом исчисление срока ее проведения начинается заново.</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26" w:name="000052"/>
            <w:bookmarkEnd w:id="226"/>
            <w:r w:rsidRPr="000B19BA">
              <w:rPr>
                <w:rFonts w:ascii="Arial Narrow" w:hAnsi="Arial Narrow"/>
                <w:strike/>
                <w:sz w:val="28"/>
                <w:szCs w:val="28"/>
              </w:rPr>
              <w:t xml:space="preserve">8. По результатам завершения проведения указанной в </w:t>
            </w:r>
            <w:hyperlink r:id="rId76" w:anchor="100599" w:history="1">
              <w:r w:rsidRPr="000B19BA">
                <w:rPr>
                  <w:rStyle w:val="a5"/>
                  <w:rFonts w:ascii="Arial Narrow" w:hAnsi="Arial Narrow"/>
                  <w:strike/>
                  <w:sz w:val="28"/>
                  <w:szCs w:val="28"/>
                </w:rPr>
                <w:t>частях 6</w:t>
              </w:r>
            </w:hyperlink>
            <w:r w:rsidRPr="000B19BA">
              <w:rPr>
                <w:rFonts w:ascii="Arial Narrow" w:hAnsi="Arial Narrow"/>
                <w:strike/>
                <w:sz w:val="28"/>
                <w:szCs w:val="28"/>
              </w:rPr>
              <w:t xml:space="preserve"> и </w:t>
            </w:r>
            <w:hyperlink r:id="rId77" w:anchor="100600" w:history="1">
              <w:r w:rsidRPr="000B19BA">
                <w:rPr>
                  <w:rStyle w:val="a5"/>
                  <w:rFonts w:ascii="Arial Narrow" w:hAnsi="Arial Narrow"/>
                  <w:strike/>
                  <w:sz w:val="28"/>
                  <w:szCs w:val="28"/>
                </w:rPr>
                <w:t>7</w:t>
              </w:r>
            </w:hyperlink>
            <w:r w:rsidRPr="000B19BA">
              <w:rPr>
                <w:rFonts w:ascii="Arial Narrow" w:hAnsi="Arial Narrow"/>
                <w:strike/>
                <w:sz w:val="28"/>
                <w:szCs w:val="28"/>
              </w:rPr>
              <w:t xml:space="preserve"> настоящей статьи проверки национальный орган по аккредитации принимает решение о:</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27" w:name="000053"/>
            <w:bookmarkEnd w:id="227"/>
            <w:r w:rsidRPr="000B19BA">
              <w:rPr>
                <w:rFonts w:ascii="Arial Narrow" w:hAnsi="Arial Narrow"/>
                <w:strike/>
                <w:sz w:val="28"/>
                <w:szCs w:val="28"/>
              </w:rPr>
              <w:t>1) возобновлении действия аккредитации, если в ходе проверки не было выявлено несоответствие деятельности аккредитованного лица требованиям законодательства Российской Федерации к деятельности аккредитованных лиц;</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28" w:name="000054"/>
            <w:bookmarkEnd w:id="228"/>
            <w:r w:rsidRPr="000B19BA">
              <w:rPr>
                <w:rFonts w:ascii="Arial Narrow" w:hAnsi="Arial Narrow"/>
                <w:strike/>
                <w:sz w:val="28"/>
                <w:szCs w:val="28"/>
              </w:rPr>
              <w:t>2) возобновлении действия аккредитации и выдаче предписания об устранении выявленного нарушения, если такое нарушение не относится к перечню несоответствий, влекущих за собой приостановление действия аккредитации;</w:t>
            </w:r>
          </w:p>
          <w:p w:rsidR="005E4C45" w:rsidRPr="000B19BA" w:rsidRDefault="005E4C45" w:rsidP="005E4C45">
            <w:pPr>
              <w:pStyle w:val="pboth"/>
              <w:spacing w:before="0" w:beforeAutospacing="0" w:after="0" w:afterAutospacing="0"/>
              <w:rPr>
                <w:rFonts w:ascii="Arial Narrow" w:hAnsi="Arial Narrow"/>
                <w:strike/>
                <w:sz w:val="28"/>
                <w:szCs w:val="28"/>
              </w:rPr>
            </w:pPr>
            <w:bookmarkStart w:id="229" w:name="000055"/>
            <w:bookmarkEnd w:id="229"/>
            <w:r w:rsidRPr="000B19BA">
              <w:rPr>
                <w:rFonts w:ascii="Arial Narrow" w:hAnsi="Arial Narrow"/>
                <w:strike/>
                <w:sz w:val="28"/>
                <w:szCs w:val="28"/>
              </w:rPr>
              <w:t xml:space="preserve">3) прекращении действия аккредитации, если в ходе проверки было выявлено нарушение, которое относится к перечню несоответствий, влекущих за собой приостановление действия аккредитации, либо если повторно совершены действия (бездействие), указанные в </w:t>
            </w:r>
            <w:hyperlink r:id="rId78" w:anchor="100599" w:history="1">
              <w:r w:rsidRPr="000B19BA">
                <w:rPr>
                  <w:rStyle w:val="a5"/>
                  <w:rFonts w:ascii="Arial Narrow" w:hAnsi="Arial Narrow"/>
                  <w:strike/>
                  <w:sz w:val="28"/>
                  <w:szCs w:val="28"/>
                </w:rPr>
                <w:t>части 6</w:t>
              </w:r>
            </w:hyperlink>
            <w:r w:rsidRPr="000B19BA">
              <w:rPr>
                <w:rFonts w:ascii="Arial Narrow" w:hAnsi="Arial Narrow"/>
                <w:strike/>
                <w:sz w:val="28"/>
                <w:szCs w:val="28"/>
              </w:rPr>
              <w:t xml:space="preserve"> настоящей статьи.</w:t>
            </w:r>
          </w:p>
          <w:p w:rsidR="005E4C45" w:rsidRDefault="005E4C45" w:rsidP="005E4C45">
            <w:pPr>
              <w:rPr>
                <w:rFonts w:ascii="Arial Narrow" w:hAnsi="Arial Narrow"/>
                <w:sz w:val="28"/>
                <w:szCs w:val="28"/>
              </w:rPr>
            </w:pPr>
            <w:bookmarkStart w:id="230" w:name="100601"/>
            <w:bookmarkEnd w:id="230"/>
            <w:r w:rsidRPr="000B19BA">
              <w:rPr>
                <w:rFonts w:ascii="Arial Narrow" w:hAnsi="Arial Narrow"/>
                <w:strike/>
                <w:sz w:val="28"/>
                <w:szCs w:val="28"/>
              </w:rPr>
              <w:t xml:space="preserve">9. Национальный орган по аккредитации при проведении федерального государственного контроля за деятельностью аккредитованных лиц осуществляет наблюдение за соблюдением аккредитованными лицами требований законодательства Российской Федерации к деятельности аккредитованных лиц посредством анализа информации об их деятельности либо о действиях (бездействии), обязанность по представлению которой в соответствии с настоящим Федеральным законом возложена на указанные лица, в том числе информации, содержащейся в </w:t>
            </w:r>
            <w:r w:rsidRPr="000B19BA">
              <w:rPr>
                <w:rFonts w:ascii="Arial Narrow" w:hAnsi="Arial Narrow"/>
                <w:strike/>
                <w:sz w:val="28"/>
                <w:szCs w:val="28"/>
              </w:rPr>
              <w:lastRenderedPageBreak/>
              <w:t>федеральной государственной информационной системе в области аккредитации, реестрах сертификатов соответствия, выданных аккредитованными лицами, иных документах по оценке соответствия, выдаваемых аккредитованными лицами, реестрах деклараций о соответствии, включая национальную часть Единого реестра выданных сертификатов соответствия и зарегистрированных деклараций о соответствии Евразийского экономического союза, а также при размещении информации в информационно-телекоммуникационной сети "Интернет" и средствах массовой информации. К осуществлению наблюдения за соблюдением аккредитованными лицами требований законодательства Российской Федерации к деятельности аккредитованных лиц национальный орган по аккредитации привлекает подведомственное ему федеральное государственное учреждение.</w:t>
            </w:r>
          </w:p>
        </w:tc>
        <w:tc>
          <w:tcPr>
            <w:tcW w:w="4786" w:type="dxa"/>
          </w:tcPr>
          <w:p w:rsidR="005E4C45" w:rsidRPr="000B19BA" w:rsidRDefault="005E4C45" w:rsidP="005E4C45">
            <w:pPr>
              <w:rPr>
                <w:rFonts w:ascii="Arial Narrow" w:hAnsi="Arial Narrow"/>
                <w:color w:val="C00000"/>
                <w:sz w:val="28"/>
                <w:szCs w:val="28"/>
              </w:rPr>
            </w:pPr>
            <w:r w:rsidRPr="000B19BA">
              <w:rPr>
                <w:rStyle w:val="blk"/>
                <w:rFonts w:ascii="Arial Narrow" w:hAnsi="Arial Narrow"/>
                <w:color w:val="C00000"/>
                <w:sz w:val="28"/>
                <w:szCs w:val="28"/>
              </w:rPr>
              <w:lastRenderedPageBreak/>
              <w:t>Статья 27. Федеральный государственный контроль (надзор) за деятельностью аккредитованных лиц</w:t>
            </w:r>
          </w:p>
          <w:p w:rsidR="005E4C45" w:rsidRPr="000B19BA" w:rsidRDefault="005E4C45" w:rsidP="005E4C45">
            <w:pPr>
              <w:rPr>
                <w:rFonts w:ascii="Arial Narrow" w:hAnsi="Arial Narrow"/>
                <w:color w:val="C00000"/>
                <w:sz w:val="28"/>
                <w:szCs w:val="28"/>
              </w:rPr>
            </w:pPr>
            <w:bookmarkStart w:id="231" w:name="dst100161"/>
            <w:bookmarkEnd w:id="231"/>
            <w:r w:rsidRPr="000B19BA">
              <w:rPr>
                <w:rStyle w:val="blk"/>
                <w:rFonts w:ascii="Arial Narrow" w:hAnsi="Arial Narrow"/>
                <w:color w:val="C00000"/>
                <w:sz w:val="28"/>
                <w:szCs w:val="28"/>
              </w:rPr>
              <w:t>1. Федеральный государственный контроль (надзор) за деятельностью аккредитованных лиц осуществляется национальным органом по аккредитации.</w:t>
            </w:r>
          </w:p>
          <w:p w:rsidR="005E4C45" w:rsidRPr="000B19BA" w:rsidRDefault="005E4C45" w:rsidP="005E4C45">
            <w:pPr>
              <w:rPr>
                <w:rFonts w:ascii="Arial Narrow" w:hAnsi="Arial Narrow"/>
                <w:color w:val="C00000"/>
                <w:sz w:val="28"/>
                <w:szCs w:val="28"/>
              </w:rPr>
            </w:pPr>
            <w:bookmarkStart w:id="232" w:name="dst100162"/>
            <w:bookmarkEnd w:id="232"/>
            <w:r w:rsidRPr="000B19BA">
              <w:rPr>
                <w:rStyle w:val="blk"/>
                <w:rFonts w:ascii="Arial Narrow" w:hAnsi="Arial Narrow"/>
                <w:color w:val="C00000"/>
                <w:sz w:val="28"/>
                <w:szCs w:val="28"/>
              </w:rPr>
              <w:lastRenderedPageBreak/>
              <w:t>2. Предметом федерального государственного контроля (надзора) за деятельностью аккредитованных лиц является соблюдение юридическими лицами и индивидуальными предпринимателями обязательных требований к деятельности аккредитованных лиц и к результатам деятельности аккредитованных лиц, установленных законодательством Российской Федерации об аккредитации в национальной системе аккредитации, документами в области стандартизации и иными документами, устанавливающими требования к осуществлению деятельности в области аккредитации, актами, составляющими право Евразийского экономического союза, устанавливающими требования к осуществлению деятельности в области аккредитации, а также требований международных стандартов в сфере аккредитации и документов международных организаций по аккредитации, предусмотренных условиями соглашений и (или) договоренностей, заключаемых национальным органом по аккредитации с органами по аккредитации иностранных государств, международными организациями по аккредитации и иными действующими в сфере оценки соответствия иностранными организациями.</w:t>
            </w:r>
          </w:p>
          <w:p w:rsidR="005E4C45" w:rsidRPr="000B19BA" w:rsidRDefault="005E4C45" w:rsidP="005E4C45">
            <w:pPr>
              <w:rPr>
                <w:rFonts w:ascii="Arial Narrow" w:hAnsi="Arial Narrow"/>
                <w:color w:val="C00000"/>
                <w:sz w:val="28"/>
                <w:szCs w:val="28"/>
              </w:rPr>
            </w:pPr>
            <w:bookmarkStart w:id="233" w:name="dst100163"/>
            <w:bookmarkEnd w:id="233"/>
            <w:r w:rsidRPr="000B19BA">
              <w:rPr>
                <w:rStyle w:val="blk"/>
                <w:rFonts w:ascii="Arial Narrow" w:hAnsi="Arial Narrow"/>
                <w:color w:val="C00000"/>
                <w:sz w:val="28"/>
                <w:szCs w:val="28"/>
              </w:rPr>
              <w:t>3. При осуществлении федерального государственного контроля (надзора) за деятельностью аккредитованных лиц проводятся следующие виды профилактических мероприятий:</w:t>
            </w:r>
          </w:p>
          <w:p w:rsidR="005E4C45" w:rsidRPr="000B19BA" w:rsidRDefault="005E4C45" w:rsidP="005E4C45">
            <w:pPr>
              <w:rPr>
                <w:rFonts w:ascii="Arial Narrow" w:hAnsi="Arial Narrow"/>
                <w:color w:val="C00000"/>
                <w:sz w:val="28"/>
                <w:szCs w:val="28"/>
              </w:rPr>
            </w:pPr>
            <w:bookmarkStart w:id="234" w:name="dst100164"/>
            <w:bookmarkEnd w:id="234"/>
            <w:r w:rsidRPr="000B19BA">
              <w:rPr>
                <w:rStyle w:val="blk"/>
                <w:rFonts w:ascii="Arial Narrow" w:hAnsi="Arial Narrow"/>
                <w:color w:val="C00000"/>
                <w:sz w:val="28"/>
                <w:szCs w:val="28"/>
              </w:rPr>
              <w:t>1) информирование;</w:t>
            </w:r>
          </w:p>
          <w:p w:rsidR="005E4C45" w:rsidRPr="000B19BA" w:rsidRDefault="005E4C45" w:rsidP="005E4C45">
            <w:pPr>
              <w:rPr>
                <w:rFonts w:ascii="Arial Narrow" w:hAnsi="Arial Narrow"/>
                <w:color w:val="C00000"/>
                <w:sz w:val="28"/>
                <w:szCs w:val="28"/>
              </w:rPr>
            </w:pPr>
            <w:bookmarkStart w:id="235" w:name="dst100165"/>
            <w:bookmarkEnd w:id="235"/>
            <w:r w:rsidRPr="000B19BA">
              <w:rPr>
                <w:rStyle w:val="blk"/>
                <w:rFonts w:ascii="Arial Narrow" w:hAnsi="Arial Narrow"/>
                <w:color w:val="C00000"/>
                <w:sz w:val="28"/>
                <w:szCs w:val="28"/>
              </w:rPr>
              <w:t>2) обобщение правоприменительной практики;</w:t>
            </w:r>
          </w:p>
          <w:p w:rsidR="005E4C45" w:rsidRPr="000B19BA" w:rsidRDefault="005E4C45" w:rsidP="005E4C45">
            <w:pPr>
              <w:rPr>
                <w:rFonts w:ascii="Arial Narrow" w:hAnsi="Arial Narrow"/>
                <w:color w:val="C00000"/>
                <w:sz w:val="28"/>
                <w:szCs w:val="28"/>
              </w:rPr>
            </w:pPr>
            <w:bookmarkStart w:id="236" w:name="dst100166"/>
            <w:bookmarkEnd w:id="236"/>
            <w:r w:rsidRPr="000B19BA">
              <w:rPr>
                <w:rStyle w:val="blk"/>
                <w:rFonts w:ascii="Arial Narrow" w:hAnsi="Arial Narrow"/>
                <w:color w:val="C00000"/>
                <w:sz w:val="28"/>
                <w:szCs w:val="28"/>
              </w:rPr>
              <w:t>3) объявление предостережения;</w:t>
            </w:r>
          </w:p>
          <w:p w:rsidR="005E4C45" w:rsidRPr="000B19BA" w:rsidRDefault="005E4C45" w:rsidP="005E4C45">
            <w:pPr>
              <w:rPr>
                <w:rFonts w:ascii="Arial Narrow" w:hAnsi="Arial Narrow"/>
                <w:color w:val="C00000"/>
                <w:sz w:val="28"/>
                <w:szCs w:val="28"/>
              </w:rPr>
            </w:pPr>
            <w:bookmarkStart w:id="237" w:name="dst100167"/>
            <w:bookmarkEnd w:id="237"/>
            <w:r w:rsidRPr="000B19BA">
              <w:rPr>
                <w:rStyle w:val="blk"/>
                <w:rFonts w:ascii="Arial Narrow" w:hAnsi="Arial Narrow"/>
                <w:color w:val="C00000"/>
                <w:sz w:val="28"/>
                <w:szCs w:val="28"/>
              </w:rPr>
              <w:t xml:space="preserve">4) </w:t>
            </w:r>
            <w:proofErr w:type="spellStart"/>
            <w:r w:rsidRPr="000B19BA">
              <w:rPr>
                <w:rStyle w:val="blk"/>
                <w:rFonts w:ascii="Arial Narrow" w:hAnsi="Arial Narrow"/>
                <w:color w:val="C00000"/>
                <w:sz w:val="28"/>
                <w:szCs w:val="28"/>
              </w:rPr>
              <w:t>самообследование</w:t>
            </w:r>
            <w:proofErr w:type="spellEnd"/>
            <w:r w:rsidRPr="000B19BA">
              <w:rPr>
                <w:rStyle w:val="blk"/>
                <w:rFonts w:ascii="Arial Narrow" w:hAnsi="Arial Narrow"/>
                <w:color w:val="C00000"/>
                <w:sz w:val="28"/>
                <w:szCs w:val="28"/>
              </w:rPr>
              <w:t>.</w:t>
            </w:r>
          </w:p>
          <w:p w:rsidR="005E4C45" w:rsidRPr="000B19BA" w:rsidRDefault="005E4C45" w:rsidP="005E4C45">
            <w:pPr>
              <w:rPr>
                <w:rFonts w:ascii="Arial Narrow" w:hAnsi="Arial Narrow"/>
                <w:color w:val="C00000"/>
                <w:sz w:val="28"/>
                <w:szCs w:val="28"/>
              </w:rPr>
            </w:pPr>
            <w:bookmarkStart w:id="238" w:name="dst100168"/>
            <w:bookmarkEnd w:id="238"/>
            <w:r w:rsidRPr="000B19BA">
              <w:rPr>
                <w:rStyle w:val="blk"/>
                <w:rFonts w:ascii="Arial Narrow" w:hAnsi="Arial Narrow"/>
                <w:color w:val="C00000"/>
                <w:sz w:val="28"/>
                <w:szCs w:val="28"/>
              </w:rPr>
              <w:t xml:space="preserve">4. Организация и осуществление </w:t>
            </w:r>
            <w:r w:rsidRPr="000B19BA">
              <w:rPr>
                <w:rStyle w:val="blk"/>
                <w:rFonts w:ascii="Arial Narrow" w:hAnsi="Arial Narrow"/>
                <w:color w:val="C00000"/>
                <w:sz w:val="28"/>
                <w:szCs w:val="28"/>
              </w:rPr>
              <w:lastRenderedPageBreak/>
              <w:t xml:space="preserve">федерального государственного контроля (надзора) за деятельностью аккредитованных лиц регулируются Федеральным </w:t>
            </w:r>
            <w:hyperlink r:id="rId79" w:anchor="dst0" w:history="1">
              <w:r w:rsidRPr="000B19BA">
                <w:rPr>
                  <w:rStyle w:val="a5"/>
                  <w:rFonts w:ascii="Arial Narrow" w:hAnsi="Arial Narrow"/>
                  <w:color w:val="C00000"/>
                  <w:sz w:val="28"/>
                  <w:szCs w:val="28"/>
                </w:rPr>
                <w:t>законом</w:t>
              </w:r>
            </w:hyperlink>
            <w:r w:rsidRPr="000B19BA">
              <w:rPr>
                <w:rStyle w:val="blk"/>
                <w:rFonts w:ascii="Arial Narrow" w:hAnsi="Arial Narrow"/>
                <w:color w:val="C00000"/>
                <w:sz w:val="28"/>
                <w:szCs w:val="28"/>
              </w:rPr>
              <w:t xml:space="preserve"> от 31 июля 2020 года N 248-ФЗ "О государственном контроле (надзоре) и муниципальном контроле в Российской Федерации".</w:t>
            </w:r>
          </w:p>
          <w:p w:rsidR="005E4C45" w:rsidRPr="000B19BA" w:rsidRDefault="005E4C45" w:rsidP="005E4C45">
            <w:pPr>
              <w:rPr>
                <w:rFonts w:ascii="Arial Narrow" w:hAnsi="Arial Narrow"/>
                <w:color w:val="C00000"/>
                <w:sz w:val="28"/>
                <w:szCs w:val="28"/>
              </w:rPr>
            </w:pPr>
            <w:bookmarkStart w:id="239" w:name="dst100169"/>
            <w:bookmarkEnd w:id="239"/>
            <w:r w:rsidRPr="000B19BA">
              <w:rPr>
                <w:rStyle w:val="blk"/>
                <w:rFonts w:ascii="Arial Narrow" w:hAnsi="Arial Narrow"/>
                <w:color w:val="C00000"/>
                <w:sz w:val="28"/>
                <w:szCs w:val="28"/>
              </w:rPr>
              <w:t>5. Положение о федеральном государственном контроле (надзоре) за деятельностью аккредитованных лиц утверждается Правительством Российской Федерации.</w:t>
            </w:r>
          </w:p>
          <w:p w:rsidR="005E4C45" w:rsidRPr="000B19BA" w:rsidRDefault="005E4C45" w:rsidP="005E4C45">
            <w:pPr>
              <w:rPr>
                <w:rFonts w:ascii="Arial Narrow" w:hAnsi="Arial Narrow"/>
                <w:color w:val="C00000"/>
                <w:sz w:val="28"/>
                <w:szCs w:val="28"/>
              </w:rPr>
            </w:pPr>
            <w:bookmarkStart w:id="240" w:name="dst100170"/>
            <w:bookmarkEnd w:id="240"/>
            <w:r w:rsidRPr="000B19BA">
              <w:rPr>
                <w:rStyle w:val="blk"/>
                <w:rFonts w:ascii="Arial Narrow" w:hAnsi="Arial Narrow"/>
                <w:color w:val="C00000"/>
                <w:sz w:val="28"/>
                <w:szCs w:val="28"/>
              </w:rPr>
              <w:t xml:space="preserve">6. Полномочия национального органа по аккредитации по проведению профилактических мероприятий в части </w:t>
            </w:r>
            <w:proofErr w:type="spellStart"/>
            <w:r w:rsidRPr="000B19BA">
              <w:rPr>
                <w:rStyle w:val="blk"/>
                <w:rFonts w:ascii="Arial Narrow" w:hAnsi="Arial Narrow"/>
                <w:color w:val="C00000"/>
                <w:sz w:val="28"/>
                <w:szCs w:val="28"/>
              </w:rPr>
              <w:t>самообследования</w:t>
            </w:r>
            <w:proofErr w:type="spellEnd"/>
            <w:r w:rsidRPr="000B19BA">
              <w:rPr>
                <w:rStyle w:val="blk"/>
                <w:rFonts w:ascii="Arial Narrow" w:hAnsi="Arial Narrow"/>
                <w:color w:val="C00000"/>
                <w:sz w:val="28"/>
                <w:szCs w:val="28"/>
              </w:rPr>
              <w:t>, а также полномочия по проведению контрольных (надзорных) мероприятий в части наблюдения за соблюдением обязательных требований аккредитованными лицами возлагаются на подведомственное национальному органу по аккредитации федеральное государственное учреждение.</w:t>
            </w:r>
          </w:p>
          <w:p w:rsidR="005E4C45" w:rsidRPr="000B19BA" w:rsidRDefault="005E4C45" w:rsidP="005E4C45">
            <w:pPr>
              <w:rPr>
                <w:rFonts w:ascii="Arial Narrow" w:hAnsi="Arial Narrow"/>
                <w:color w:val="C00000"/>
                <w:sz w:val="28"/>
                <w:szCs w:val="28"/>
              </w:rPr>
            </w:pPr>
            <w:bookmarkStart w:id="241" w:name="dst100171"/>
            <w:bookmarkEnd w:id="241"/>
            <w:r w:rsidRPr="000B19BA">
              <w:rPr>
                <w:rStyle w:val="blk"/>
                <w:rFonts w:ascii="Arial Narrow" w:hAnsi="Arial Narrow"/>
                <w:color w:val="C00000"/>
                <w:sz w:val="28"/>
                <w:szCs w:val="28"/>
              </w:rPr>
              <w:t>7. Национальный орган по аккредитации привлекает к профилактическим мероприятиям и контрольным (надзорным) мероприятиям иные органы власти на основании заключенных соглашений. Порядок организации мероприятий при осуществлении федерального государственного контроля (надзора) за деятельностью аккредитованных лиц и привлечения иных органов власти к таким мероприятиям определяется положением о федеральном государственном контроле (надзоре) за деятельностью аккредитованных лиц.</w:t>
            </w:r>
          </w:p>
          <w:p w:rsidR="005E4C45" w:rsidRPr="000B19BA" w:rsidRDefault="005E4C45" w:rsidP="005E4C45">
            <w:pPr>
              <w:rPr>
                <w:rFonts w:ascii="Arial Narrow" w:hAnsi="Arial Narrow"/>
                <w:color w:val="C00000"/>
                <w:sz w:val="28"/>
                <w:szCs w:val="28"/>
              </w:rPr>
            </w:pPr>
            <w:bookmarkStart w:id="242" w:name="dst100172"/>
            <w:bookmarkEnd w:id="242"/>
            <w:r w:rsidRPr="000B19BA">
              <w:rPr>
                <w:rStyle w:val="blk"/>
                <w:rFonts w:ascii="Arial Narrow" w:hAnsi="Arial Narrow"/>
                <w:color w:val="C00000"/>
                <w:sz w:val="28"/>
                <w:szCs w:val="28"/>
              </w:rPr>
              <w:t xml:space="preserve">8. В ходе осуществления федерального государственного контроля (надзора) за деятельностью аккредитованных лиц национальный орган по аккредитации в случае необходимости может привлекать для совершения отдельных контрольных (надзорных) действий специалистов, </w:t>
            </w:r>
            <w:r w:rsidRPr="000B19BA">
              <w:rPr>
                <w:rStyle w:val="blk"/>
                <w:rFonts w:ascii="Arial Narrow" w:hAnsi="Arial Narrow"/>
                <w:color w:val="C00000"/>
                <w:sz w:val="28"/>
                <w:szCs w:val="28"/>
              </w:rPr>
              <w:lastRenderedPageBreak/>
              <w:t>являющихся работниками подведомственного национальному органу по аккредитации федерального государственного учреждения, или специалистов, с которыми указанное учреждение осуществляет взаимодействие в соответствии с частью 8 статьи 14 настоящего Федерального закона, в порядке, предусмотренном положением о федеральном государственном контроле (надзоре) за деятельностью аккредитованных лиц.</w:t>
            </w:r>
          </w:p>
          <w:p w:rsidR="005E4C45" w:rsidRPr="000B19BA" w:rsidRDefault="005E4C45" w:rsidP="005E4C45">
            <w:pPr>
              <w:rPr>
                <w:rFonts w:ascii="Arial Narrow" w:hAnsi="Arial Narrow"/>
                <w:color w:val="C00000"/>
                <w:sz w:val="28"/>
                <w:szCs w:val="28"/>
              </w:rPr>
            </w:pPr>
            <w:bookmarkStart w:id="243" w:name="dst100173"/>
            <w:bookmarkEnd w:id="243"/>
            <w:r w:rsidRPr="000B19BA">
              <w:rPr>
                <w:rStyle w:val="blk"/>
                <w:rFonts w:ascii="Arial Narrow" w:hAnsi="Arial Narrow"/>
                <w:color w:val="C00000"/>
                <w:sz w:val="28"/>
                <w:szCs w:val="28"/>
              </w:rPr>
              <w:t>9. Плановые контрольные (надзорные) мероприятия при осуществлении федерального государственного контроля (надзора) за деятельностью аккредитованных лиц не проводятся.</w:t>
            </w:r>
          </w:p>
          <w:p w:rsidR="005E4C45" w:rsidRPr="000B19BA" w:rsidRDefault="005E4C45" w:rsidP="005E4C45">
            <w:pPr>
              <w:rPr>
                <w:rFonts w:ascii="Arial Narrow" w:hAnsi="Arial Narrow"/>
                <w:color w:val="C00000"/>
                <w:sz w:val="28"/>
                <w:szCs w:val="28"/>
              </w:rPr>
            </w:pPr>
            <w:bookmarkStart w:id="244" w:name="dst100174"/>
            <w:bookmarkEnd w:id="244"/>
            <w:r w:rsidRPr="000B19BA">
              <w:rPr>
                <w:rStyle w:val="blk"/>
                <w:rFonts w:ascii="Arial Narrow" w:hAnsi="Arial Narrow"/>
                <w:color w:val="C00000"/>
                <w:sz w:val="28"/>
                <w:szCs w:val="28"/>
              </w:rPr>
              <w:t>10. Основанием для проведения контрольных (надзорных) мероприятий в том числе может являться поступление от контролируемого лица в контрольный (надзорный) орган информации об устранении выявленных в рамках процедуры подтверждения компетентности несоответствий критериям аккредитации.</w:t>
            </w:r>
          </w:p>
          <w:p w:rsidR="005E4C45" w:rsidRPr="000B19BA" w:rsidRDefault="005E4C45" w:rsidP="005E4C45">
            <w:pPr>
              <w:rPr>
                <w:rFonts w:ascii="Arial Narrow" w:hAnsi="Arial Narrow"/>
                <w:color w:val="C00000"/>
                <w:sz w:val="28"/>
                <w:szCs w:val="28"/>
              </w:rPr>
            </w:pPr>
            <w:bookmarkStart w:id="245" w:name="dst100175"/>
            <w:bookmarkEnd w:id="245"/>
            <w:r w:rsidRPr="000B19BA">
              <w:rPr>
                <w:rStyle w:val="blk"/>
                <w:rFonts w:ascii="Arial Narrow" w:hAnsi="Arial Narrow"/>
                <w:color w:val="C00000"/>
                <w:sz w:val="28"/>
                <w:szCs w:val="28"/>
              </w:rPr>
              <w:t>11. Национальный орган по аккредитации по результатам проведения контрольных (надзорных) мероприятий вправе принять в том числе следующие решения:</w:t>
            </w:r>
          </w:p>
          <w:p w:rsidR="005E4C45" w:rsidRPr="000B19BA" w:rsidRDefault="005E4C45" w:rsidP="005E4C45">
            <w:pPr>
              <w:rPr>
                <w:rFonts w:ascii="Arial Narrow" w:hAnsi="Arial Narrow"/>
                <w:color w:val="C00000"/>
                <w:sz w:val="28"/>
                <w:szCs w:val="28"/>
              </w:rPr>
            </w:pPr>
            <w:bookmarkStart w:id="246" w:name="dst100176"/>
            <w:bookmarkEnd w:id="246"/>
            <w:r w:rsidRPr="000B19BA">
              <w:rPr>
                <w:rStyle w:val="blk"/>
                <w:rFonts w:ascii="Arial Narrow" w:hAnsi="Arial Narrow"/>
                <w:color w:val="C00000"/>
                <w:sz w:val="28"/>
                <w:szCs w:val="28"/>
              </w:rPr>
              <w:t>1) о приостановлении действия аккредитации (в отношении всей области аккредитации или ее части), о возобновлении действия аккредитации, о сокращении области аккредитации, о прекращении действия аккредитации;</w:t>
            </w:r>
          </w:p>
          <w:p w:rsidR="005E4C45" w:rsidRPr="000B19BA" w:rsidRDefault="005E4C45" w:rsidP="005E4C45">
            <w:pPr>
              <w:rPr>
                <w:rFonts w:ascii="Arial Narrow" w:hAnsi="Arial Narrow"/>
                <w:color w:val="C00000"/>
                <w:sz w:val="28"/>
                <w:szCs w:val="28"/>
              </w:rPr>
            </w:pPr>
            <w:bookmarkStart w:id="247" w:name="dst100177"/>
            <w:bookmarkEnd w:id="247"/>
            <w:r w:rsidRPr="000B19BA">
              <w:rPr>
                <w:rStyle w:val="blk"/>
                <w:rFonts w:ascii="Arial Narrow" w:hAnsi="Arial Narrow"/>
                <w:color w:val="C00000"/>
                <w:sz w:val="28"/>
                <w:szCs w:val="28"/>
              </w:rPr>
              <w:t>2) о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rsidR="005E4C45" w:rsidRPr="000B19BA" w:rsidRDefault="005E4C45" w:rsidP="005E4C45">
            <w:pPr>
              <w:rPr>
                <w:rFonts w:ascii="Arial Narrow" w:hAnsi="Arial Narrow"/>
                <w:color w:val="C00000"/>
                <w:sz w:val="28"/>
                <w:szCs w:val="28"/>
              </w:rPr>
            </w:pPr>
            <w:bookmarkStart w:id="248" w:name="dst100178"/>
            <w:bookmarkEnd w:id="248"/>
            <w:r w:rsidRPr="000B19BA">
              <w:rPr>
                <w:rStyle w:val="blk"/>
                <w:rFonts w:ascii="Arial Narrow" w:hAnsi="Arial Narrow"/>
                <w:color w:val="C00000"/>
                <w:sz w:val="28"/>
                <w:szCs w:val="28"/>
              </w:rPr>
              <w:t>12. Национальный орган по аккредитации вправе принять решения, предусмотренные пунктом 2 части 11 настоящей статьи, в следующих случаях:</w:t>
            </w:r>
          </w:p>
          <w:p w:rsidR="005E4C45" w:rsidRPr="000B19BA" w:rsidRDefault="005E4C45" w:rsidP="005E4C45">
            <w:pPr>
              <w:rPr>
                <w:rFonts w:ascii="Arial Narrow" w:hAnsi="Arial Narrow"/>
                <w:color w:val="C00000"/>
                <w:sz w:val="28"/>
                <w:szCs w:val="28"/>
              </w:rPr>
            </w:pPr>
            <w:bookmarkStart w:id="249" w:name="dst100179"/>
            <w:bookmarkEnd w:id="249"/>
            <w:r w:rsidRPr="000B19BA">
              <w:rPr>
                <w:rStyle w:val="blk"/>
                <w:rFonts w:ascii="Arial Narrow" w:hAnsi="Arial Narrow"/>
                <w:color w:val="C00000"/>
                <w:sz w:val="28"/>
                <w:szCs w:val="28"/>
              </w:rPr>
              <w:lastRenderedPageBreak/>
              <w:t>1) неисполнение аккредитованным лицом (или лицом, чья аккредитация была прекращена) решения контрольного (надзорного) органа о приостановлении, возобновлении, прекращении результатов своей деятельности аккредитованным лицом или признании недействительными результатов своей деятельности в качестве аккредитованного лица;</w:t>
            </w:r>
          </w:p>
          <w:p w:rsidR="005E4C45" w:rsidRPr="000B19BA" w:rsidRDefault="005E4C45" w:rsidP="005E4C45">
            <w:pPr>
              <w:rPr>
                <w:rFonts w:ascii="Arial Narrow" w:hAnsi="Arial Narrow"/>
                <w:color w:val="C00000"/>
                <w:sz w:val="28"/>
                <w:szCs w:val="28"/>
              </w:rPr>
            </w:pPr>
            <w:bookmarkStart w:id="250" w:name="dst100180"/>
            <w:bookmarkEnd w:id="250"/>
            <w:r w:rsidRPr="000B19BA">
              <w:rPr>
                <w:rStyle w:val="blk"/>
                <w:rFonts w:ascii="Arial Narrow" w:hAnsi="Arial Narrow"/>
                <w:color w:val="C00000"/>
                <w:sz w:val="28"/>
                <w:szCs w:val="28"/>
              </w:rPr>
              <w:t>2) прекращение действия аккредитации, если в ходе контрольного (надзорного) мероприятия установлены факты, указанные в пункте 8 части 1 статьи 22 настоящего Федерального закона;</w:t>
            </w:r>
          </w:p>
          <w:p w:rsidR="005E4C45" w:rsidRPr="000B19BA" w:rsidRDefault="005E4C45" w:rsidP="005E4C45">
            <w:pPr>
              <w:rPr>
                <w:rFonts w:ascii="Arial Narrow" w:hAnsi="Arial Narrow"/>
                <w:color w:val="C00000"/>
                <w:sz w:val="28"/>
                <w:szCs w:val="28"/>
              </w:rPr>
            </w:pPr>
            <w:bookmarkStart w:id="251" w:name="dst100181"/>
            <w:bookmarkEnd w:id="251"/>
            <w:r w:rsidRPr="000B19BA">
              <w:rPr>
                <w:rStyle w:val="blk"/>
                <w:rFonts w:ascii="Arial Narrow" w:hAnsi="Arial Narrow"/>
                <w:color w:val="C00000"/>
                <w:sz w:val="28"/>
                <w:szCs w:val="28"/>
              </w:rPr>
              <w:t>3) иные случаи, которые могут быть установлены Правительством Российской Федерации в положении о федеральном государственном контроле (надзоре) за деятельностью аккредитованных лиц.</w:t>
            </w:r>
          </w:p>
          <w:p w:rsidR="005E4C45" w:rsidRPr="000B19BA" w:rsidRDefault="005E4C45" w:rsidP="005E4C45">
            <w:pPr>
              <w:rPr>
                <w:rFonts w:ascii="Arial Narrow" w:hAnsi="Arial Narrow"/>
                <w:color w:val="C00000"/>
                <w:sz w:val="28"/>
                <w:szCs w:val="28"/>
              </w:rPr>
            </w:pPr>
            <w:bookmarkStart w:id="252" w:name="dst100182"/>
            <w:bookmarkEnd w:id="252"/>
            <w:r w:rsidRPr="000B19BA">
              <w:rPr>
                <w:rStyle w:val="blk"/>
                <w:rFonts w:ascii="Arial Narrow" w:hAnsi="Arial Narrow"/>
                <w:color w:val="C00000"/>
                <w:sz w:val="28"/>
                <w:szCs w:val="28"/>
              </w:rPr>
              <w:t xml:space="preserve">13. Если период, в который информация о результатах деятельности аккредитованного лица вносилась в реестры сертификатов соответствия, и (или) реестры деклараций о соответствии, и (или) реестры протоколов испытаний (исследований) и измерений, и (или) реестры иных документов об оценке соответствия, достоверно установить невозможно, решение о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 принимается национальным органом по аккредитации в отношении результатов такой деятельности за период со дня завершения предшествующих процедуры аккредитации, процедуры подтверждения компетентности аккредитованного лица или осуществления контрольного (надзорного) мероприятия (в зависимости от того, что наступило позднее), по результатам которых не было выявлено </w:t>
            </w:r>
            <w:r w:rsidRPr="000B19BA">
              <w:rPr>
                <w:rStyle w:val="blk"/>
                <w:rFonts w:ascii="Arial Narrow" w:hAnsi="Arial Narrow"/>
                <w:color w:val="C00000"/>
                <w:sz w:val="28"/>
                <w:szCs w:val="28"/>
              </w:rPr>
              <w:lastRenderedPageBreak/>
              <w:t>случаев, предусмотренных частью 12 настоящей статьи, до дня принятия национальным органом по аккредитации соответствующего решения о приостановлении, возобновлении, прекращении результатов деятельности аккредитованного лица, признании недействительными результатов такой деятельности.</w:t>
            </w:r>
          </w:p>
          <w:p w:rsidR="005E4C45" w:rsidRPr="000B19BA" w:rsidRDefault="005E4C45" w:rsidP="005E4C45">
            <w:pPr>
              <w:rPr>
                <w:rFonts w:ascii="Arial Narrow" w:hAnsi="Arial Narrow"/>
                <w:color w:val="C00000"/>
                <w:sz w:val="28"/>
                <w:szCs w:val="28"/>
              </w:rPr>
            </w:pPr>
            <w:bookmarkStart w:id="253" w:name="dst100183"/>
            <w:bookmarkEnd w:id="253"/>
            <w:r w:rsidRPr="000B19BA">
              <w:rPr>
                <w:rStyle w:val="blk"/>
                <w:rFonts w:ascii="Arial Narrow" w:hAnsi="Arial Narrow"/>
                <w:color w:val="C00000"/>
                <w:sz w:val="28"/>
                <w:szCs w:val="28"/>
              </w:rPr>
              <w:t>14. Решение, предусмотренное пунктом 2 части 11 настоящей статьи, вносится национальным органом по аккредитации в федеральную государственную информационную систему в области аккредитации. Ответственность за убытки в случае, если они причинены третьим лицам вследствие принятия соответствующего решения, в том числе в случае, если после принятия соответствующего решения будет установлено, что работы выполнялись аккредитованным лицом в соответствии с предъявляемыми требованиями, возлагается на лицо, не исполнившее решения, принятого по результатам контрольных (надзорных) мероприятий в соответствии с пунктом 1 части 12 настоящей статьи.</w:t>
            </w:r>
          </w:p>
          <w:p w:rsidR="005E4C45" w:rsidRPr="000B19BA" w:rsidRDefault="005E4C45" w:rsidP="005E4C45">
            <w:pPr>
              <w:rPr>
                <w:rFonts w:ascii="Arial Narrow" w:hAnsi="Arial Narrow"/>
                <w:color w:val="C00000"/>
                <w:sz w:val="28"/>
                <w:szCs w:val="28"/>
              </w:rPr>
            </w:pPr>
            <w:bookmarkStart w:id="254" w:name="dst100184"/>
            <w:bookmarkEnd w:id="254"/>
            <w:r w:rsidRPr="000B19BA">
              <w:rPr>
                <w:rStyle w:val="blk"/>
                <w:rFonts w:ascii="Arial Narrow" w:hAnsi="Arial Narrow"/>
                <w:color w:val="C00000"/>
                <w:sz w:val="28"/>
                <w:szCs w:val="28"/>
              </w:rPr>
              <w:t xml:space="preserve">15. В случае, если провести контрольное (надзорное) мероприятие оказалось невозможным в связи с отсутствием аккредитованного лица, его уполномоченного представителя, руководителя или иного должностного лица аккредитованного лица, либо в связи с фактическим неосуществлением аккредитованным лицом деятельности, либо в связи с иными действиями (бездействием) аккредитованного лица, его уполномоченного представителя, руководителя или иного должностного лица аккредитованного лица, повлекшими невозможность проведения указанного контрольного (надзорного) мероприятия, должностное лицо национального органа </w:t>
            </w:r>
            <w:r w:rsidRPr="000B19BA">
              <w:rPr>
                <w:rStyle w:val="blk"/>
                <w:rFonts w:ascii="Arial Narrow" w:hAnsi="Arial Narrow"/>
                <w:color w:val="C00000"/>
                <w:sz w:val="28"/>
                <w:szCs w:val="28"/>
              </w:rPr>
              <w:lastRenderedPageBreak/>
              <w:t>по аккредитации составляет акт о невозможности проведения и (или) завершения контрольного (надзорного) мероприятия с указанием причин невозможности его проведения и (или) завершения. По результатам рассмотрения такого акта национальный орган по аккредитации принимает решение о приостановлении проведения контрольных (надзорных) мероприятий и приостанавливает действие аккредитации аккредитованного лица во всей области аккредитации.</w:t>
            </w:r>
          </w:p>
          <w:p w:rsidR="005E4C45" w:rsidRPr="000B19BA" w:rsidRDefault="005E4C45" w:rsidP="005E4C45">
            <w:pPr>
              <w:rPr>
                <w:rFonts w:ascii="Arial Narrow" w:hAnsi="Arial Narrow"/>
                <w:color w:val="C00000"/>
                <w:sz w:val="28"/>
                <w:szCs w:val="28"/>
              </w:rPr>
            </w:pPr>
            <w:bookmarkStart w:id="255" w:name="dst100185"/>
            <w:bookmarkEnd w:id="255"/>
            <w:r w:rsidRPr="000B19BA">
              <w:rPr>
                <w:rStyle w:val="blk"/>
                <w:rFonts w:ascii="Arial Narrow" w:hAnsi="Arial Narrow"/>
                <w:color w:val="C00000"/>
                <w:sz w:val="28"/>
                <w:szCs w:val="28"/>
              </w:rPr>
              <w:t>16. В случае, если аккредитованное лицо в течение двадцати рабочих дней с момента принятия национальным органом по аккредитации указанного в части 15 настоящей статьи решения не устранило причин, из-за которых проведение контрольного (надзорного) мероприятия и (или) его завершение оказались невозможными, национальный орган по аккредитации принимает решение о прекращении действия аккредитации аккредитованного лица.</w:t>
            </w:r>
          </w:p>
          <w:p w:rsidR="005E4C45" w:rsidRPr="000B19BA" w:rsidRDefault="005E4C45" w:rsidP="005E4C45">
            <w:pPr>
              <w:rPr>
                <w:rFonts w:ascii="Arial Narrow" w:hAnsi="Arial Narrow"/>
                <w:color w:val="C00000"/>
                <w:sz w:val="28"/>
                <w:szCs w:val="28"/>
              </w:rPr>
            </w:pPr>
            <w:bookmarkStart w:id="256" w:name="dst100186"/>
            <w:bookmarkEnd w:id="256"/>
            <w:r w:rsidRPr="000B19BA">
              <w:rPr>
                <w:rStyle w:val="blk"/>
                <w:rFonts w:ascii="Arial Narrow" w:hAnsi="Arial Narrow"/>
                <w:color w:val="C00000"/>
                <w:sz w:val="28"/>
                <w:szCs w:val="28"/>
              </w:rPr>
              <w:t>17. При поступлении в срок, указанный в части 16 настоящей статьи, от аккредитованного лица ходатайства о возобновлении проведения контрольного (надзорного) мероприятия и об устранении причин, в результате которых проведение указанного контрольного (надзорного) мероприятия и (или) его завершение оказались невозможными, национальный орган по аккредитации не позднее двадцати рабочих дней с момента поступления такого ходатайства принимает решение о возобновлении проведения контрольного (надзорного) мероприятия. При этом исчисление срока его проведения начинается заново.</w:t>
            </w:r>
          </w:p>
          <w:p w:rsidR="005E4C45" w:rsidRPr="000B19BA" w:rsidRDefault="005E4C45" w:rsidP="005E4C45">
            <w:pPr>
              <w:rPr>
                <w:rFonts w:ascii="Arial Narrow" w:hAnsi="Arial Narrow"/>
                <w:color w:val="C00000"/>
                <w:sz w:val="28"/>
                <w:szCs w:val="28"/>
              </w:rPr>
            </w:pPr>
            <w:bookmarkStart w:id="257" w:name="dst100187"/>
            <w:bookmarkEnd w:id="257"/>
            <w:r w:rsidRPr="000B19BA">
              <w:rPr>
                <w:rStyle w:val="blk"/>
                <w:rFonts w:ascii="Arial Narrow" w:hAnsi="Arial Narrow"/>
                <w:color w:val="C00000"/>
                <w:sz w:val="28"/>
                <w:szCs w:val="28"/>
              </w:rPr>
              <w:t xml:space="preserve">18. По результатам завершения указанного в частях 15 - 17 настоящей статьи контрольного (надзорного) мероприятия национальный орган по </w:t>
            </w:r>
            <w:r w:rsidRPr="000B19BA">
              <w:rPr>
                <w:rStyle w:val="blk"/>
                <w:rFonts w:ascii="Arial Narrow" w:hAnsi="Arial Narrow"/>
                <w:color w:val="C00000"/>
                <w:sz w:val="28"/>
                <w:szCs w:val="28"/>
              </w:rPr>
              <w:lastRenderedPageBreak/>
              <w:t>аккредитации принимает решение:</w:t>
            </w:r>
          </w:p>
          <w:p w:rsidR="005E4C45" w:rsidRPr="000B19BA" w:rsidRDefault="005E4C45" w:rsidP="005E4C45">
            <w:pPr>
              <w:rPr>
                <w:rFonts w:ascii="Arial Narrow" w:hAnsi="Arial Narrow"/>
                <w:color w:val="C00000"/>
                <w:sz w:val="28"/>
                <w:szCs w:val="28"/>
              </w:rPr>
            </w:pPr>
            <w:bookmarkStart w:id="258" w:name="dst100188"/>
            <w:bookmarkEnd w:id="258"/>
            <w:r w:rsidRPr="000B19BA">
              <w:rPr>
                <w:rStyle w:val="blk"/>
                <w:rFonts w:ascii="Arial Narrow" w:hAnsi="Arial Narrow"/>
                <w:color w:val="C00000"/>
                <w:sz w:val="28"/>
                <w:szCs w:val="28"/>
              </w:rPr>
              <w:t>1) о возобновлении действия аккредитации, если в ходе контрольного (надзорного) мероприятия не было выявлено несоответствие деятельности аккредитованного лица требованиям законодательства Российской Федерации к деятельности аккредитованных лиц;</w:t>
            </w:r>
          </w:p>
          <w:p w:rsidR="005E4C45" w:rsidRPr="000B19BA" w:rsidRDefault="005E4C45" w:rsidP="005E4C45">
            <w:pPr>
              <w:rPr>
                <w:rFonts w:ascii="Arial Narrow" w:hAnsi="Arial Narrow"/>
                <w:color w:val="C00000"/>
                <w:sz w:val="28"/>
                <w:szCs w:val="28"/>
              </w:rPr>
            </w:pPr>
            <w:bookmarkStart w:id="259" w:name="dst100189"/>
            <w:bookmarkEnd w:id="259"/>
            <w:r w:rsidRPr="000B19BA">
              <w:rPr>
                <w:rStyle w:val="blk"/>
                <w:rFonts w:ascii="Arial Narrow" w:hAnsi="Arial Narrow"/>
                <w:color w:val="C00000"/>
                <w:sz w:val="28"/>
                <w:szCs w:val="28"/>
              </w:rPr>
              <w:t>2) о возобновлении действия аккредитации и выдаче предписания об устранении выявленного нарушения, если такое нарушение не относится к перечню несоответствий, влекущих за собой приостановление действия аккредитации;</w:t>
            </w:r>
          </w:p>
          <w:p w:rsidR="005E4C45" w:rsidRDefault="005E4C45" w:rsidP="005E4C45">
            <w:pPr>
              <w:rPr>
                <w:rFonts w:ascii="Arial Narrow" w:hAnsi="Arial Narrow"/>
                <w:sz w:val="28"/>
                <w:szCs w:val="28"/>
              </w:rPr>
            </w:pPr>
            <w:bookmarkStart w:id="260" w:name="dst100190"/>
            <w:bookmarkEnd w:id="260"/>
            <w:r w:rsidRPr="000B19BA">
              <w:rPr>
                <w:rStyle w:val="blk"/>
                <w:rFonts w:ascii="Arial Narrow" w:hAnsi="Arial Narrow"/>
                <w:color w:val="C00000"/>
                <w:sz w:val="28"/>
                <w:szCs w:val="28"/>
              </w:rPr>
              <w:t>3) о прекращении действия аккредитации, если в ходе контрольного (надзорного) мероприятия было выявлено нарушение, которое относится к перечню несоответствий, влекущих за собой приостановление действия аккредитации, либо если повторно совершены действия (бездействие), указанные в части 15 настоящей статьи.</w:t>
            </w:r>
          </w:p>
        </w:tc>
      </w:tr>
    </w:tbl>
    <w:p w:rsidR="002E7414" w:rsidRPr="002E7414" w:rsidRDefault="002E7414" w:rsidP="002D6B77">
      <w:pPr>
        <w:spacing w:after="0" w:line="240" w:lineRule="auto"/>
        <w:rPr>
          <w:rStyle w:val="ucoz-forum-post"/>
          <w:rFonts w:ascii="Arial Narrow" w:hAnsi="Arial Narrow"/>
          <w:sz w:val="28"/>
          <w:szCs w:val="28"/>
        </w:rPr>
      </w:pPr>
    </w:p>
    <w:p w:rsidR="002E7414" w:rsidRDefault="002E7414" w:rsidP="002D6B77">
      <w:pPr>
        <w:spacing w:after="0" w:line="240" w:lineRule="auto"/>
        <w:rPr>
          <w:rStyle w:val="ucoz-forum-post"/>
          <w:rFonts w:ascii="Arial Narrow" w:hAnsi="Arial Narrow"/>
          <w:b/>
          <w:sz w:val="28"/>
          <w:szCs w:val="28"/>
          <w:u w:val="single"/>
        </w:rPr>
      </w:pPr>
      <w:r w:rsidRPr="002E7414">
        <w:rPr>
          <w:rStyle w:val="ucoz-forum-post"/>
          <w:rFonts w:ascii="Arial Narrow" w:hAnsi="Arial Narrow"/>
          <w:b/>
          <w:sz w:val="28"/>
          <w:szCs w:val="28"/>
          <w:u w:val="single"/>
        </w:rPr>
        <w:t>Итоги</w:t>
      </w:r>
      <w:r>
        <w:rPr>
          <w:rStyle w:val="ucoz-forum-post"/>
          <w:rFonts w:ascii="Arial Narrow" w:hAnsi="Arial Narrow"/>
          <w:b/>
          <w:sz w:val="28"/>
          <w:szCs w:val="28"/>
          <w:u w:val="single"/>
        </w:rPr>
        <w:t xml:space="preserve"> </w:t>
      </w:r>
    </w:p>
    <w:p w:rsidR="005E2FA0" w:rsidRPr="005E2FA0" w:rsidRDefault="005E2FA0" w:rsidP="005E2FA0">
      <w:pPr>
        <w:pStyle w:val="a3"/>
        <w:spacing w:before="0" w:beforeAutospacing="0" w:after="0" w:afterAutospacing="0"/>
        <w:rPr>
          <w:rFonts w:ascii="Arial Narrow" w:hAnsi="Arial Narrow"/>
          <w:sz w:val="28"/>
          <w:szCs w:val="28"/>
        </w:rPr>
      </w:pPr>
      <w:r w:rsidRPr="005E2FA0">
        <w:rPr>
          <w:rFonts w:ascii="Arial Narrow" w:hAnsi="Arial Narrow"/>
          <w:sz w:val="28"/>
          <w:szCs w:val="28"/>
        </w:rPr>
        <w:t>Документ разработало Минэкономразвития в рамках реализации механизма «регуляторной гильотины». Закон призван оптимизировать процедуру аккредитации.</w:t>
      </w:r>
    </w:p>
    <w:p w:rsidR="005E2FA0" w:rsidRPr="005E2FA0" w:rsidRDefault="005E2FA0" w:rsidP="005E2FA0">
      <w:pPr>
        <w:pStyle w:val="a3"/>
        <w:spacing w:before="0" w:beforeAutospacing="0" w:after="0" w:afterAutospacing="0"/>
        <w:rPr>
          <w:rFonts w:ascii="Arial Narrow" w:hAnsi="Arial Narrow"/>
          <w:sz w:val="28"/>
          <w:szCs w:val="28"/>
        </w:rPr>
      </w:pPr>
      <w:r w:rsidRPr="005E2FA0">
        <w:rPr>
          <w:rFonts w:ascii="Arial Narrow" w:hAnsi="Arial Narrow"/>
          <w:sz w:val="28"/>
          <w:szCs w:val="28"/>
        </w:rPr>
        <w:t xml:space="preserve">В национальной системе аккредитации будут применять механизмы удалённой и свидетельской оценки. </w:t>
      </w:r>
    </w:p>
    <w:p w:rsidR="005E2FA0" w:rsidRPr="005E2FA0" w:rsidRDefault="005E2FA0" w:rsidP="005E2FA0">
      <w:pPr>
        <w:pStyle w:val="a3"/>
        <w:spacing w:before="0" w:beforeAutospacing="0" w:after="0" w:afterAutospacing="0"/>
        <w:rPr>
          <w:rFonts w:ascii="Arial Narrow" w:hAnsi="Arial Narrow"/>
          <w:sz w:val="28"/>
          <w:szCs w:val="28"/>
        </w:rPr>
      </w:pPr>
      <w:r w:rsidRPr="005E2FA0">
        <w:rPr>
          <w:rFonts w:ascii="Arial Narrow" w:hAnsi="Arial Narrow"/>
          <w:sz w:val="28"/>
          <w:szCs w:val="28"/>
        </w:rPr>
        <w:t>Он закрепляет возможность проводить в рамках процедур по аккредитации удалённую оценку с использованием средств видеосвязи. При свидетельской оценке её в том числе могут проводить на территории заказчика.</w:t>
      </w:r>
    </w:p>
    <w:p w:rsidR="005E2FA0" w:rsidRPr="005E2FA0" w:rsidRDefault="005E2FA0" w:rsidP="005E2FA0">
      <w:pPr>
        <w:pStyle w:val="a3"/>
        <w:spacing w:before="0" w:beforeAutospacing="0" w:after="0" w:afterAutospacing="0"/>
        <w:rPr>
          <w:rFonts w:ascii="Arial Narrow" w:hAnsi="Arial Narrow"/>
          <w:sz w:val="28"/>
          <w:szCs w:val="28"/>
        </w:rPr>
      </w:pPr>
      <w:r w:rsidRPr="005E2FA0">
        <w:rPr>
          <w:rFonts w:ascii="Arial Narrow" w:hAnsi="Arial Narrow"/>
          <w:sz w:val="28"/>
          <w:szCs w:val="28"/>
        </w:rPr>
        <w:t>Уточняется порядок рассмотрения заявления аккредитованного лица о прекращении деятельности в области аккредитации и принятия Федеральной службой по аккредитации решения о прекращении её действия, порядок внесения изменений в сведения об аккредитованном лице, содержащиеся в реестре аккредитованных лиц, а также порядок проведения процедуры подтверждения компетентности аккредитованных лиц.</w:t>
      </w:r>
    </w:p>
    <w:p w:rsidR="005E2FA0" w:rsidRPr="005E2FA0" w:rsidRDefault="005E2FA0" w:rsidP="005E2FA0">
      <w:pPr>
        <w:pStyle w:val="a3"/>
        <w:spacing w:before="0" w:beforeAutospacing="0" w:after="0" w:afterAutospacing="0"/>
        <w:rPr>
          <w:rFonts w:ascii="Arial Narrow" w:hAnsi="Arial Narrow"/>
          <w:sz w:val="28"/>
          <w:szCs w:val="28"/>
        </w:rPr>
      </w:pPr>
      <w:r w:rsidRPr="005E2FA0">
        <w:rPr>
          <w:rFonts w:ascii="Arial Narrow" w:hAnsi="Arial Narrow"/>
          <w:sz w:val="28"/>
          <w:szCs w:val="28"/>
        </w:rPr>
        <w:t>Упрощается процедура сокращения области аккредитации. С учётом того, что услуга носит заявительный характер, аккредитованные лица наделяются правом самостоятельно вносить необходимые изменения в реестр. Предполагается, что эта мера снизит административные издержки аккредитованных лиц, в том числе на подготовку необходимых документов и их направление в ведомство.</w:t>
      </w:r>
    </w:p>
    <w:p w:rsidR="005E2FA0" w:rsidRPr="005E2FA0" w:rsidRDefault="005E2FA0" w:rsidP="005E2FA0">
      <w:pPr>
        <w:spacing w:after="0" w:line="240" w:lineRule="auto"/>
        <w:rPr>
          <w:rStyle w:val="ucoz-forum-post"/>
          <w:rFonts w:ascii="Arial Narrow" w:hAnsi="Arial Narrow"/>
          <w:sz w:val="28"/>
          <w:szCs w:val="28"/>
        </w:rPr>
      </w:pPr>
      <w:r w:rsidRPr="005E2FA0">
        <w:rPr>
          <w:rStyle w:val="ucoz-forum-post"/>
          <w:rFonts w:ascii="Arial Narrow" w:hAnsi="Arial Narrow"/>
          <w:sz w:val="28"/>
          <w:szCs w:val="28"/>
        </w:rPr>
        <w:lastRenderedPageBreak/>
        <w:t xml:space="preserve">1. </w:t>
      </w:r>
      <w:r>
        <w:rPr>
          <w:rStyle w:val="ucoz-forum-post"/>
          <w:rFonts w:ascii="Arial Narrow" w:hAnsi="Arial Narrow"/>
          <w:sz w:val="28"/>
          <w:szCs w:val="28"/>
        </w:rPr>
        <w:t>Ведено понятие "с</w:t>
      </w:r>
      <w:r w:rsidRPr="002E7414">
        <w:rPr>
          <w:rStyle w:val="ucoz-forum-post"/>
          <w:rFonts w:ascii="Arial Narrow" w:hAnsi="Arial Narrow"/>
          <w:sz w:val="28"/>
          <w:szCs w:val="28"/>
        </w:rPr>
        <w:t>хемы аккредитации</w:t>
      </w:r>
      <w:r>
        <w:rPr>
          <w:rStyle w:val="ucoz-forum-post"/>
          <w:rFonts w:ascii="Arial Narrow" w:hAnsi="Arial Narrow"/>
          <w:sz w:val="28"/>
          <w:szCs w:val="28"/>
        </w:rPr>
        <w:t>"</w:t>
      </w:r>
      <w:r w:rsidRPr="002E7414">
        <w:rPr>
          <w:rStyle w:val="ucoz-forum-post"/>
          <w:rFonts w:ascii="Arial Narrow" w:hAnsi="Arial Narrow"/>
          <w:sz w:val="28"/>
          <w:szCs w:val="28"/>
        </w:rPr>
        <w:t xml:space="preserve">, которые утверждены ФСА </w:t>
      </w:r>
      <w:r>
        <w:rPr>
          <w:rStyle w:val="ucoz-forum-post"/>
          <w:rFonts w:ascii="Arial Narrow" w:hAnsi="Arial Narrow"/>
          <w:sz w:val="28"/>
          <w:szCs w:val="28"/>
        </w:rPr>
        <w:t xml:space="preserve">еще </w:t>
      </w:r>
      <w:r w:rsidRPr="002E7414">
        <w:rPr>
          <w:rStyle w:val="ucoz-forum-post"/>
          <w:rFonts w:ascii="Arial Narrow" w:hAnsi="Arial Narrow"/>
          <w:sz w:val="28"/>
          <w:szCs w:val="28"/>
        </w:rPr>
        <w:t>15.01.2021 г.</w:t>
      </w:r>
    </w:p>
    <w:p w:rsidR="000412DA" w:rsidRDefault="005E2FA0" w:rsidP="002D6B77">
      <w:pPr>
        <w:spacing w:after="0" w:line="240" w:lineRule="auto"/>
        <w:rPr>
          <w:rStyle w:val="ucoz-forum-post"/>
          <w:rFonts w:ascii="Arial Narrow" w:hAnsi="Arial Narrow"/>
          <w:sz w:val="28"/>
          <w:szCs w:val="28"/>
        </w:rPr>
      </w:pPr>
      <w:r>
        <w:rPr>
          <w:rStyle w:val="ucoz-forum-post"/>
          <w:rFonts w:ascii="Arial Narrow" w:eastAsia="MS Gothic" w:hAnsi="MS Gothic" w:cs="MS Gothic"/>
          <w:sz w:val="28"/>
          <w:szCs w:val="28"/>
        </w:rPr>
        <w:t xml:space="preserve">2. </w:t>
      </w:r>
      <w:r w:rsidRPr="005E2FA0">
        <w:rPr>
          <w:rStyle w:val="ucoz-forum-post"/>
          <w:rFonts w:ascii="Arial Narrow" w:eastAsia="MS Gothic" w:hAnsi="Arial Narrow" w:cs="MS Gothic"/>
          <w:sz w:val="28"/>
          <w:szCs w:val="28"/>
        </w:rPr>
        <w:t xml:space="preserve">Меняется </w:t>
      </w:r>
      <w:r w:rsidR="00867B35" w:rsidRPr="002E7414">
        <w:rPr>
          <w:rStyle w:val="ucoz-forum-post"/>
          <w:rFonts w:ascii="Arial Narrow" w:hAnsi="Arial Narrow"/>
          <w:sz w:val="28"/>
          <w:szCs w:val="28"/>
        </w:rPr>
        <w:t xml:space="preserve">понятие «выездная оценка заявителя», </w:t>
      </w:r>
      <w:r>
        <w:rPr>
          <w:rStyle w:val="ucoz-forum-post"/>
          <w:rFonts w:ascii="Arial Narrow" w:hAnsi="Arial Narrow"/>
          <w:sz w:val="28"/>
          <w:szCs w:val="28"/>
        </w:rPr>
        <w:t>в ФЗ закреплена</w:t>
      </w:r>
      <w:r w:rsidR="00867B35" w:rsidRPr="002E7414">
        <w:rPr>
          <w:rStyle w:val="ucoz-forum-post"/>
          <w:rFonts w:ascii="Arial Narrow" w:hAnsi="Arial Narrow"/>
          <w:sz w:val="28"/>
          <w:szCs w:val="28"/>
        </w:rPr>
        <w:t xml:space="preserve"> возможность проведения удаленной оценки (в случаях, определяемых Правительством РФ). </w:t>
      </w:r>
      <w:r>
        <w:rPr>
          <w:rStyle w:val="ucoz-forum-post"/>
          <w:rFonts w:ascii="Arial Narrow" w:hAnsi="Arial Narrow"/>
          <w:sz w:val="28"/>
          <w:szCs w:val="28"/>
        </w:rPr>
        <w:t>В</w:t>
      </w:r>
      <w:r w:rsidR="00867B35" w:rsidRPr="002E7414">
        <w:rPr>
          <w:rStyle w:val="ucoz-forum-post"/>
          <w:rFonts w:ascii="Arial Narrow" w:hAnsi="Arial Narrow"/>
          <w:sz w:val="28"/>
          <w:szCs w:val="28"/>
        </w:rPr>
        <w:t>ыездн</w:t>
      </w:r>
      <w:r>
        <w:rPr>
          <w:rStyle w:val="ucoz-forum-post"/>
          <w:rFonts w:ascii="Arial Narrow" w:hAnsi="Arial Narrow"/>
          <w:sz w:val="28"/>
          <w:szCs w:val="28"/>
        </w:rPr>
        <w:t xml:space="preserve">ая </w:t>
      </w:r>
      <w:r w:rsidR="00867B35" w:rsidRPr="002E7414">
        <w:rPr>
          <w:rStyle w:val="ucoz-forum-post"/>
          <w:rFonts w:ascii="Arial Narrow" w:hAnsi="Arial Narrow"/>
          <w:sz w:val="28"/>
          <w:szCs w:val="28"/>
        </w:rPr>
        <w:t>оценк</w:t>
      </w:r>
      <w:r>
        <w:rPr>
          <w:rStyle w:val="ucoz-forum-post"/>
          <w:rFonts w:ascii="Arial Narrow" w:hAnsi="Arial Narrow"/>
          <w:sz w:val="28"/>
          <w:szCs w:val="28"/>
        </w:rPr>
        <w:t>а</w:t>
      </w:r>
      <w:r w:rsidR="00867B35" w:rsidRPr="002E7414">
        <w:rPr>
          <w:rStyle w:val="ucoz-forum-post"/>
          <w:rFonts w:ascii="Arial Narrow" w:hAnsi="Arial Narrow"/>
          <w:sz w:val="28"/>
          <w:szCs w:val="28"/>
        </w:rPr>
        <w:t>, проверк</w:t>
      </w:r>
      <w:r>
        <w:rPr>
          <w:rStyle w:val="ucoz-forum-post"/>
          <w:rFonts w:ascii="Arial Narrow" w:hAnsi="Arial Narrow"/>
          <w:sz w:val="28"/>
          <w:szCs w:val="28"/>
        </w:rPr>
        <w:t>а</w:t>
      </w:r>
      <w:r w:rsidR="00867B35" w:rsidRPr="002E7414">
        <w:rPr>
          <w:rStyle w:val="ucoz-forum-post"/>
          <w:rFonts w:ascii="Arial Narrow" w:hAnsi="Arial Narrow"/>
          <w:sz w:val="28"/>
          <w:szCs w:val="28"/>
        </w:rPr>
        <w:t xml:space="preserve"> </w:t>
      </w:r>
      <w:r w:rsidR="000412DA">
        <w:rPr>
          <w:rStyle w:val="ucoz-forum-post"/>
          <w:rFonts w:ascii="Arial Narrow" w:hAnsi="Arial Narrow"/>
          <w:sz w:val="28"/>
          <w:szCs w:val="28"/>
        </w:rPr>
        <w:t>могут</w:t>
      </w:r>
      <w:r w:rsidR="00867B35" w:rsidRPr="002E7414">
        <w:rPr>
          <w:rStyle w:val="ucoz-forum-post"/>
          <w:rFonts w:ascii="Arial Narrow" w:hAnsi="Arial Narrow"/>
          <w:sz w:val="28"/>
          <w:szCs w:val="28"/>
        </w:rPr>
        <w:t xml:space="preserve"> проходить </w:t>
      </w:r>
      <w:r w:rsidR="000412DA">
        <w:rPr>
          <w:rStyle w:val="ucoz-forum-post"/>
          <w:rFonts w:ascii="Arial Narrow" w:hAnsi="Arial Narrow"/>
          <w:sz w:val="28"/>
          <w:szCs w:val="28"/>
        </w:rPr>
        <w:t>и</w:t>
      </w:r>
      <w:r w:rsidR="00867B35" w:rsidRPr="002E7414">
        <w:rPr>
          <w:rStyle w:val="ucoz-forum-post"/>
          <w:rFonts w:ascii="Arial Narrow" w:hAnsi="Arial Narrow"/>
          <w:sz w:val="28"/>
          <w:szCs w:val="28"/>
        </w:rPr>
        <w:t xml:space="preserve"> на территории заказчика;</w:t>
      </w:r>
      <w:r w:rsidR="00867B35" w:rsidRPr="002E7414">
        <w:rPr>
          <w:rFonts w:ascii="Arial Narrow" w:hAnsi="Arial Narrow"/>
          <w:sz w:val="28"/>
          <w:szCs w:val="28"/>
        </w:rPr>
        <w:br/>
      </w:r>
      <w:r w:rsidR="000412DA">
        <w:rPr>
          <w:rStyle w:val="ucoz-forum-post"/>
          <w:rFonts w:ascii="Arial Narrow" w:eastAsia="MS Gothic" w:hAnsi="MS Gothic" w:cs="MS Gothic"/>
          <w:sz w:val="28"/>
          <w:szCs w:val="28"/>
        </w:rPr>
        <w:t xml:space="preserve">3. </w:t>
      </w:r>
      <w:r w:rsidR="000412DA">
        <w:rPr>
          <w:rStyle w:val="ucoz-forum-post"/>
          <w:rFonts w:ascii="Arial Narrow" w:hAnsi="Arial Narrow"/>
          <w:sz w:val="28"/>
          <w:szCs w:val="28"/>
        </w:rPr>
        <w:t>В</w:t>
      </w:r>
      <w:r w:rsidR="00867B35" w:rsidRPr="002E7414">
        <w:rPr>
          <w:rStyle w:val="ucoz-forum-post"/>
          <w:rFonts w:ascii="Arial Narrow" w:hAnsi="Arial Narrow"/>
          <w:sz w:val="28"/>
          <w:szCs w:val="28"/>
        </w:rPr>
        <w:t>в</w:t>
      </w:r>
      <w:r w:rsidR="000412DA">
        <w:rPr>
          <w:rStyle w:val="ucoz-forum-post"/>
          <w:rFonts w:ascii="Arial Narrow" w:hAnsi="Arial Narrow"/>
          <w:sz w:val="28"/>
          <w:szCs w:val="28"/>
        </w:rPr>
        <w:t>едено</w:t>
      </w:r>
      <w:r w:rsidR="00867B35" w:rsidRPr="002E7414">
        <w:rPr>
          <w:rStyle w:val="ucoz-forum-post"/>
          <w:rFonts w:ascii="Arial Narrow" w:hAnsi="Arial Narrow"/>
          <w:sz w:val="28"/>
          <w:szCs w:val="28"/>
        </w:rPr>
        <w:t xml:space="preserve"> понятие «свидетельская оценка» </w:t>
      </w:r>
      <w:r w:rsidR="000412DA">
        <w:rPr>
          <w:rStyle w:val="ucoz-forum-post"/>
          <w:rFonts w:ascii="Arial Narrow" w:hAnsi="Arial Narrow"/>
          <w:sz w:val="28"/>
          <w:szCs w:val="28"/>
        </w:rPr>
        <w:t>(</w:t>
      </w:r>
      <w:r w:rsidR="00867B35" w:rsidRPr="002E7414">
        <w:rPr>
          <w:rStyle w:val="ucoz-forum-post"/>
          <w:rFonts w:ascii="Arial Narrow" w:hAnsi="Arial Narrow"/>
          <w:sz w:val="28"/>
          <w:szCs w:val="28"/>
        </w:rPr>
        <w:t>оценка заявителя или аккредитованного лица на территории заказчика</w:t>
      </w:r>
      <w:r w:rsidR="000412DA">
        <w:rPr>
          <w:rStyle w:val="ucoz-forum-post"/>
          <w:rFonts w:ascii="Arial Narrow" w:hAnsi="Arial Narrow"/>
          <w:sz w:val="28"/>
          <w:szCs w:val="28"/>
        </w:rPr>
        <w:t>)</w:t>
      </w:r>
    </w:p>
    <w:p w:rsidR="000412DA" w:rsidRDefault="000412DA" w:rsidP="002D6B77">
      <w:pPr>
        <w:spacing w:after="0" w:line="240" w:lineRule="auto"/>
        <w:rPr>
          <w:rStyle w:val="ucoz-forum-post"/>
          <w:rFonts w:ascii="Arial Narrow" w:hAnsi="Arial Narrow"/>
          <w:sz w:val="28"/>
          <w:szCs w:val="28"/>
        </w:rPr>
      </w:pPr>
      <w:r>
        <w:rPr>
          <w:rStyle w:val="ucoz-forum-post"/>
          <w:rFonts w:ascii="Arial Narrow" w:hAnsi="Arial Narrow"/>
          <w:sz w:val="28"/>
          <w:szCs w:val="28"/>
        </w:rPr>
        <w:t>4. Теперь в ФЗ закреплено, что э</w:t>
      </w:r>
      <w:r w:rsidR="00867B35" w:rsidRPr="002E7414">
        <w:rPr>
          <w:rStyle w:val="ucoz-forum-post"/>
          <w:rFonts w:ascii="Arial Narrow" w:hAnsi="Arial Narrow"/>
          <w:sz w:val="28"/>
          <w:szCs w:val="28"/>
        </w:rPr>
        <w:t>ксперты по аккредитации и технические эксперты вправе применять средства аудио-, фото- и видео-фиксации и иные технические средства для оценки соответствия заявителя</w:t>
      </w:r>
    </w:p>
    <w:p w:rsidR="000412DA" w:rsidRDefault="000412DA" w:rsidP="002D6B77">
      <w:pPr>
        <w:spacing w:after="0" w:line="240" w:lineRule="auto"/>
        <w:rPr>
          <w:rStyle w:val="ucoz-forum-post"/>
          <w:rFonts w:ascii="Arial Narrow" w:hAnsi="Arial Narrow"/>
          <w:sz w:val="28"/>
          <w:szCs w:val="28"/>
        </w:rPr>
      </w:pPr>
      <w:r>
        <w:rPr>
          <w:rStyle w:val="ucoz-forum-post"/>
          <w:rFonts w:ascii="Arial Narrow" w:hAnsi="Arial Narrow"/>
          <w:sz w:val="28"/>
          <w:szCs w:val="28"/>
        </w:rPr>
        <w:t xml:space="preserve">5. В ФЗ закрепляется обязанность аккредитованных лиц </w:t>
      </w:r>
      <w:r w:rsidR="00867B35" w:rsidRPr="002E7414">
        <w:rPr>
          <w:rStyle w:val="ucoz-forum-post"/>
          <w:rFonts w:ascii="Arial Narrow" w:hAnsi="Arial Narrow"/>
          <w:sz w:val="28"/>
          <w:szCs w:val="28"/>
        </w:rPr>
        <w:t xml:space="preserve">по запросу ФСА АЛ предоставлять документы и сведения, свидетельствующие об их компетентности и их соответствия </w:t>
      </w:r>
      <w:r>
        <w:rPr>
          <w:rStyle w:val="ucoz-forum-post"/>
          <w:rFonts w:ascii="Arial Narrow" w:hAnsi="Arial Narrow"/>
          <w:sz w:val="28"/>
          <w:szCs w:val="28"/>
        </w:rPr>
        <w:t>Критериям аккредитации</w:t>
      </w:r>
      <w:r w:rsidR="00867B35" w:rsidRPr="002E7414">
        <w:rPr>
          <w:rStyle w:val="ucoz-forum-post"/>
          <w:rFonts w:ascii="Arial Narrow" w:hAnsi="Arial Narrow"/>
          <w:sz w:val="28"/>
          <w:szCs w:val="28"/>
        </w:rPr>
        <w:t xml:space="preserve"> в течении 15 рабочих дней со дня получения такого запроса</w:t>
      </w:r>
      <w:r w:rsidR="00867B35" w:rsidRPr="002E7414">
        <w:rPr>
          <w:rFonts w:ascii="Arial Narrow" w:hAnsi="Arial Narrow"/>
          <w:sz w:val="28"/>
          <w:szCs w:val="28"/>
        </w:rPr>
        <w:br/>
      </w:r>
      <w:r>
        <w:rPr>
          <w:rStyle w:val="ucoz-forum-post"/>
          <w:rFonts w:ascii="Arial Narrow" w:hAnsi="Arial Narrow"/>
          <w:sz w:val="28"/>
          <w:szCs w:val="28"/>
        </w:rPr>
        <w:t>6. Д</w:t>
      </w:r>
      <w:r w:rsidR="00867B35" w:rsidRPr="002E7414">
        <w:rPr>
          <w:rStyle w:val="ucoz-forum-post"/>
          <w:rFonts w:ascii="Arial Narrow" w:hAnsi="Arial Narrow"/>
          <w:sz w:val="28"/>
          <w:szCs w:val="28"/>
        </w:rPr>
        <w:t>ля аккредитованных лиц, работающих в сфере сертификации</w:t>
      </w:r>
      <w:r>
        <w:rPr>
          <w:rStyle w:val="ucoz-forum-post"/>
          <w:rFonts w:ascii="Arial Narrow" w:hAnsi="Arial Narrow"/>
          <w:sz w:val="28"/>
          <w:szCs w:val="28"/>
        </w:rPr>
        <w:t>,</w:t>
      </w:r>
      <w:r w:rsidR="00867B35" w:rsidRPr="002E7414">
        <w:rPr>
          <w:rStyle w:val="ucoz-forum-post"/>
          <w:rFonts w:ascii="Arial Narrow" w:hAnsi="Arial Narrow"/>
          <w:sz w:val="28"/>
          <w:szCs w:val="28"/>
        </w:rPr>
        <w:t xml:space="preserve"> вве</w:t>
      </w:r>
      <w:r>
        <w:rPr>
          <w:rStyle w:val="ucoz-forum-post"/>
          <w:rFonts w:ascii="Arial Narrow" w:hAnsi="Arial Narrow"/>
          <w:sz w:val="28"/>
          <w:szCs w:val="28"/>
        </w:rPr>
        <w:t>ден</w:t>
      </w:r>
      <w:r w:rsidR="00867B35" w:rsidRPr="002E7414">
        <w:rPr>
          <w:rStyle w:val="ucoz-forum-post"/>
          <w:rFonts w:ascii="Arial Narrow" w:hAnsi="Arial Narrow"/>
          <w:sz w:val="28"/>
          <w:szCs w:val="28"/>
        </w:rPr>
        <w:t xml:space="preserve"> особый порядок прекращения их де</w:t>
      </w:r>
      <w:r>
        <w:rPr>
          <w:rStyle w:val="ucoz-forum-post"/>
          <w:rFonts w:ascii="Arial Narrow" w:hAnsi="Arial Narrow"/>
          <w:sz w:val="28"/>
          <w:szCs w:val="28"/>
        </w:rPr>
        <w:t>ятельности</w:t>
      </w:r>
      <w:r w:rsidR="00867B35" w:rsidRPr="002E7414">
        <w:rPr>
          <w:rStyle w:val="ucoz-forum-post"/>
          <w:rFonts w:ascii="Arial Narrow" w:hAnsi="Arial Narrow"/>
          <w:sz w:val="28"/>
          <w:szCs w:val="28"/>
        </w:rPr>
        <w:t xml:space="preserve"> в качестве аккредитованных лиц и принятия решений о выданных сертификатах</w:t>
      </w:r>
    </w:p>
    <w:p w:rsidR="000412DA" w:rsidRDefault="000412DA" w:rsidP="002D6B77">
      <w:pPr>
        <w:spacing w:after="0" w:line="240" w:lineRule="auto"/>
        <w:rPr>
          <w:rStyle w:val="ucoz-forum-post"/>
          <w:rFonts w:ascii="Arial Narrow" w:hAnsi="Arial Narrow"/>
          <w:sz w:val="28"/>
          <w:szCs w:val="28"/>
        </w:rPr>
      </w:pPr>
      <w:r>
        <w:rPr>
          <w:rStyle w:val="ucoz-forum-post"/>
          <w:rFonts w:ascii="Arial Narrow" w:hAnsi="Arial Narrow"/>
          <w:sz w:val="28"/>
          <w:szCs w:val="28"/>
        </w:rPr>
        <w:t>7. Теперь н</w:t>
      </w:r>
      <w:r w:rsidR="00867B35" w:rsidRPr="002E7414">
        <w:rPr>
          <w:rStyle w:val="ucoz-forum-post"/>
          <w:rFonts w:ascii="Arial Narrow" w:hAnsi="Arial Narrow"/>
          <w:sz w:val="28"/>
          <w:szCs w:val="28"/>
        </w:rPr>
        <w:t>арушение использования знака НСА является основанием для приостановки действия аккредитации</w:t>
      </w:r>
    </w:p>
    <w:p w:rsidR="00986B79" w:rsidRDefault="000412DA" w:rsidP="002D6B77">
      <w:pPr>
        <w:spacing w:after="0" w:line="240" w:lineRule="auto"/>
        <w:rPr>
          <w:rStyle w:val="ucoz-forum-post"/>
          <w:rFonts w:ascii="Arial Narrow" w:hAnsi="Arial Narrow"/>
          <w:sz w:val="28"/>
          <w:szCs w:val="28"/>
        </w:rPr>
      </w:pPr>
      <w:r>
        <w:rPr>
          <w:rStyle w:val="ucoz-forum-post"/>
          <w:rFonts w:ascii="Arial Narrow" w:hAnsi="Arial Narrow"/>
          <w:sz w:val="28"/>
          <w:szCs w:val="28"/>
        </w:rPr>
        <w:t xml:space="preserve">8. </w:t>
      </w:r>
      <w:r w:rsidR="00986B79">
        <w:rPr>
          <w:rStyle w:val="ucoz-forum-post"/>
          <w:rFonts w:ascii="Arial Narrow" w:hAnsi="Arial Narrow"/>
          <w:sz w:val="28"/>
          <w:szCs w:val="28"/>
        </w:rPr>
        <w:t>Э</w:t>
      </w:r>
      <w:r w:rsidR="00867B35" w:rsidRPr="002E7414">
        <w:rPr>
          <w:rStyle w:val="ucoz-forum-post"/>
          <w:rFonts w:ascii="Arial Narrow" w:hAnsi="Arial Narrow"/>
          <w:sz w:val="28"/>
          <w:szCs w:val="28"/>
        </w:rPr>
        <w:t xml:space="preserve">кспертные организации обязаны предоставлять в ФСА информацию </w:t>
      </w:r>
      <w:r w:rsidR="00986B79">
        <w:rPr>
          <w:rStyle w:val="ucoz-forum-post"/>
          <w:rFonts w:ascii="Arial Narrow" w:hAnsi="Arial Narrow"/>
          <w:sz w:val="28"/>
          <w:szCs w:val="28"/>
        </w:rPr>
        <w:t xml:space="preserve">теперь и </w:t>
      </w:r>
      <w:r w:rsidR="00867B35" w:rsidRPr="002E7414">
        <w:rPr>
          <w:rStyle w:val="ucoz-forum-post"/>
          <w:rFonts w:ascii="Arial Narrow" w:hAnsi="Arial Narrow"/>
          <w:sz w:val="28"/>
          <w:szCs w:val="28"/>
        </w:rPr>
        <w:t>о размере платы за проведение экспертизы</w:t>
      </w:r>
    </w:p>
    <w:p w:rsidR="00986B79" w:rsidRDefault="00986B79" w:rsidP="002D6B77">
      <w:pPr>
        <w:spacing w:after="0" w:line="240" w:lineRule="auto"/>
        <w:rPr>
          <w:rStyle w:val="ucoz-forum-post"/>
          <w:rFonts w:ascii="Arial Narrow" w:hAnsi="Arial Narrow"/>
          <w:sz w:val="28"/>
          <w:szCs w:val="28"/>
        </w:rPr>
      </w:pPr>
      <w:r>
        <w:rPr>
          <w:rStyle w:val="ucoz-forum-post"/>
          <w:rFonts w:ascii="Arial Narrow" w:hAnsi="Arial Narrow"/>
          <w:sz w:val="28"/>
          <w:szCs w:val="28"/>
        </w:rPr>
        <w:t>9. В</w:t>
      </w:r>
      <w:r w:rsidR="00867B35" w:rsidRPr="002E7414">
        <w:rPr>
          <w:rStyle w:val="ucoz-forum-post"/>
          <w:rFonts w:ascii="Arial Narrow" w:hAnsi="Arial Narrow"/>
          <w:sz w:val="28"/>
          <w:szCs w:val="28"/>
        </w:rPr>
        <w:t xml:space="preserve"> статье 15 закреп</w:t>
      </w:r>
      <w:r>
        <w:rPr>
          <w:rStyle w:val="ucoz-forum-post"/>
          <w:rFonts w:ascii="Arial Narrow" w:hAnsi="Arial Narrow"/>
          <w:sz w:val="28"/>
          <w:szCs w:val="28"/>
        </w:rPr>
        <w:t>лено</w:t>
      </w:r>
      <w:r w:rsidR="00867B35" w:rsidRPr="002E7414">
        <w:rPr>
          <w:rStyle w:val="ucoz-forum-post"/>
          <w:rFonts w:ascii="Arial Narrow" w:hAnsi="Arial Narrow"/>
          <w:sz w:val="28"/>
          <w:szCs w:val="28"/>
        </w:rPr>
        <w:t xml:space="preserve"> понятие «оценка устранения заявителем, аккредитованным лицом выявленных несоответствий критериям аккредитации»</w:t>
      </w:r>
    </w:p>
    <w:p w:rsidR="00986B79" w:rsidRDefault="00986B79" w:rsidP="002D6B77">
      <w:pPr>
        <w:spacing w:after="0" w:line="240" w:lineRule="auto"/>
        <w:rPr>
          <w:rStyle w:val="ucoz-forum-post"/>
          <w:rFonts w:ascii="Arial Narrow" w:hAnsi="Arial Narrow"/>
          <w:sz w:val="28"/>
          <w:szCs w:val="28"/>
        </w:rPr>
      </w:pPr>
      <w:r>
        <w:rPr>
          <w:rStyle w:val="ucoz-forum-post"/>
          <w:rFonts w:ascii="Arial Narrow" w:hAnsi="Arial Narrow"/>
          <w:sz w:val="28"/>
          <w:szCs w:val="28"/>
        </w:rPr>
        <w:t xml:space="preserve">10. </w:t>
      </w:r>
      <w:r w:rsidR="00867B35" w:rsidRPr="002E7414">
        <w:rPr>
          <w:rStyle w:val="ucoz-forum-post"/>
          <w:rFonts w:ascii="Arial Narrow" w:hAnsi="Arial Narrow"/>
          <w:sz w:val="28"/>
          <w:szCs w:val="28"/>
        </w:rPr>
        <w:t xml:space="preserve"> Статья 16. </w:t>
      </w:r>
      <w:r>
        <w:rPr>
          <w:rStyle w:val="ucoz-forum-post"/>
          <w:rFonts w:ascii="Arial Narrow" w:hAnsi="Arial Narrow"/>
          <w:sz w:val="28"/>
          <w:szCs w:val="28"/>
        </w:rPr>
        <w:t>"</w:t>
      </w:r>
      <w:r w:rsidR="00867B35" w:rsidRPr="002E7414">
        <w:rPr>
          <w:rStyle w:val="ucoz-forum-post"/>
          <w:rFonts w:ascii="Arial Narrow" w:hAnsi="Arial Narrow"/>
          <w:sz w:val="28"/>
          <w:szCs w:val="28"/>
        </w:rPr>
        <w:t>Требования к порядку представления заявителем заявления и документов, необходимых для аккредитации, и их приема национальным органом по аккредитации</w:t>
      </w:r>
      <w:r>
        <w:rPr>
          <w:rStyle w:val="ucoz-forum-post"/>
          <w:rFonts w:ascii="Arial Narrow" w:hAnsi="Arial Narrow"/>
          <w:sz w:val="28"/>
          <w:szCs w:val="28"/>
        </w:rPr>
        <w:t xml:space="preserve">" </w:t>
      </w:r>
      <w:r w:rsidRPr="002E7414">
        <w:rPr>
          <w:rStyle w:val="ucoz-forum-post"/>
          <w:rFonts w:ascii="Arial Narrow" w:hAnsi="Arial Narrow"/>
          <w:sz w:val="28"/>
          <w:szCs w:val="28"/>
        </w:rPr>
        <w:t>утратила силу</w:t>
      </w:r>
    </w:p>
    <w:p w:rsidR="0017109E" w:rsidRDefault="00986B79" w:rsidP="002D6B77">
      <w:pPr>
        <w:spacing w:after="0" w:line="240" w:lineRule="auto"/>
        <w:rPr>
          <w:rStyle w:val="ucoz-forum-post"/>
          <w:rFonts w:ascii="Arial Narrow" w:hAnsi="Arial Narrow"/>
          <w:sz w:val="28"/>
          <w:szCs w:val="28"/>
        </w:rPr>
      </w:pPr>
      <w:r>
        <w:rPr>
          <w:rStyle w:val="ucoz-forum-post"/>
          <w:rFonts w:ascii="Arial Narrow" w:eastAsia="MS Gothic" w:hAnsi="MS Gothic" w:cs="MS Gothic"/>
          <w:sz w:val="28"/>
          <w:szCs w:val="28"/>
        </w:rPr>
        <w:t xml:space="preserve">11. </w:t>
      </w:r>
      <w:r w:rsidR="00867B35" w:rsidRPr="002E7414">
        <w:rPr>
          <w:rStyle w:val="ucoz-forum-post"/>
          <w:rFonts w:ascii="Arial Narrow" w:hAnsi="Arial Narrow"/>
          <w:sz w:val="28"/>
          <w:szCs w:val="28"/>
        </w:rPr>
        <w:t>Статья 17 изложена в новой редакции</w:t>
      </w:r>
      <w:r>
        <w:rPr>
          <w:rStyle w:val="ucoz-forum-post"/>
          <w:rFonts w:ascii="Arial Narrow" w:hAnsi="Arial Narrow"/>
          <w:sz w:val="28"/>
          <w:szCs w:val="28"/>
        </w:rPr>
        <w:t xml:space="preserve">, изменилось ее </w:t>
      </w:r>
      <w:r w:rsidR="00867B35" w:rsidRPr="002E7414">
        <w:rPr>
          <w:rStyle w:val="ucoz-forum-post"/>
          <w:rFonts w:ascii="Arial Narrow" w:hAnsi="Arial Narrow"/>
          <w:sz w:val="28"/>
          <w:szCs w:val="28"/>
        </w:rPr>
        <w:t>называ</w:t>
      </w:r>
      <w:r>
        <w:rPr>
          <w:rStyle w:val="ucoz-forum-post"/>
          <w:rFonts w:ascii="Arial Narrow" w:hAnsi="Arial Narrow"/>
          <w:sz w:val="28"/>
          <w:szCs w:val="28"/>
        </w:rPr>
        <w:t>ние, теперь статья 17 называется</w:t>
      </w:r>
      <w:r w:rsidR="00867B35" w:rsidRPr="002E7414">
        <w:rPr>
          <w:rStyle w:val="ucoz-forum-post"/>
          <w:rFonts w:ascii="Arial Narrow" w:hAnsi="Arial Narrow"/>
          <w:sz w:val="28"/>
          <w:szCs w:val="28"/>
        </w:rPr>
        <w:t xml:space="preserve"> «Порядок осуществления аккредитации»</w:t>
      </w:r>
      <w:r>
        <w:rPr>
          <w:rStyle w:val="ucoz-forum-post"/>
          <w:rFonts w:ascii="Arial Narrow" w:hAnsi="Arial Narrow"/>
          <w:sz w:val="28"/>
          <w:szCs w:val="28"/>
        </w:rPr>
        <w:t xml:space="preserve"> </w:t>
      </w:r>
      <w:r w:rsidR="00867B35" w:rsidRPr="002E7414">
        <w:rPr>
          <w:rFonts w:ascii="Arial Narrow" w:hAnsi="Arial Narrow"/>
          <w:sz w:val="28"/>
          <w:szCs w:val="28"/>
        </w:rPr>
        <w:br/>
      </w:r>
      <w:r w:rsidR="00867B35" w:rsidRPr="002E7414">
        <w:rPr>
          <w:rStyle w:val="ucoz-forum-post"/>
          <w:rFonts w:ascii="Arial Narrow" w:hAnsi="Arial Narrow"/>
          <w:sz w:val="28"/>
          <w:szCs w:val="28"/>
        </w:rPr>
        <w:t>В статье 17</w:t>
      </w:r>
      <w:r w:rsidR="0017109E">
        <w:rPr>
          <w:rStyle w:val="ucoz-forum-post"/>
          <w:rFonts w:ascii="Arial Narrow" w:hAnsi="Arial Narrow"/>
          <w:sz w:val="28"/>
          <w:szCs w:val="28"/>
        </w:rPr>
        <w:t xml:space="preserve"> </w:t>
      </w:r>
      <w:r w:rsidR="00867B35" w:rsidRPr="002E7414">
        <w:rPr>
          <w:rStyle w:val="ucoz-forum-post"/>
          <w:rFonts w:ascii="Arial Narrow" w:hAnsi="Arial Narrow"/>
          <w:sz w:val="28"/>
          <w:szCs w:val="28"/>
        </w:rPr>
        <w:t xml:space="preserve">закрепили электронный документооборот через ФГИС </w:t>
      </w:r>
      <w:proofErr w:type="spellStart"/>
      <w:r w:rsidR="00867B35" w:rsidRPr="002E7414">
        <w:rPr>
          <w:rStyle w:val="ucoz-forum-post"/>
          <w:rFonts w:ascii="Arial Narrow" w:hAnsi="Arial Narrow"/>
          <w:sz w:val="28"/>
          <w:szCs w:val="28"/>
        </w:rPr>
        <w:t>Росаккредитации</w:t>
      </w:r>
      <w:proofErr w:type="spellEnd"/>
      <w:r w:rsidR="0017109E">
        <w:rPr>
          <w:rStyle w:val="ucoz-forum-post"/>
          <w:rFonts w:ascii="Arial Narrow" w:hAnsi="Arial Narrow"/>
          <w:sz w:val="28"/>
          <w:szCs w:val="28"/>
        </w:rPr>
        <w:t xml:space="preserve">, </w:t>
      </w:r>
      <w:r w:rsidR="00867B35" w:rsidRPr="002E7414">
        <w:rPr>
          <w:rStyle w:val="ucoz-forum-post"/>
          <w:rFonts w:ascii="Arial Narrow" w:hAnsi="Arial Narrow"/>
          <w:sz w:val="28"/>
          <w:szCs w:val="28"/>
        </w:rPr>
        <w:t>мораторий на 6 месяцев, если процедура была завершена по желанию заявителя, на этапе, когда уже был отобран эксперт по аккредитации</w:t>
      </w:r>
      <w:r w:rsidR="0017109E">
        <w:rPr>
          <w:rStyle w:val="ucoz-forum-post"/>
          <w:rFonts w:ascii="Arial Narrow" w:hAnsi="Arial Narrow"/>
          <w:sz w:val="28"/>
          <w:szCs w:val="28"/>
        </w:rPr>
        <w:t>.</w:t>
      </w:r>
    </w:p>
    <w:p w:rsidR="0017109E" w:rsidRDefault="0017109E" w:rsidP="002D6B77">
      <w:pPr>
        <w:spacing w:after="0" w:line="240" w:lineRule="auto"/>
        <w:rPr>
          <w:rStyle w:val="ucoz-forum-post"/>
          <w:rFonts w:ascii="Arial Narrow" w:hAnsi="Arial Narrow"/>
          <w:sz w:val="28"/>
          <w:szCs w:val="28"/>
        </w:rPr>
      </w:pPr>
      <w:r>
        <w:rPr>
          <w:rStyle w:val="ucoz-forum-post"/>
          <w:rFonts w:ascii="Arial Narrow" w:hAnsi="Arial Narrow"/>
          <w:sz w:val="28"/>
          <w:szCs w:val="28"/>
        </w:rPr>
        <w:t xml:space="preserve">Описан </w:t>
      </w:r>
      <w:r w:rsidR="00867B35" w:rsidRPr="002E7414">
        <w:rPr>
          <w:rStyle w:val="ucoz-forum-post"/>
          <w:rFonts w:ascii="Arial Narrow" w:hAnsi="Arial Narrow"/>
          <w:sz w:val="28"/>
          <w:szCs w:val="28"/>
        </w:rPr>
        <w:t xml:space="preserve">порядок осуществления аккредитации, прекращение аккредитации, основания возврата заявления без рассмотрения и т.д. </w:t>
      </w:r>
    </w:p>
    <w:p w:rsidR="0017109E" w:rsidRDefault="0017109E" w:rsidP="002D6B77">
      <w:pPr>
        <w:spacing w:after="0" w:line="240" w:lineRule="auto"/>
        <w:rPr>
          <w:rStyle w:val="ucoz-forum-post"/>
          <w:rFonts w:ascii="Arial Narrow" w:hAnsi="Arial Narrow"/>
          <w:sz w:val="28"/>
          <w:szCs w:val="28"/>
        </w:rPr>
      </w:pPr>
      <w:r>
        <w:rPr>
          <w:rStyle w:val="ucoz-forum-post"/>
          <w:rFonts w:ascii="Arial Narrow" w:hAnsi="Arial Narrow"/>
          <w:sz w:val="28"/>
          <w:szCs w:val="28"/>
        </w:rPr>
        <w:t>С</w:t>
      </w:r>
      <w:r w:rsidR="00867B35" w:rsidRPr="002E7414">
        <w:rPr>
          <w:rStyle w:val="ucoz-forum-post"/>
          <w:rFonts w:ascii="Arial Narrow" w:hAnsi="Arial Narrow"/>
          <w:sz w:val="28"/>
          <w:szCs w:val="28"/>
        </w:rPr>
        <w:t>роки осуществления аккредитации устанавлива</w:t>
      </w:r>
      <w:r>
        <w:rPr>
          <w:rStyle w:val="ucoz-forum-post"/>
          <w:rFonts w:ascii="Arial Narrow" w:hAnsi="Arial Narrow"/>
          <w:sz w:val="28"/>
          <w:szCs w:val="28"/>
        </w:rPr>
        <w:t>ю</w:t>
      </w:r>
      <w:r w:rsidR="00867B35" w:rsidRPr="002E7414">
        <w:rPr>
          <w:rStyle w:val="ucoz-forum-post"/>
          <w:rFonts w:ascii="Arial Narrow" w:hAnsi="Arial Narrow"/>
          <w:sz w:val="28"/>
          <w:szCs w:val="28"/>
        </w:rPr>
        <w:t>тся Правительством РФ (</w:t>
      </w:r>
      <w:r>
        <w:rPr>
          <w:rStyle w:val="ucoz-forum-post"/>
          <w:rFonts w:ascii="Arial Narrow" w:hAnsi="Arial Narrow"/>
          <w:sz w:val="28"/>
          <w:szCs w:val="28"/>
        </w:rPr>
        <w:t>пока не можем сказать каким, наверное его еще нет</w:t>
      </w:r>
      <w:r w:rsidR="00867B35" w:rsidRPr="002E7414">
        <w:rPr>
          <w:rStyle w:val="ucoz-forum-post"/>
          <w:rFonts w:ascii="Arial Narrow" w:hAnsi="Arial Narrow"/>
          <w:sz w:val="28"/>
          <w:szCs w:val="28"/>
        </w:rPr>
        <w:t>)</w:t>
      </w:r>
    </w:p>
    <w:p w:rsidR="0017109E" w:rsidRDefault="0017109E" w:rsidP="002D6B77">
      <w:pPr>
        <w:spacing w:after="0" w:line="240" w:lineRule="auto"/>
        <w:rPr>
          <w:rStyle w:val="ucoz-forum-post"/>
          <w:rFonts w:ascii="Arial Narrow" w:hAnsi="Arial Narrow"/>
          <w:sz w:val="28"/>
          <w:szCs w:val="28"/>
        </w:rPr>
      </w:pPr>
      <w:r>
        <w:rPr>
          <w:rStyle w:val="ucoz-forum-post"/>
          <w:rFonts w:ascii="Arial Narrow" w:hAnsi="Arial Narrow"/>
          <w:sz w:val="28"/>
          <w:szCs w:val="28"/>
        </w:rPr>
        <w:t xml:space="preserve">Закреплена </w:t>
      </w:r>
      <w:r w:rsidR="00867B35" w:rsidRPr="002E7414">
        <w:rPr>
          <w:rStyle w:val="ucoz-forum-post"/>
          <w:rFonts w:ascii="Arial Narrow" w:hAnsi="Arial Narrow"/>
          <w:sz w:val="28"/>
          <w:szCs w:val="28"/>
        </w:rPr>
        <w:t>обязанность заявителя обеспечить доступ лиц, участвующих в выездной оценке на территорию заказчика, если в программу выездной оценки включена свидетельская оценка</w:t>
      </w:r>
    </w:p>
    <w:p w:rsidR="0017109E" w:rsidRDefault="0017109E" w:rsidP="002D6B77">
      <w:pPr>
        <w:spacing w:after="0" w:line="240" w:lineRule="auto"/>
        <w:rPr>
          <w:rStyle w:val="ucoz-forum-post"/>
          <w:rFonts w:ascii="Arial Narrow" w:hAnsi="Arial Narrow"/>
          <w:sz w:val="28"/>
          <w:szCs w:val="28"/>
        </w:rPr>
      </w:pPr>
      <w:r>
        <w:rPr>
          <w:rStyle w:val="ucoz-forum-post"/>
          <w:rFonts w:ascii="Arial Narrow" w:hAnsi="Arial Narrow"/>
          <w:sz w:val="28"/>
          <w:szCs w:val="28"/>
        </w:rPr>
        <w:t xml:space="preserve">Дальше не совсем понятно -  </w:t>
      </w:r>
      <w:r w:rsidR="00867B35" w:rsidRPr="002E7414">
        <w:rPr>
          <w:rStyle w:val="ucoz-forum-post"/>
          <w:rFonts w:ascii="Arial Narrow" w:hAnsi="Arial Narrow"/>
          <w:sz w:val="28"/>
          <w:szCs w:val="28"/>
        </w:rPr>
        <w:t xml:space="preserve"> в случае, если доступ на территорию заказчика не возможен и от заявителя будет обоснование предоставлено обоснование, то решение вопроса будет установлено Правительством РФ</w:t>
      </w:r>
    </w:p>
    <w:p w:rsidR="0017109E" w:rsidRDefault="0017109E" w:rsidP="002D6B77">
      <w:pPr>
        <w:spacing w:after="0" w:line="240" w:lineRule="auto"/>
        <w:rPr>
          <w:rStyle w:val="ucoz-forum-post"/>
          <w:rFonts w:ascii="Arial Narrow" w:hAnsi="Arial Narrow"/>
          <w:sz w:val="28"/>
          <w:szCs w:val="28"/>
        </w:rPr>
      </w:pPr>
      <w:r>
        <w:rPr>
          <w:rStyle w:val="ucoz-forum-post"/>
          <w:rFonts w:ascii="Arial Narrow" w:hAnsi="Arial Narrow"/>
          <w:sz w:val="28"/>
          <w:szCs w:val="28"/>
        </w:rPr>
        <w:t>И</w:t>
      </w:r>
      <w:r w:rsidR="00867B35" w:rsidRPr="002E7414">
        <w:rPr>
          <w:rStyle w:val="ucoz-forum-post"/>
          <w:rFonts w:ascii="Arial Narrow" w:hAnsi="Arial Narrow"/>
          <w:sz w:val="28"/>
          <w:szCs w:val="28"/>
        </w:rPr>
        <w:t>зменились сроки и правила прекращения аккредитации</w:t>
      </w:r>
      <w:r w:rsidR="00867B35" w:rsidRPr="002E7414">
        <w:rPr>
          <w:rFonts w:ascii="Arial Narrow" w:hAnsi="Arial Narrow"/>
          <w:sz w:val="28"/>
          <w:szCs w:val="28"/>
        </w:rPr>
        <w:br/>
      </w:r>
      <w:r>
        <w:rPr>
          <w:rStyle w:val="ucoz-forum-post"/>
          <w:rFonts w:ascii="Arial Narrow" w:hAnsi="Arial Narrow"/>
          <w:sz w:val="28"/>
          <w:szCs w:val="28"/>
        </w:rPr>
        <w:t>С</w:t>
      </w:r>
      <w:r w:rsidR="00867B35" w:rsidRPr="002E7414">
        <w:rPr>
          <w:rStyle w:val="ucoz-forum-post"/>
          <w:rFonts w:ascii="Arial Narrow" w:hAnsi="Arial Narrow"/>
          <w:sz w:val="28"/>
          <w:szCs w:val="28"/>
        </w:rPr>
        <w:t xml:space="preserve">окращение области аккредитации через ЛК ФГИС </w:t>
      </w:r>
      <w:proofErr w:type="spellStart"/>
      <w:r w:rsidR="00867B35" w:rsidRPr="002E7414">
        <w:rPr>
          <w:rStyle w:val="ucoz-forum-post"/>
          <w:rFonts w:ascii="Arial Narrow" w:hAnsi="Arial Narrow"/>
          <w:sz w:val="28"/>
          <w:szCs w:val="28"/>
        </w:rPr>
        <w:t>Росаккредитации</w:t>
      </w:r>
      <w:proofErr w:type="spellEnd"/>
      <w:r>
        <w:rPr>
          <w:rStyle w:val="ucoz-forum-post"/>
          <w:rFonts w:ascii="Arial Narrow" w:hAnsi="Arial Narrow"/>
          <w:sz w:val="28"/>
          <w:szCs w:val="28"/>
        </w:rPr>
        <w:t xml:space="preserve"> (</w:t>
      </w:r>
      <w:r w:rsidR="00867B35" w:rsidRPr="002E7414">
        <w:rPr>
          <w:rStyle w:val="ucoz-forum-post"/>
          <w:rFonts w:ascii="Arial Narrow" w:hAnsi="Arial Narrow"/>
          <w:sz w:val="28"/>
          <w:szCs w:val="28"/>
        </w:rPr>
        <w:t xml:space="preserve">исключение </w:t>
      </w:r>
      <w:r>
        <w:rPr>
          <w:rStyle w:val="ucoz-forum-post"/>
          <w:rFonts w:ascii="Arial Narrow" w:hAnsi="Arial Narrow"/>
          <w:sz w:val="28"/>
          <w:szCs w:val="28"/>
        </w:rPr>
        <w:t xml:space="preserve">- </w:t>
      </w:r>
      <w:r w:rsidR="00867B35" w:rsidRPr="002E7414">
        <w:rPr>
          <w:rStyle w:val="ucoz-forum-post"/>
          <w:rFonts w:ascii="Arial Narrow" w:hAnsi="Arial Narrow"/>
          <w:sz w:val="28"/>
          <w:szCs w:val="28"/>
        </w:rPr>
        <w:t>случа</w:t>
      </w:r>
      <w:r>
        <w:rPr>
          <w:rStyle w:val="ucoz-forum-post"/>
          <w:rFonts w:ascii="Arial Narrow" w:hAnsi="Arial Narrow"/>
          <w:sz w:val="28"/>
          <w:szCs w:val="28"/>
        </w:rPr>
        <w:t>и</w:t>
      </w:r>
      <w:r w:rsidR="00867B35" w:rsidRPr="002E7414">
        <w:rPr>
          <w:rStyle w:val="ucoz-forum-post"/>
          <w:rFonts w:ascii="Arial Narrow" w:hAnsi="Arial Narrow"/>
          <w:sz w:val="28"/>
          <w:szCs w:val="28"/>
        </w:rPr>
        <w:t>, когда АЛ проходит ПК</w:t>
      </w:r>
      <w:r>
        <w:rPr>
          <w:rStyle w:val="ucoz-forum-post"/>
          <w:rFonts w:ascii="Arial Narrow" w:hAnsi="Arial Narrow"/>
          <w:sz w:val="28"/>
          <w:szCs w:val="28"/>
        </w:rPr>
        <w:t>)</w:t>
      </w:r>
      <w:r w:rsidR="00867B35" w:rsidRPr="002E7414">
        <w:rPr>
          <w:rStyle w:val="ucoz-forum-post"/>
          <w:rFonts w:ascii="Arial Narrow" w:hAnsi="Arial Narrow"/>
          <w:sz w:val="28"/>
          <w:szCs w:val="28"/>
        </w:rPr>
        <w:t>.</w:t>
      </w:r>
    </w:p>
    <w:p w:rsidR="0017109E" w:rsidRDefault="0017109E" w:rsidP="002D6B77">
      <w:pPr>
        <w:spacing w:after="0" w:line="240" w:lineRule="auto"/>
        <w:rPr>
          <w:rStyle w:val="ucoz-forum-post"/>
          <w:rFonts w:ascii="Arial Narrow" w:hAnsi="Arial Narrow"/>
          <w:sz w:val="28"/>
          <w:szCs w:val="28"/>
        </w:rPr>
      </w:pPr>
      <w:r>
        <w:rPr>
          <w:rStyle w:val="ucoz-forum-post"/>
          <w:rFonts w:ascii="Arial Narrow" w:hAnsi="Arial Narrow"/>
          <w:sz w:val="28"/>
          <w:szCs w:val="28"/>
        </w:rPr>
        <w:t xml:space="preserve">О </w:t>
      </w:r>
      <w:r w:rsidR="00867B35" w:rsidRPr="002E7414">
        <w:rPr>
          <w:rStyle w:val="ucoz-forum-post"/>
          <w:rFonts w:ascii="Arial Narrow" w:hAnsi="Arial Narrow"/>
          <w:sz w:val="28"/>
          <w:szCs w:val="28"/>
        </w:rPr>
        <w:t>принудительно</w:t>
      </w:r>
      <w:r>
        <w:rPr>
          <w:rStyle w:val="ucoz-forum-post"/>
          <w:rFonts w:ascii="Arial Narrow" w:hAnsi="Arial Narrow"/>
          <w:sz w:val="28"/>
          <w:szCs w:val="28"/>
        </w:rPr>
        <w:t>м</w:t>
      </w:r>
      <w:r w:rsidR="00867B35" w:rsidRPr="002E7414">
        <w:rPr>
          <w:rStyle w:val="ucoz-forum-post"/>
          <w:rFonts w:ascii="Arial Narrow" w:hAnsi="Arial Narrow"/>
          <w:sz w:val="28"/>
          <w:szCs w:val="28"/>
        </w:rPr>
        <w:t xml:space="preserve"> сокращени</w:t>
      </w:r>
      <w:r>
        <w:rPr>
          <w:rStyle w:val="ucoz-forum-post"/>
          <w:rFonts w:ascii="Arial Narrow" w:hAnsi="Arial Narrow"/>
          <w:sz w:val="28"/>
          <w:szCs w:val="28"/>
        </w:rPr>
        <w:t>и</w:t>
      </w:r>
      <w:r w:rsidR="00867B35" w:rsidRPr="002E7414">
        <w:rPr>
          <w:rStyle w:val="ucoz-forum-post"/>
          <w:rFonts w:ascii="Arial Narrow" w:hAnsi="Arial Narrow"/>
          <w:sz w:val="28"/>
          <w:szCs w:val="28"/>
        </w:rPr>
        <w:t xml:space="preserve"> области</w:t>
      </w:r>
      <w:r>
        <w:rPr>
          <w:rStyle w:val="ucoz-forum-post"/>
          <w:rFonts w:ascii="Arial Narrow" w:hAnsi="Arial Narrow"/>
          <w:sz w:val="28"/>
          <w:szCs w:val="28"/>
        </w:rPr>
        <w:t xml:space="preserve"> аккредитации </w:t>
      </w:r>
      <w:r w:rsidR="00867B35" w:rsidRPr="002E7414">
        <w:rPr>
          <w:rStyle w:val="ucoz-forum-post"/>
          <w:rFonts w:ascii="Arial Narrow" w:hAnsi="Arial Narrow"/>
          <w:sz w:val="28"/>
          <w:szCs w:val="28"/>
        </w:rPr>
        <w:t xml:space="preserve">-2 года </w:t>
      </w:r>
      <w:r>
        <w:rPr>
          <w:rStyle w:val="ucoz-forum-post"/>
          <w:rFonts w:ascii="Arial Narrow" w:hAnsi="Arial Narrow"/>
          <w:sz w:val="28"/>
          <w:szCs w:val="28"/>
        </w:rPr>
        <w:t>запрет</w:t>
      </w:r>
      <w:r w:rsidR="00867B35" w:rsidRPr="002E7414">
        <w:rPr>
          <w:rStyle w:val="ucoz-forum-post"/>
          <w:rFonts w:ascii="Arial Narrow" w:hAnsi="Arial Narrow"/>
          <w:sz w:val="28"/>
          <w:szCs w:val="28"/>
        </w:rPr>
        <w:t xml:space="preserve"> на расширение области, аналогичной  сокращённой</w:t>
      </w:r>
    </w:p>
    <w:p w:rsidR="0017109E" w:rsidRDefault="0017109E" w:rsidP="002D6B77">
      <w:pPr>
        <w:spacing w:after="0" w:line="240" w:lineRule="auto"/>
        <w:rPr>
          <w:rStyle w:val="ucoz-forum-post"/>
          <w:rFonts w:ascii="Arial Narrow" w:hAnsi="Arial Narrow"/>
          <w:sz w:val="28"/>
          <w:szCs w:val="28"/>
        </w:rPr>
      </w:pPr>
      <w:r>
        <w:rPr>
          <w:rStyle w:val="ucoz-forum-post"/>
          <w:rFonts w:ascii="Arial Narrow" w:eastAsia="MS Gothic" w:hAnsi="MS Gothic" w:cs="MS Gothic"/>
          <w:sz w:val="28"/>
          <w:szCs w:val="28"/>
        </w:rPr>
        <w:lastRenderedPageBreak/>
        <w:t>С</w:t>
      </w:r>
      <w:r w:rsidR="00867B35" w:rsidRPr="002E7414">
        <w:rPr>
          <w:rStyle w:val="ucoz-forum-post"/>
          <w:rFonts w:ascii="Arial Narrow" w:hAnsi="Arial Narrow"/>
          <w:sz w:val="28"/>
          <w:szCs w:val="28"/>
        </w:rPr>
        <w:t>татья 24 Подтверждение компетентности аккредитованных лиц</w:t>
      </w:r>
      <w:r>
        <w:rPr>
          <w:rStyle w:val="ucoz-forum-post"/>
          <w:rFonts w:ascii="Arial Narrow" w:hAnsi="Arial Narrow"/>
          <w:sz w:val="28"/>
          <w:szCs w:val="28"/>
        </w:rPr>
        <w:t xml:space="preserve"> переписала заново.</w:t>
      </w:r>
    </w:p>
    <w:p w:rsidR="0017109E" w:rsidRDefault="0017109E" w:rsidP="002D6B77">
      <w:pPr>
        <w:spacing w:after="0" w:line="240" w:lineRule="auto"/>
        <w:rPr>
          <w:rStyle w:val="ucoz-forum-post"/>
          <w:rFonts w:ascii="Arial Narrow" w:hAnsi="Arial Narrow"/>
          <w:sz w:val="28"/>
          <w:szCs w:val="28"/>
        </w:rPr>
      </w:pPr>
      <w:r>
        <w:rPr>
          <w:rStyle w:val="ucoz-forum-post"/>
          <w:rFonts w:ascii="Arial Narrow" w:hAnsi="Arial Narrow"/>
          <w:sz w:val="28"/>
          <w:szCs w:val="28"/>
        </w:rPr>
        <w:t>Внимание на</w:t>
      </w:r>
      <w:r w:rsidR="00867B35" w:rsidRPr="002E7414">
        <w:rPr>
          <w:rStyle w:val="ucoz-forum-post"/>
          <w:rFonts w:ascii="Arial Narrow" w:hAnsi="Arial Narrow"/>
          <w:sz w:val="28"/>
          <w:szCs w:val="28"/>
        </w:rPr>
        <w:t xml:space="preserve"> часть 9 </w:t>
      </w:r>
      <w:r>
        <w:rPr>
          <w:rStyle w:val="ucoz-forum-post"/>
          <w:rFonts w:ascii="Arial Narrow" w:hAnsi="Arial Narrow"/>
          <w:sz w:val="28"/>
          <w:szCs w:val="28"/>
        </w:rPr>
        <w:t xml:space="preserve">- </w:t>
      </w:r>
      <w:r w:rsidR="00867B35" w:rsidRPr="002E7414">
        <w:rPr>
          <w:rStyle w:val="ucoz-forum-post"/>
          <w:rFonts w:ascii="Arial Narrow" w:hAnsi="Arial Narrow"/>
          <w:sz w:val="28"/>
          <w:szCs w:val="28"/>
        </w:rPr>
        <w:t>Свидетельская оценка. Уклонение или отказ от проведения свидетельской оценки влечёт за собой приостановку во всей области аккредитации</w:t>
      </w:r>
    </w:p>
    <w:p w:rsidR="0017109E" w:rsidRDefault="0017109E" w:rsidP="002D6B77">
      <w:pPr>
        <w:spacing w:after="0" w:line="240" w:lineRule="auto"/>
        <w:rPr>
          <w:rStyle w:val="ucoz-forum-post"/>
          <w:rFonts w:ascii="Arial Narrow" w:hAnsi="Arial Narrow"/>
          <w:sz w:val="28"/>
          <w:szCs w:val="28"/>
        </w:rPr>
      </w:pPr>
      <w:r>
        <w:rPr>
          <w:rStyle w:val="ucoz-forum-post"/>
          <w:rFonts w:ascii="Arial Narrow" w:hAnsi="Arial Narrow"/>
          <w:sz w:val="28"/>
          <w:szCs w:val="28"/>
        </w:rPr>
        <w:t>С</w:t>
      </w:r>
      <w:r w:rsidR="00867B35" w:rsidRPr="002E7414">
        <w:rPr>
          <w:rStyle w:val="ucoz-forum-post"/>
          <w:rFonts w:ascii="Arial Narrow" w:hAnsi="Arial Narrow"/>
          <w:sz w:val="28"/>
          <w:szCs w:val="28"/>
        </w:rPr>
        <w:t xml:space="preserve">татья 27 Федеральный государственный контроль (надзор) за деятельностью АЛ </w:t>
      </w:r>
      <w:r>
        <w:rPr>
          <w:rStyle w:val="ucoz-forum-post"/>
          <w:rFonts w:ascii="Arial Narrow" w:hAnsi="Arial Narrow"/>
          <w:sz w:val="28"/>
          <w:szCs w:val="28"/>
        </w:rPr>
        <w:t>П</w:t>
      </w:r>
      <w:r w:rsidR="00867B35" w:rsidRPr="002E7414">
        <w:rPr>
          <w:rStyle w:val="ucoz-forum-post"/>
          <w:rFonts w:ascii="Arial Narrow" w:hAnsi="Arial Narrow"/>
          <w:sz w:val="28"/>
          <w:szCs w:val="28"/>
        </w:rPr>
        <w:t>оявил</w:t>
      </w:r>
      <w:r>
        <w:rPr>
          <w:rStyle w:val="ucoz-forum-post"/>
          <w:rFonts w:ascii="Arial Narrow" w:hAnsi="Arial Narrow"/>
          <w:sz w:val="28"/>
          <w:szCs w:val="28"/>
        </w:rPr>
        <w:t>и</w:t>
      </w:r>
      <w:r w:rsidR="00867B35" w:rsidRPr="002E7414">
        <w:rPr>
          <w:rStyle w:val="ucoz-forum-post"/>
          <w:rFonts w:ascii="Arial Narrow" w:hAnsi="Arial Narrow"/>
          <w:sz w:val="28"/>
          <w:szCs w:val="28"/>
        </w:rPr>
        <w:t>сь профилактически</w:t>
      </w:r>
      <w:r>
        <w:rPr>
          <w:rStyle w:val="ucoz-forum-post"/>
          <w:rFonts w:ascii="Arial Narrow" w:hAnsi="Arial Narrow"/>
          <w:sz w:val="28"/>
          <w:szCs w:val="28"/>
        </w:rPr>
        <w:t>е</w:t>
      </w:r>
      <w:r w:rsidR="00867B35" w:rsidRPr="002E7414">
        <w:rPr>
          <w:rStyle w:val="ucoz-forum-post"/>
          <w:rFonts w:ascii="Arial Narrow" w:hAnsi="Arial Narrow"/>
          <w:sz w:val="28"/>
          <w:szCs w:val="28"/>
        </w:rPr>
        <w:t xml:space="preserve"> мероприяти</w:t>
      </w:r>
      <w:r>
        <w:rPr>
          <w:rStyle w:val="ucoz-forum-post"/>
          <w:rFonts w:ascii="Arial Narrow" w:hAnsi="Arial Narrow"/>
          <w:sz w:val="28"/>
          <w:szCs w:val="28"/>
        </w:rPr>
        <w:t>я, в том числе:</w:t>
      </w:r>
    </w:p>
    <w:p w:rsidR="002324E3" w:rsidRDefault="00867B35" w:rsidP="002D6B77">
      <w:pPr>
        <w:spacing w:after="0" w:line="240" w:lineRule="auto"/>
        <w:rPr>
          <w:rStyle w:val="ucoz-forum-post"/>
          <w:rFonts w:ascii="Arial Narrow" w:hAnsi="Arial Narrow"/>
          <w:sz w:val="28"/>
          <w:szCs w:val="28"/>
        </w:rPr>
      </w:pPr>
      <w:r w:rsidRPr="002E7414">
        <w:rPr>
          <w:rStyle w:val="ucoz-forum-post"/>
          <w:rFonts w:ascii="Arial Narrow" w:hAnsi="Arial Narrow"/>
          <w:sz w:val="28"/>
          <w:szCs w:val="28"/>
        </w:rPr>
        <w:t xml:space="preserve">объявление предостережения и </w:t>
      </w:r>
      <w:proofErr w:type="spellStart"/>
      <w:r w:rsidRPr="002E7414">
        <w:rPr>
          <w:rStyle w:val="ucoz-forum-post"/>
          <w:rFonts w:ascii="Arial Narrow" w:hAnsi="Arial Narrow"/>
          <w:sz w:val="28"/>
          <w:szCs w:val="28"/>
        </w:rPr>
        <w:t>самообследование</w:t>
      </w:r>
      <w:proofErr w:type="spellEnd"/>
      <w:r w:rsidR="002324E3">
        <w:rPr>
          <w:rStyle w:val="ucoz-forum-post"/>
          <w:rFonts w:ascii="Arial Narrow" w:hAnsi="Arial Narrow"/>
          <w:sz w:val="28"/>
          <w:szCs w:val="28"/>
        </w:rPr>
        <w:t xml:space="preserve">. </w:t>
      </w:r>
      <w:r w:rsidR="0017109E">
        <w:rPr>
          <w:rStyle w:val="ucoz-forum-post"/>
          <w:rFonts w:ascii="Arial Narrow" w:hAnsi="Arial Narrow"/>
          <w:sz w:val="28"/>
          <w:szCs w:val="28"/>
        </w:rPr>
        <w:t>П</w:t>
      </w:r>
      <w:r w:rsidRPr="002E7414">
        <w:rPr>
          <w:rStyle w:val="ucoz-forum-post"/>
          <w:rFonts w:ascii="Arial Narrow" w:hAnsi="Arial Narrow"/>
          <w:sz w:val="28"/>
          <w:szCs w:val="28"/>
        </w:rPr>
        <w:t>рофилактически</w:t>
      </w:r>
      <w:r w:rsidR="0017109E">
        <w:rPr>
          <w:rStyle w:val="ucoz-forum-post"/>
          <w:rFonts w:ascii="Arial Narrow" w:hAnsi="Arial Narrow"/>
          <w:sz w:val="28"/>
          <w:szCs w:val="28"/>
        </w:rPr>
        <w:t>е</w:t>
      </w:r>
      <w:r w:rsidRPr="002E7414">
        <w:rPr>
          <w:rStyle w:val="ucoz-forum-post"/>
          <w:rFonts w:ascii="Arial Narrow" w:hAnsi="Arial Narrow"/>
          <w:sz w:val="28"/>
          <w:szCs w:val="28"/>
        </w:rPr>
        <w:t xml:space="preserve"> мероприятия</w:t>
      </w:r>
      <w:r w:rsidR="002324E3">
        <w:rPr>
          <w:rStyle w:val="ucoz-forum-post"/>
          <w:rFonts w:ascii="Arial Narrow" w:hAnsi="Arial Narrow"/>
          <w:sz w:val="28"/>
          <w:szCs w:val="28"/>
        </w:rPr>
        <w:t xml:space="preserve"> (</w:t>
      </w:r>
      <w:proofErr w:type="spellStart"/>
      <w:r w:rsidR="002324E3">
        <w:rPr>
          <w:rStyle w:val="ucoz-forum-post"/>
          <w:rFonts w:ascii="Arial Narrow" w:hAnsi="Arial Narrow"/>
          <w:sz w:val="28"/>
          <w:szCs w:val="28"/>
        </w:rPr>
        <w:t>самообследования</w:t>
      </w:r>
      <w:proofErr w:type="spellEnd"/>
      <w:r w:rsidR="002324E3">
        <w:rPr>
          <w:rStyle w:val="ucoz-forum-post"/>
          <w:rFonts w:ascii="Arial Narrow" w:hAnsi="Arial Narrow"/>
          <w:sz w:val="28"/>
          <w:szCs w:val="28"/>
        </w:rPr>
        <w:t>)</w:t>
      </w:r>
      <w:r w:rsidRPr="002E7414">
        <w:rPr>
          <w:rStyle w:val="ucoz-forum-post"/>
          <w:rFonts w:ascii="Arial Narrow" w:hAnsi="Arial Narrow"/>
          <w:sz w:val="28"/>
          <w:szCs w:val="28"/>
        </w:rPr>
        <w:t>, а также полномочия по проведению контрольных (надзорных) мероприятий за соблюдением обязательных требований возлагаются на ФАУ НИА</w:t>
      </w:r>
      <w:r w:rsidR="002324E3">
        <w:rPr>
          <w:rStyle w:val="ucoz-forum-post"/>
          <w:rFonts w:ascii="Arial Narrow" w:hAnsi="Arial Narrow"/>
          <w:sz w:val="28"/>
          <w:szCs w:val="28"/>
        </w:rPr>
        <w:t xml:space="preserve">. </w:t>
      </w:r>
      <w:r w:rsidRPr="002E7414">
        <w:rPr>
          <w:rStyle w:val="ucoz-forum-post"/>
          <w:rFonts w:ascii="Arial Narrow" w:hAnsi="Arial Narrow"/>
          <w:sz w:val="28"/>
          <w:szCs w:val="28"/>
        </w:rPr>
        <w:t>ФСА может привлекать к таким мероприятиям иные органы власти, на основании заключённых соглашений</w:t>
      </w:r>
      <w:r w:rsidR="002324E3">
        <w:rPr>
          <w:rStyle w:val="ucoz-forum-post"/>
          <w:rFonts w:ascii="Arial Narrow" w:hAnsi="Arial Narrow"/>
          <w:sz w:val="28"/>
          <w:szCs w:val="28"/>
        </w:rPr>
        <w:t xml:space="preserve"> (</w:t>
      </w:r>
      <w:r w:rsidRPr="002E7414">
        <w:rPr>
          <w:rStyle w:val="ucoz-forum-post"/>
          <w:rFonts w:ascii="Arial Narrow" w:hAnsi="Arial Narrow"/>
          <w:sz w:val="28"/>
          <w:szCs w:val="28"/>
        </w:rPr>
        <w:t>ФСА для совершения отдельных контрольных (надзорных) мероприятий может привлекать в ходе Федерального государственного контроля (надзора) работников ФАУ НИА или специалистов, для которых ФАУ НИА не является основным местом работы, но с которыми он осуществляет взаимодействие согласно ст.14, часть 8 ФЗ</w:t>
      </w:r>
      <w:r w:rsidR="002324E3">
        <w:rPr>
          <w:rStyle w:val="ucoz-forum-post"/>
          <w:rFonts w:ascii="Arial Narrow" w:hAnsi="Arial Narrow"/>
          <w:sz w:val="28"/>
          <w:szCs w:val="28"/>
        </w:rPr>
        <w:t>)</w:t>
      </w:r>
      <w:r w:rsidRPr="002E7414">
        <w:rPr>
          <w:rStyle w:val="ucoz-forum-post"/>
          <w:rFonts w:ascii="Arial Narrow" w:hAnsi="Arial Narrow"/>
          <w:sz w:val="28"/>
          <w:szCs w:val="28"/>
        </w:rPr>
        <w:t>.</w:t>
      </w:r>
    </w:p>
    <w:p w:rsidR="002324E3" w:rsidRDefault="002324E3" w:rsidP="002D6B77">
      <w:pPr>
        <w:spacing w:after="0" w:line="240" w:lineRule="auto"/>
        <w:rPr>
          <w:rStyle w:val="ucoz-forum-post"/>
          <w:rFonts w:ascii="Arial Narrow" w:hAnsi="Arial Narrow"/>
          <w:sz w:val="28"/>
          <w:szCs w:val="28"/>
        </w:rPr>
      </w:pPr>
      <w:r>
        <w:rPr>
          <w:rFonts w:ascii="Arial Narrow" w:hAnsi="Arial Narrow"/>
          <w:sz w:val="28"/>
          <w:szCs w:val="28"/>
        </w:rPr>
        <w:t>В</w:t>
      </w:r>
      <w:r w:rsidR="00867B35" w:rsidRPr="002E7414">
        <w:rPr>
          <w:rStyle w:val="ucoz-forum-post"/>
          <w:rFonts w:ascii="Arial Narrow" w:hAnsi="Arial Narrow"/>
          <w:sz w:val="28"/>
          <w:szCs w:val="28"/>
        </w:rPr>
        <w:t xml:space="preserve"> результат</w:t>
      </w:r>
      <w:r>
        <w:rPr>
          <w:rStyle w:val="ucoz-forum-post"/>
          <w:rFonts w:ascii="Arial Narrow" w:hAnsi="Arial Narrow"/>
          <w:sz w:val="28"/>
          <w:szCs w:val="28"/>
        </w:rPr>
        <w:t>е</w:t>
      </w:r>
      <w:r w:rsidR="00867B35" w:rsidRPr="002E7414">
        <w:rPr>
          <w:rStyle w:val="ucoz-forum-post"/>
          <w:rFonts w:ascii="Arial Narrow" w:hAnsi="Arial Narrow"/>
          <w:sz w:val="28"/>
          <w:szCs w:val="28"/>
        </w:rPr>
        <w:t xml:space="preserve"> контрольных мероприятий, </w:t>
      </w:r>
      <w:r>
        <w:rPr>
          <w:rStyle w:val="ucoz-forum-post"/>
          <w:rFonts w:ascii="Arial Narrow" w:hAnsi="Arial Narrow"/>
          <w:sz w:val="28"/>
          <w:szCs w:val="28"/>
        </w:rPr>
        <w:t>вместо</w:t>
      </w:r>
      <w:r w:rsidR="00867B35" w:rsidRPr="002E7414">
        <w:rPr>
          <w:rStyle w:val="ucoz-forum-post"/>
          <w:rFonts w:ascii="Arial Narrow" w:hAnsi="Arial Narrow"/>
          <w:sz w:val="28"/>
          <w:szCs w:val="28"/>
        </w:rPr>
        <w:t xml:space="preserve"> приостановления, возобновления действия аккредитации, сокращения области аккредитации появился пункт о приостановлении, возобновлении или прекращении, результатов деятельности АЛ, </w:t>
      </w:r>
      <w:r>
        <w:rPr>
          <w:rStyle w:val="ucoz-forum-post"/>
          <w:rFonts w:ascii="Arial Narrow" w:hAnsi="Arial Narrow"/>
          <w:sz w:val="28"/>
          <w:szCs w:val="28"/>
        </w:rPr>
        <w:t xml:space="preserve">а также о </w:t>
      </w:r>
      <w:r w:rsidR="00867B35" w:rsidRPr="002E7414">
        <w:rPr>
          <w:rStyle w:val="ucoz-forum-post"/>
          <w:rFonts w:ascii="Arial Narrow" w:hAnsi="Arial Narrow"/>
          <w:sz w:val="28"/>
          <w:szCs w:val="28"/>
        </w:rPr>
        <w:t>признани</w:t>
      </w:r>
      <w:r>
        <w:rPr>
          <w:rStyle w:val="ucoz-forum-post"/>
          <w:rFonts w:ascii="Arial Narrow" w:hAnsi="Arial Narrow"/>
          <w:sz w:val="28"/>
          <w:szCs w:val="28"/>
        </w:rPr>
        <w:t>и</w:t>
      </w:r>
      <w:r w:rsidR="00867B35" w:rsidRPr="002E7414">
        <w:rPr>
          <w:rStyle w:val="ucoz-forum-post"/>
          <w:rFonts w:ascii="Arial Narrow" w:hAnsi="Arial Narrow"/>
          <w:sz w:val="28"/>
          <w:szCs w:val="28"/>
        </w:rPr>
        <w:t xml:space="preserve"> недействительными результатов деятельности. </w:t>
      </w:r>
      <w:r>
        <w:rPr>
          <w:rStyle w:val="ucoz-forum-post"/>
          <w:rFonts w:ascii="Arial Narrow" w:hAnsi="Arial Narrow"/>
          <w:sz w:val="28"/>
          <w:szCs w:val="28"/>
        </w:rPr>
        <w:t>О</w:t>
      </w:r>
      <w:r w:rsidR="00867B35" w:rsidRPr="002E7414">
        <w:rPr>
          <w:rStyle w:val="ucoz-forum-post"/>
          <w:rFonts w:ascii="Arial Narrow" w:hAnsi="Arial Narrow"/>
          <w:sz w:val="28"/>
          <w:szCs w:val="28"/>
        </w:rPr>
        <w:t>писаны основани</w:t>
      </w:r>
      <w:r>
        <w:rPr>
          <w:rStyle w:val="ucoz-forum-post"/>
          <w:rFonts w:ascii="Arial Narrow" w:hAnsi="Arial Narrow"/>
          <w:sz w:val="28"/>
          <w:szCs w:val="28"/>
        </w:rPr>
        <w:t>я для принятия</w:t>
      </w:r>
      <w:r w:rsidR="00867B35" w:rsidRPr="002E7414">
        <w:rPr>
          <w:rStyle w:val="ucoz-forum-post"/>
          <w:rFonts w:ascii="Arial Narrow" w:hAnsi="Arial Narrow"/>
          <w:sz w:val="28"/>
          <w:szCs w:val="28"/>
        </w:rPr>
        <w:t xml:space="preserve"> ФСА таки</w:t>
      </w:r>
      <w:r>
        <w:rPr>
          <w:rStyle w:val="ucoz-forum-post"/>
          <w:rFonts w:ascii="Arial Narrow" w:hAnsi="Arial Narrow"/>
          <w:sz w:val="28"/>
          <w:szCs w:val="28"/>
        </w:rPr>
        <w:t>х</w:t>
      </w:r>
      <w:r w:rsidR="00867B35" w:rsidRPr="002E7414">
        <w:rPr>
          <w:rStyle w:val="ucoz-forum-post"/>
          <w:rFonts w:ascii="Arial Narrow" w:hAnsi="Arial Narrow"/>
          <w:sz w:val="28"/>
          <w:szCs w:val="28"/>
        </w:rPr>
        <w:t xml:space="preserve"> решени</w:t>
      </w:r>
      <w:r>
        <w:rPr>
          <w:rStyle w:val="ucoz-forum-post"/>
          <w:rFonts w:ascii="Arial Narrow" w:hAnsi="Arial Narrow"/>
          <w:sz w:val="28"/>
          <w:szCs w:val="28"/>
        </w:rPr>
        <w:t>й</w:t>
      </w:r>
      <w:r w:rsidR="00867B35" w:rsidRPr="002E7414">
        <w:rPr>
          <w:rStyle w:val="ucoz-forum-post"/>
          <w:rFonts w:ascii="Arial Narrow" w:hAnsi="Arial Narrow"/>
          <w:sz w:val="28"/>
          <w:szCs w:val="28"/>
        </w:rPr>
        <w:t>.</w:t>
      </w:r>
    </w:p>
    <w:p w:rsidR="00867B35" w:rsidRPr="002E7414" w:rsidRDefault="00867B35" w:rsidP="002D6B77">
      <w:pPr>
        <w:spacing w:after="0" w:line="240" w:lineRule="auto"/>
        <w:rPr>
          <w:rFonts w:ascii="Arial Narrow" w:hAnsi="Arial Narrow"/>
          <w:b/>
          <w:sz w:val="28"/>
          <w:szCs w:val="28"/>
        </w:rPr>
      </w:pPr>
    </w:p>
    <w:sectPr w:rsidR="00867B35" w:rsidRPr="002E7414" w:rsidSect="00743A1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characterSpacingControl w:val="doNotCompress"/>
  <w:compat>
    <w:useFELayout/>
  </w:compat>
  <w:rsids>
    <w:rsidRoot w:val="00FD1740"/>
    <w:rsid w:val="000412DA"/>
    <w:rsid w:val="000A48F3"/>
    <w:rsid w:val="000E5865"/>
    <w:rsid w:val="000F4A24"/>
    <w:rsid w:val="0017109E"/>
    <w:rsid w:val="002324E3"/>
    <w:rsid w:val="002A56F7"/>
    <w:rsid w:val="002D6B77"/>
    <w:rsid w:val="002E7414"/>
    <w:rsid w:val="005B5304"/>
    <w:rsid w:val="005E2FA0"/>
    <w:rsid w:val="005E4C45"/>
    <w:rsid w:val="005F3F03"/>
    <w:rsid w:val="005F589A"/>
    <w:rsid w:val="0064446C"/>
    <w:rsid w:val="00663D39"/>
    <w:rsid w:val="00702D01"/>
    <w:rsid w:val="00743A12"/>
    <w:rsid w:val="00867B35"/>
    <w:rsid w:val="00986B79"/>
    <w:rsid w:val="009D1B14"/>
    <w:rsid w:val="00A525A1"/>
    <w:rsid w:val="00AD1901"/>
    <w:rsid w:val="00CE1B9E"/>
    <w:rsid w:val="00D11996"/>
    <w:rsid w:val="00DD0518"/>
    <w:rsid w:val="00E20BEE"/>
    <w:rsid w:val="00FD17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3A1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D174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0"/>
    <w:rsid w:val="00663D39"/>
  </w:style>
  <w:style w:type="table" w:styleId="a4">
    <w:name w:val="Table Grid"/>
    <w:basedOn w:val="a1"/>
    <w:uiPriority w:val="59"/>
    <w:rsid w:val="00663D3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both">
    <w:name w:val="pboth"/>
    <w:basedOn w:val="a"/>
    <w:rsid w:val="00663D39"/>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0F4A24"/>
    <w:rPr>
      <w:color w:val="0000FF"/>
      <w:u w:val="single"/>
    </w:rPr>
  </w:style>
  <w:style w:type="paragraph" w:customStyle="1" w:styleId="pcenter">
    <w:name w:val="pcenter"/>
    <w:basedOn w:val="a"/>
    <w:rsid w:val="002D6B7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coz-forum-post">
    <w:name w:val="ucoz-forum-post"/>
    <w:basedOn w:val="a0"/>
    <w:rsid w:val="00867B35"/>
  </w:style>
</w:styles>
</file>

<file path=word/webSettings.xml><?xml version="1.0" encoding="utf-8"?>
<w:webSettings xmlns:r="http://schemas.openxmlformats.org/officeDocument/2006/relationships" xmlns:w="http://schemas.openxmlformats.org/wordprocessingml/2006/main">
  <w:divs>
    <w:div w:id="84196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legalacts.ru/doc/federalnyi-zakon-ot-28122013-n-412-fz-ob/" TargetMode="External"/><Relationship Id="rId18" Type="http://schemas.openxmlformats.org/officeDocument/2006/relationships/hyperlink" Target="https://legalacts.ru/doc/federalnyi-zakon-ot-28122013-n-412-fz-ob/" TargetMode="External"/><Relationship Id="rId26" Type="http://schemas.openxmlformats.org/officeDocument/2006/relationships/hyperlink" Target="https://legalacts.ru/doc/federalnyi-zakon-ot-28122013-n-412-fz-ob/" TargetMode="External"/><Relationship Id="rId39" Type="http://schemas.openxmlformats.org/officeDocument/2006/relationships/hyperlink" Target="https://legalacts.ru/doc/federalnyi-zakon-ot-28122013-n-412-fz-ob/" TargetMode="External"/><Relationship Id="rId21" Type="http://schemas.openxmlformats.org/officeDocument/2006/relationships/hyperlink" Target="https://legalacts.ru/doc/federalnyi-zakon-ot-28122013-n-412-fz-ob/" TargetMode="External"/><Relationship Id="rId34" Type="http://schemas.openxmlformats.org/officeDocument/2006/relationships/hyperlink" Target="https://legalacts.ru/doc/federalnyi-zakon-ot-28122013-n-412-fz-ob/" TargetMode="External"/><Relationship Id="rId42" Type="http://schemas.openxmlformats.org/officeDocument/2006/relationships/hyperlink" Target="https://legalacts.ru/doc/federalnyi-zakon-ot-28122013-n-412-fz-ob/" TargetMode="External"/><Relationship Id="rId47" Type="http://schemas.openxmlformats.org/officeDocument/2006/relationships/hyperlink" Target="https://legalacts.ru/doc/federalnyi-zakon-ot-28122013-n-412-fz-ob/" TargetMode="External"/><Relationship Id="rId50" Type="http://schemas.openxmlformats.org/officeDocument/2006/relationships/hyperlink" Target="https://legalacts.ru/doc/federalnyi-zakon-ot-28122013-n-412-fz-ob/" TargetMode="External"/><Relationship Id="rId55" Type="http://schemas.openxmlformats.org/officeDocument/2006/relationships/hyperlink" Target="https://legalacts.ru/doc/federalnyi-zakon-ot-28122013-n-412-fz-ob/" TargetMode="External"/><Relationship Id="rId63" Type="http://schemas.openxmlformats.org/officeDocument/2006/relationships/hyperlink" Target="https://legalacts.ru/doc/294_FZ-o-zawite-prav-jur-lic/" TargetMode="External"/><Relationship Id="rId68" Type="http://schemas.openxmlformats.org/officeDocument/2006/relationships/hyperlink" Target="https://legalacts.ru/doc/federalnyi-zakon-ot-28122013-n-412-fz-ob/" TargetMode="External"/><Relationship Id="rId76" Type="http://schemas.openxmlformats.org/officeDocument/2006/relationships/hyperlink" Target="https://legalacts.ru/doc/federalnyi-zakon-ot-28122013-n-412-fz-ob/" TargetMode="External"/><Relationship Id="rId7" Type="http://schemas.openxmlformats.org/officeDocument/2006/relationships/hyperlink" Target="http://www.consultant.ru/document/cons_doc_LAW_358750/" TargetMode="External"/><Relationship Id="rId71" Type="http://schemas.openxmlformats.org/officeDocument/2006/relationships/hyperlink" Target="https://legalacts.ru/doc/federalnyi-zakon-ot-28122013-n-412-fz-ob/" TargetMode="External"/><Relationship Id="rId2" Type="http://schemas.openxmlformats.org/officeDocument/2006/relationships/settings" Target="settings.xml"/><Relationship Id="rId16" Type="http://schemas.openxmlformats.org/officeDocument/2006/relationships/hyperlink" Target="https://legalacts.ru/doc/federalnyi-zakon-ot-28122013-n-412-fz-ob/" TargetMode="External"/><Relationship Id="rId29" Type="http://schemas.openxmlformats.org/officeDocument/2006/relationships/hyperlink" Target="http://www.consultant.ru/document/cons_doc_LAW_370316/45352c4333ec0c56a8cadb819da6402880a9aeaf/" TargetMode="External"/><Relationship Id="rId11" Type="http://schemas.openxmlformats.org/officeDocument/2006/relationships/hyperlink" Target="https://legalacts.ru/doc/federalnyi-zakon-ot-28122013-n-412-fz-ob/" TargetMode="External"/><Relationship Id="rId24" Type="http://schemas.openxmlformats.org/officeDocument/2006/relationships/hyperlink" Target="https://legalacts.ru/doc/federalnyi-zakon-ot-28122013-n-412-fz-ob/" TargetMode="External"/><Relationship Id="rId32" Type="http://schemas.openxmlformats.org/officeDocument/2006/relationships/hyperlink" Target="http://www.consultant.ru/document/cons_doc_LAW_370316/4ecdb112922e40d434ac49db8f4fe4bc06502121/" TargetMode="External"/><Relationship Id="rId37" Type="http://schemas.openxmlformats.org/officeDocument/2006/relationships/hyperlink" Target="https://legalacts.ru/doc/federalnyi-zakon-ot-28122013-n-412-fz-ob/" TargetMode="External"/><Relationship Id="rId40" Type="http://schemas.openxmlformats.org/officeDocument/2006/relationships/hyperlink" Target="https://legalacts.ru/doc/federalnyi-zakon-ot-28122013-n-412-fz-ob/" TargetMode="External"/><Relationship Id="rId45" Type="http://schemas.openxmlformats.org/officeDocument/2006/relationships/hyperlink" Target="https://legalacts.ru/doc/federalnyi-zakon-ot-28122013-n-412-fz-ob/" TargetMode="External"/><Relationship Id="rId53" Type="http://schemas.openxmlformats.org/officeDocument/2006/relationships/hyperlink" Target="https://legalacts.ru/doc/federalnyi-zakon-ot-28122013-n-412-fz-ob/" TargetMode="External"/><Relationship Id="rId58" Type="http://schemas.openxmlformats.org/officeDocument/2006/relationships/hyperlink" Target="https://legalacts.ru/doc/federalnyi-zakon-ot-28122013-n-412-fz-ob/" TargetMode="External"/><Relationship Id="rId66" Type="http://schemas.openxmlformats.org/officeDocument/2006/relationships/hyperlink" Target="https://legalacts.ru/doc/federalnyi-zakon-ot-28122013-n-412-fz-ob/" TargetMode="External"/><Relationship Id="rId74" Type="http://schemas.openxmlformats.org/officeDocument/2006/relationships/hyperlink" Target="https://legalacts.ru/doc/federalnyi-zakon-ot-28122013-n-412-fz-ob/" TargetMode="External"/><Relationship Id="rId79" Type="http://schemas.openxmlformats.org/officeDocument/2006/relationships/hyperlink" Target="http://www.consultant.ru/document/cons_doc_LAW_358750/" TargetMode="External"/><Relationship Id="rId5" Type="http://schemas.openxmlformats.org/officeDocument/2006/relationships/hyperlink" Target="https://legalacts.ru/doc/294_FZ-o-zawite-prav-jur-lic/" TargetMode="External"/><Relationship Id="rId61" Type="http://schemas.openxmlformats.org/officeDocument/2006/relationships/hyperlink" Target="https://legalacts.ru/doc/federalnyi-zakon-ot-28122013-n-412-fz-ob/" TargetMode="External"/><Relationship Id="rId10" Type="http://schemas.openxmlformats.org/officeDocument/2006/relationships/hyperlink" Target="https://legalacts.ru/doc/federalnyi-zakon-ot-28122013-n-412-fz-ob/" TargetMode="External"/><Relationship Id="rId19" Type="http://schemas.openxmlformats.org/officeDocument/2006/relationships/hyperlink" Target="https://legalacts.ru/doc/federalnyi-zakon-ot-28122013-n-412-fz-ob/" TargetMode="External"/><Relationship Id="rId31" Type="http://schemas.openxmlformats.org/officeDocument/2006/relationships/hyperlink" Target="https://legalacts.ru/doc/federalnyi-zakon-ot-28122013-n-412-fz-ob/" TargetMode="External"/><Relationship Id="rId44" Type="http://schemas.openxmlformats.org/officeDocument/2006/relationships/hyperlink" Target="https://legalacts.ru/doc/federalnyi-zakon-ot-28122013-n-412-fz-ob/" TargetMode="External"/><Relationship Id="rId52" Type="http://schemas.openxmlformats.org/officeDocument/2006/relationships/hyperlink" Target="https://legalacts.ru/doc/federalnyi-zakon-ot-28122013-n-412-fz-ob/" TargetMode="External"/><Relationship Id="rId60" Type="http://schemas.openxmlformats.org/officeDocument/2006/relationships/hyperlink" Target="https://legalacts.ru/doc/federalnyi-zakon-ot-28122013-n-412-fz-ob/" TargetMode="External"/><Relationship Id="rId65" Type="http://schemas.openxmlformats.org/officeDocument/2006/relationships/hyperlink" Target="https://legalacts.ru/doc/federalnyi-zakon-ot-28122013-n-412-fz-ob/" TargetMode="External"/><Relationship Id="rId73" Type="http://schemas.openxmlformats.org/officeDocument/2006/relationships/hyperlink" Target="https://legalacts.ru/doc/federalnyi-zakon-ot-28122013-n-412-fz-ob/" TargetMode="External"/><Relationship Id="rId78" Type="http://schemas.openxmlformats.org/officeDocument/2006/relationships/hyperlink" Target="https://legalacts.ru/doc/federalnyi-zakon-ot-28122013-n-412-fz-ob/" TargetMode="External"/><Relationship Id="rId81" Type="http://schemas.openxmlformats.org/officeDocument/2006/relationships/theme" Target="theme/theme1.xml"/><Relationship Id="rId4" Type="http://schemas.openxmlformats.org/officeDocument/2006/relationships/hyperlink" Target="https://legalacts.ru/doc/294_FZ-o-zawite-prav-jur-lic/" TargetMode="External"/><Relationship Id="rId9" Type="http://schemas.openxmlformats.org/officeDocument/2006/relationships/hyperlink" Target="https://legalacts.ru/doc/federalnyi-zakon-ot-28122013-n-412-fz-ob/" TargetMode="External"/><Relationship Id="rId14" Type="http://schemas.openxmlformats.org/officeDocument/2006/relationships/hyperlink" Target="https://legalacts.ru/doc/federalnyi-zakon-ot-28122013-n-412-fz-ob/" TargetMode="External"/><Relationship Id="rId22" Type="http://schemas.openxmlformats.org/officeDocument/2006/relationships/hyperlink" Target="https://legalacts.ru/doc/federalnyi-zakon-ot-28122013-n-412-fz-ob/" TargetMode="External"/><Relationship Id="rId27" Type="http://schemas.openxmlformats.org/officeDocument/2006/relationships/hyperlink" Target="https://legalacts.ru/doc/federalnyi-zakon-ot-28122013-n-412-fz-ob/" TargetMode="External"/><Relationship Id="rId30" Type="http://schemas.openxmlformats.org/officeDocument/2006/relationships/hyperlink" Target="https://legalacts.ru/doc/federalnyi-zakon-ot-28122013-n-412-fz-ob/" TargetMode="External"/><Relationship Id="rId35" Type="http://schemas.openxmlformats.org/officeDocument/2006/relationships/hyperlink" Target="http://www.consultant.ru/document/cons_doc_LAW_370316/4ecdb112922e40d434ac49db8f4fe4bc06502121/" TargetMode="External"/><Relationship Id="rId43" Type="http://schemas.openxmlformats.org/officeDocument/2006/relationships/hyperlink" Target="https://legalacts.ru/doc/federalnyi-zakon-ot-28122013-n-412-fz-ob/" TargetMode="External"/><Relationship Id="rId48" Type="http://schemas.openxmlformats.org/officeDocument/2006/relationships/hyperlink" Target="https://legalacts.ru/doc/federalnyi-zakon-ot-28122013-n-412-fz-ob/" TargetMode="External"/><Relationship Id="rId56" Type="http://schemas.openxmlformats.org/officeDocument/2006/relationships/hyperlink" Target="https://legalacts.ru/doc/federalnyi-zakon-ot-28122013-n-412-fz-ob/" TargetMode="External"/><Relationship Id="rId64" Type="http://schemas.openxmlformats.org/officeDocument/2006/relationships/hyperlink" Target="https://legalacts.ru/doc/federalnyi-zakon-ot-28122013-n-412-fz-ob/" TargetMode="External"/><Relationship Id="rId69" Type="http://schemas.openxmlformats.org/officeDocument/2006/relationships/hyperlink" Target="https://legalacts.ru/doc/federalnyi-zakon-ot-28122013-n-412-fz-ob/" TargetMode="External"/><Relationship Id="rId77" Type="http://schemas.openxmlformats.org/officeDocument/2006/relationships/hyperlink" Target="https://legalacts.ru/doc/federalnyi-zakon-ot-28122013-n-412-fz-ob/" TargetMode="External"/><Relationship Id="rId8" Type="http://schemas.openxmlformats.org/officeDocument/2006/relationships/hyperlink" Target="https://legalacts.ru/doc/federalnyi-zakon-ot-28122013-n-412-fz-ob/" TargetMode="External"/><Relationship Id="rId51" Type="http://schemas.openxmlformats.org/officeDocument/2006/relationships/hyperlink" Target="https://legalacts.ru/doc/federalnyi-zakon-ot-28122013-n-412-fz-ob/" TargetMode="External"/><Relationship Id="rId72" Type="http://schemas.openxmlformats.org/officeDocument/2006/relationships/hyperlink" Target="https://legalacts.ru/doc/federalnyi-zakon-ot-28122013-n-412-fz-ob/" TargetMode="External"/><Relationship Id="rId80"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legalacts.ru/doc/federalnyi-zakon-ot-28122013-n-412-fz-ob/" TargetMode="External"/><Relationship Id="rId17" Type="http://schemas.openxmlformats.org/officeDocument/2006/relationships/hyperlink" Target="https://legalacts.ru/doc/federalnyi-zakon-ot-28122013-n-412-fz-ob/" TargetMode="External"/><Relationship Id="rId25" Type="http://schemas.openxmlformats.org/officeDocument/2006/relationships/hyperlink" Target="https://legalacts.ru/doc/federalnyi-zakon-ot-28122013-n-412-fz-ob/" TargetMode="External"/><Relationship Id="rId33" Type="http://schemas.openxmlformats.org/officeDocument/2006/relationships/hyperlink" Target="https://legalacts.ru/doc/federalnyi-zakon-ot-28122013-n-412-fz-ob/" TargetMode="External"/><Relationship Id="rId38" Type="http://schemas.openxmlformats.org/officeDocument/2006/relationships/hyperlink" Target="https://legalacts.ru/doc/federalnyi-zakon-ot-28122013-n-412-fz-ob/" TargetMode="External"/><Relationship Id="rId46" Type="http://schemas.openxmlformats.org/officeDocument/2006/relationships/hyperlink" Target="https://legalacts.ru/doc/federalnyi-zakon-ot-28122013-n-412-fz-ob/" TargetMode="External"/><Relationship Id="rId59" Type="http://schemas.openxmlformats.org/officeDocument/2006/relationships/hyperlink" Target="https://legalacts.ru/doc/federalnyi-zakon-ot-28122013-n-412-fz-ob/" TargetMode="External"/><Relationship Id="rId67" Type="http://schemas.openxmlformats.org/officeDocument/2006/relationships/hyperlink" Target="https://legalacts.ru/doc/federalnyi-zakon-ot-28122013-n-412-fz-ob/" TargetMode="External"/><Relationship Id="rId20" Type="http://schemas.openxmlformats.org/officeDocument/2006/relationships/hyperlink" Target="https://legalacts.ru/doc/federalnyi-zakon-ot-28122013-n-412-fz-ob/" TargetMode="External"/><Relationship Id="rId41" Type="http://schemas.openxmlformats.org/officeDocument/2006/relationships/hyperlink" Target="https://legalacts.ru/doc/federalnyi-zakon-ot-28122013-n-412-fz-ob/" TargetMode="External"/><Relationship Id="rId54" Type="http://schemas.openxmlformats.org/officeDocument/2006/relationships/hyperlink" Target="https://legalacts.ru/doc/federalnyi-zakon-ot-28122013-n-412-fz-ob/" TargetMode="External"/><Relationship Id="rId62" Type="http://schemas.openxmlformats.org/officeDocument/2006/relationships/hyperlink" Target="https://legalacts.ru/doc/294_FZ-o-zawite-prav-jur-lic/" TargetMode="External"/><Relationship Id="rId70" Type="http://schemas.openxmlformats.org/officeDocument/2006/relationships/hyperlink" Target="https://legalacts.ru/doc/federalnyi-zakon-ot-28122013-n-412-fz-ob/" TargetMode="External"/><Relationship Id="rId75" Type="http://schemas.openxmlformats.org/officeDocument/2006/relationships/hyperlink" Target="https://legalacts.ru/doc/federalnyi-zakon-ot-28122013-n-412-fz-ob/" TargetMode="External"/><Relationship Id="rId1" Type="http://schemas.openxmlformats.org/officeDocument/2006/relationships/styles" Target="styles.xml"/><Relationship Id="rId6" Type="http://schemas.openxmlformats.org/officeDocument/2006/relationships/hyperlink" Target="https://legalacts.ru/doc/294_FZ-o-zawite-prav-jur-lic/" TargetMode="External"/><Relationship Id="rId15" Type="http://schemas.openxmlformats.org/officeDocument/2006/relationships/hyperlink" Target="https://legalacts.ru/doc/federalnyi-zakon-ot-28122013-n-412-fz-ob/" TargetMode="External"/><Relationship Id="rId23" Type="http://schemas.openxmlformats.org/officeDocument/2006/relationships/hyperlink" Target="https://legalacts.ru/doc/federalnyi-zakon-ot-28122013-n-412-fz-ob/" TargetMode="External"/><Relationship Id="rId28" Type="http://schemas.openxmlformats.org/officeDocument/2006/relationships/hyperlink" Target="http://www.consultant.ru/document/cons_doc_LAW_370316/45352c4333ec0c56a8cadb819da6402880a9aeaf/" TargetMode="External"/><Relationship Id="rId36" Type="http://schemas.openxmlformats.org/officeDocument/2006/relationships/hyperlink" Target="http://www.consultant.ru/document/cons_doc_LAW_370316/4ecdb112922e40d434ac49db8f4fe4bc06502121/" TargetMode="External"/><Relationship Id="rId49" Type="http://schemas.openxmlformats.org/officeDocument/2006/relationships/hyperlink" Target="https://legalacts.ru/doc/federalnyi-zakon-ot-28122013-n-412-fz-ob/" TargetMode="External"/><Relationship Id="rId57" Type="http://schemas.openxmlformats.org/officeDocument/2006/relationships/hyperlink" Target="https://legalacts.ru/doc/federalnyi-zakon-ot-28122013-n-412-fz-o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47</Pages>
  <Words>17807</Words>
  <Characters>101502</Characters>
  <Application>Microsoft Office Word</Application>
  <DocSecurity>0</DocSecurity>
  <Lines>845</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dcterms:created xsi:type="dcterms:W3CDTF">2021-06-13T08:40:00Z</dcterms:created>
  <dcterms:modified xsi:type="dcterms:W3CDTF">2021-06-16T20:59:00Z</dcterms:modified>
</cp:coreProperties>
</file>