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895" w:rsidRDefault="0067289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72895" w:rsidRDefault="00672895">
      <w:pPr>
        <w:pStyle w:val="ConsPlusNormal"/>
        <w:ind w:firstLine="540"/>
        <w:jc w:val="both"/>
        <w:outlineLvl w:val="0"/>
      </w:pPr>
    </w:p>
    <w:p w:rsidR="00672895" w:rsidRDefault="00672895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72895" w:rsidRDefault="00672895">
      <w:pPr>
        <w:pStyle w:val="ConsPlusTitle"/>
        <w:jc w:val="center"/>
      </w:pPr>
    </w:p>
    <w:p w:rsidR="00672895" w:rsidRDefault="00672895">
      <w:pPr>
        <w:pStyle w:val="ConsPlusTitle"/>
        <w:jc w:val="center"/>
      </w:pPr>
      <w:r>
        <w:t>РАСПОРЯЖЕНИЕ</w:t>
      </w:r>
    </w:p>
    <w:p w:rsidR="00672895" w:rsidRDefault="00672895">
      <w:pPr>
        <w:pStyle w:val="ConsPlusTitle"/>
        <w:jc w:val="center"/>
      </w:pPr>
      <w:r>
        <w:t>от 1 июля 2011 г. N 1135-р</w:t>
      </w:r>
    </w:p>
    <w:p w:rsidR="00672895" w:rsidRDefault="0067289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7289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28.12.2011 </w:t>
            </w:r>
            <w:hyperlink r:id="rId5" w:history="1">
              <w:r>
                <w:rPr>
                  <w:color w:val="0000FF"/>
                </w:rPr>
                <w:t>N 2412-р</w:t>
              </w:r>
            </w:hyperlink>
            <w:r>
              <w:rPr>
                <w:color w:val="392C69"/>
              </w:rPr>
              <w:t>,</w:t>
            </w:r>
          </w:p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30.12.2013 </w:t>
            </w:r>
            <w:hyperlink r:id="rId6" w:history="1">
              <w:r>
                <w:rPr>
                  <w:color w:val="0000FF"/>
                </w:rPr>
                <w:t>N 2591-р</w:t>
              </w:r>
            </w:hyperlink>
            <w:r>
              <w:rPr>
                <w:color w:val="392C69"/>
              </w:rPr>
              <w:t xml:space="preserve">, от 03.02.2016 </w:t>
            </w:r>
            <w:hyperlink r:id="rId7" w:history="1">
              <w:r>
                <w:rPr>
                  <w:color w:val="0000FF"/>
                </w:rPr>
                <w:t>N 146-р</w:t>
              </w:r>
            </w:hyperlink>
            <w:r>
              <w:rPr>
                <w:color w:val="392C69"/>
              </w:rPr>
              <w:t xml:space="preserve">, от 25.04.2017 </w:t>
            </w:r>
            <w:hyperlink r:id="rId8" w:history="1">
              <w:r>
                <w:rPr>
                  <w:color w:val="0000FF"/>
                </w:rPr>
                <w:t>N 787-р</w:t>
              </w:r>
            </w:hyperlink>
            <w:r>
              <w:rPr>
                <w:color w:val="392C69"/>
              </w:rPr>
              <w:t>,</w:t>
            </w:r>
          </w:p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06.10.2017 </w:t>
            </w:r>
            <w:hyperlink r:id="rId9" w:history="1">
              <w:r>
                <w:rPr>
                  <w:color w:val="0000FF"/>
                </w:rPr>
                <w:t>N 2178-р</w:t>
              </w:r>
            </w:hyperlink>
            <w:r>
              <w:rPr>
                <w:color w:val="392C69"/>
              </w:rPr>
              <w:t xml:space="preserve">, от 23.10.2019 </w:t>
            </w:r>
            <w:hyperlink r:id="rId10" w:history="1">
              <w:r>
                <w:rPr>
                  <w:color w:val="0000FF"/>
                </w:rPr>
                <w:t>N 2501-р</w:t>
              </w:r>
            </w:hyperlink>
            <w:r>
              <w:rPr>
                <w:color w:val="392C69"/>
              </w:rPr>
              <w:t xml:space="preserve">, от 07.05.2020 </w:t>
            </w:r>
            <w:hyperlink r:id="rId11" w:history="1">
              <w:r>
                <w:rPr>
                  <w:color w:val="0000FF"/>
                </w:rPr>
                <w:t>N 1219-р</w:t>
              </w:r>
            </w:hyperlink>
            <w:r>
              <w:rPr>
                <w:color w:val="392C69"/>
              </w:rPr>
              <w:t>,</w:t>
            </w:r>
          </w:p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18.05.2020 </w:t>
            </w:r>
            <w:hyperlink r:id="rId12" w:history="1">
              <w:r>
                <w:rPr>
                  <w:color w:val="0000FF"/>
                </w:rPr>
                <w:t>N 1303-р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72895" w:rsidRDefault="00672895">
      <w:pPr>
        <w:pStyle w:val="ConsPlusNormal"/>
        <w:ind w:firstLine="540"/>
        <w:jc w:val="both"/>
      </w:pPr>
    </w:p>
    <w:p w:rsidR="00672895" w:rsidRDefault="00672895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0" w:history="1">
        <w:r>
          <w:rPr>
            <w:color w:val="0000FF"/>
          </w:rPr>
          <w:t>перечень</w:t>
        </w:r>
      </w:hyperlink>
      <w:r>
        <w:t xml:space="preserve"> организаций, в отношении которых федеральное государственное бюджетное учреждение "Национальный исследовательский центр "Курчатовский институт" осуществляет от имени Российской Федерации полномочия учредителя и собственника имущества.</w:t>
      </w:r>
    </w:p>
    <w:p w:rsidR="00672895" w:rsidRDefault="00672895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распоряжения</w:t>
        </w:r>
      </w:hyperlink>
      <w:r>
        <w:t xml:space="preserve"> Правительства РФ от 03.02.2016 N 146-р)</w:t>
      </w:r>
    </w:p>
    <w:p w:rsidR="00672895" w:rsidRDefault="00672895">
      <w:pPr>
        <w:pStyle w:val="ConsPlusNormal"/>
        <w:spacing w:before="220"/>
        <w:ind w:firstLine="540"/>
        <w:jc w:val="both"/>
      </w:pPr>
      <w:bookmarkStart w:id="0" w:name="P13"/>
      <w:bookmarkEnd w:id="0"/>
      <w:r>
        <w:t>2. Российской академии наук осуществить в установленном порядке передачу бюджетных ассигнований на обеспечение деятельности Учреждения Российской академии наук Петербургского института ядерной физики им. Б.П. Константинова РАН исходя из предельной штатной численности работников этого Учреждения в количестве 1668 человек в пределах бюджетных ассигнований федерального бюджета, предусмотренных на обеспечение деятельности Учреждения в 2011 году.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 xml:space="preserve">3. Центру обеспечить в 2-месячный срок приведение учредительных документов Учреждения, указанного в </w:t>
      </w:r>
      <w:hyperlink w:anchor="P13" w:history="1">
        <w:r>
          <w:rPr>
            <w:color w:val="0000FF"/>
          </w:rPr>
          <w:t>пункте 2</w:t>
        </w:r>
      </w:hyperlink>
      <w:r>
        <w:t xml:space="preserve"> настоящего распоряжения, в соответствие с законодательством Российской Федерации.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 xml:space="preserve">4. Утратил силу. - </w:t>
      </w:r>
      <w:hyperlink r:id="rId14" w:history="1">
        <w:r>
          <w:rPr>
            <w:color w:val="0000FF"/>
          </w:rPr>
          <w:t>Распоряжение</w:t>
        </w:r>
      </w:hyperlink>
      <w:r>
        <w:t xml:space="preserve"> Правительства РФ от 30.12.2013 N 2591-р.</w:t>
      </w:r>
    </w:p>
    <w:p w:rsidR="00672895" w:rsidRDefault="00672895">
      <w:pPr>
        <w:pStyle w:val="ConsPlusNormal"/>
        <w:ind w:firstLine="540"/>
        <w:jc w:val="both"/>
      </w:pPr>
    </w:p>
    <w:p w:rsidR="00672895" w:rsidRDefault="00672895">
      <w:pPr>
        <w:pStyle w:val="ConsPlusNormal"/>
        <w:jc w:val="right"/>
      </w:pPr>
      <w:r>
        <w:t>Председатель Правительства</w:t>
      </w:r>
    </w:p>
    <w:p w:rsidR="00672895" w:rsidRDefault="00672895">
      <w:pPr>
        <w:pStyle w:val="ConsPlusNormal"/>
        <w:jc w:val="right"/>
      </w:pPr>
      <w:r>
        <w:t>Российской Федерации</w:t>
      </w:r>
    </w:p>
    <w:p w:rsidR="00672895" w:rsidRDefault="00672895">
      <w:pPr>
        <w:pStyle w:val="ConsPlusNormal"/>
        <w:jc w:val="right"/>
      </w:pPr>
      <w:r>
        <w:t>В.ПУТИН</w:t>
      </w:r>
    </w:p>
    <w:p w:rsidR="00672895" w:rsidRDefault="00672895">
      <w:pPr>
        <w:pStyle w:val="ConsPlusNormal"/>
        <w:jc w:val="right"/>
      </w:pPr>
    </w:p>
    <w:p w:rsidR="00672895" w:rsidRDefault="00672895">
      <w:pPr>
        <w:pStyle w:val="ConsPlusNormal"/>
        <w:jc w:val="right"/>
      </w:pPr>
    </w:p>
    <w:p w:rsidR="00672895" w:rsidRDefault="00672895">
      <w:pPr>
        <w:pStyle w:val="ConsPlusNormal"/>
        <w:jc w:val="right"/>
      </w:pPr>
    </w:p>
    <w:p w:rsidR="00672895" w:rsidRDefault="00672895">
      <w:pPr>
        <w:pStyle w:val="ConsPlusNormal"/>
        <w:jc w:val="right"/>
      </w:pPr>
    </w:p>
    <w:p w:rsidR="00672895" w:rsidRDefault="00672895">
      <w:pPr>
        <w:pStyle w:val="ConsPlusNormal"/>
        <w:jc w:val="right"/>
      </w:pPr>
    </w:p>
    <w:p w:rsidR="00672895" w:rsidRDefault="00672895">
      <w:pPr>
        <w:pStyle w:val="ConsPlusNormal"/>
        <w:jc w:val="right"/>
        <w:outlineLvl w:val="0"/>
      </w:pPr>
      <w:r>
        <w:t>Утвержден</w:t>
      </w:r>
    </w:p>
    <w:p w:rsidR="00672895" w:rsidRDefault="00672895">
      <w:pPr>
        <w:pStyle w:val="ConsPlusNormal"/>
        <w:jc w:val="right"/>
      </w:pPr>
      <w:r>
        <w:t>распоряжением Правительства</w:t>
      </w:r>
    </w:p>
    <w:p w:rsidR="00672895" w:rsidRDefault="00672895">
      <w:pPr>
        <w:pStyle w:val="ConsPlusNormal"/>
        <w:jc w:val="right"/>
      </w:pPr>
      <w:r>
        <w:t>Российской Федерации</w:t>
      </w:r>
    </w:p>
    <w:p w:rsidR="00672895" w:rsidRDefault="00672895">
      <w:pPr>
        <w:pStyle w:val="ConsPlusNormal"/>
        <w:jc w:val="right"/>
      </w:pPr>
      <w:r>
        <w:t>от 1 июля 2011 г. N 1135-р</w:t>
      </w:r>
    </w:p>
    <w:p w:rsidR="00672895" w:rsidRDefault="00672895">
      <w:pPr>
        <w:pStyle w:val="ConsPlusNormal"/>
        <w:jc w:val="right"/>
      </w:pPr>
    </w:p>
    <w:p w:rsidR="00672895" w:rsidRDefault="00672895">
      <w:pPr>
        <w:pStyle w:val="ConsPlusTitle"/>
        <w:jc w:val="center"/>
      </w:pPr>
      <w:bookmarkStart w:id="1" w:name="P30"/>
      <w:bookmarkEnd w:id="1"/>
      <w:r>
        <w:t>ПЕРЕЧЕНЬ</w:t>
      </w:r>
    </w:p>
    <w:p w:rsidR="00672895" w:rsidRDefault="00672895">
      <w:pPr>
        <w:pStyle w:val="ConsPlusTitle"/>
        <w:jc w:val="center"/>
      </w:pPr>
      <w:r>
        <w:t>ОРГАНИЗАЦИЙ, В ОТНОШЕНИИ КОТОРЫХ ФЕДЕРАЛЬНОЕ</w:t>
      </w:r>
    </w:p>
    <w:p w:rsidR="00672895" w:rsidRDefault="00672895">
      <w:pPr>
        <w:pStyle w:val="ConsPlusTitle"/>
        <w:jc w:val="center"/>
      </w:pPr>
      <w:r>
        <w:t>ГОСУДАРСТВЕННОЕ БЮДЖЕТНОЕ УЧРЕЖДЕНИЕ "НАЦИОНАЛЬНЫЙ</w:t>
      </w:r>
    </w:p>
    <w:p w:rsidR="00672895" w:rsidRDefault="00672895">
      <w:pPr>
        <w:pStyle w:val="ConsPlusTitle"/>
        <w:jc w:val="center"/>
      </w:pPr>
      <w:r>
        <w:t>ИССЛЕДОВАТЕЛЬСКИЙ ЦЕНТР "КУРЧАТОВСКИЙ ИНСТИТУТ" ОСУЩЕСТВЛЯЕТ</w:t>
      </w:r>
    </w:p>
    <w:p w:rsidR="00672895" w:rsidRDefault="00672895">
      <w:pPr>
        <w:pStyle w:val="ConsPlusTitle"/>
        <w:jc w:val="center"/>
      </w:pPr>
      <w:r>
        <w:t>ОТ ИМЕНИ РОССИЙСКОЙ ФЕДЕРАЦИИ ПОЛНОМОЧИЯ УЧРЕДИТЕЛЯ</w:t>
      </w:r>
    </w:p>
    <w:p w:rsidR="00672895" w:rsidRDefault="00672895">
      <w:pPr>
        <w:pStyle w:val="ConsPlusTitle"/>
        <w:jc w:val="center"/>
      </w:pPr>
      <w:r>
        <w:t>И СОБСТВЕННИКА ИМУЩЕСТВА</w:t>
      </w:r>
    </w:p>
    <w:p w:rsidR="00672895" w:rsidRDefault="0067289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7289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28.12.2011 </w:t>
            </w:r>
            <w:hyperlink r:id="rId15" w:history="1">
              <w:r>
                <w:rPr>
                  <w:color w:val="0000FF"/>
                </w:rPr>
                <w:t>N 2412-р</w:t>
              </w:r>
            </w:hyperlink>
            <w:r>
              <w:rPr>
                <w:color w:val="392C69"/>
              </w:rPr>
              <w:t>,</w:t>
            </w:r>
          </w:p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03.02.2016 </w:t>
            </w:r>
            <w:hyperlink r:id="rId16" w:history="1">
              <w:r>
                <w:rPr>
                  <w:color w:val="0000FF"/>
                </w:rPr>
                <w:t>N 146-р</w:t>
              </w:r>
            </w:hyperlink>
            <w:r>
              <w:rPr>
                <w:color w:val="392C69"/>
              </w:rPr>
              <w:t xml:space="preserve">, от 25.04.2017 </w:t>
            </w:r>
            <w:hyperlink r:id="rId17" w:history="1">
              <w:r>
                <w:rPr>
                  <w:color w:val="0000FF"/>
                </w:rPr>
                <w:t>N 787-р</w:t>
              </w:r>
            </w:hyperlink>
            <w:r>
              <w:rPr>
                <w:color w:val="392C69"/>
              </w:rPr>
              <w:t xml:space="preserve">, от 06.10.2017 </w:t>
            </w:r>
            <w:hyperlink r:id="rId18" w:history="1">
              <w:r>
                <w:rPr>
                  <w:color w:val="0000FF"/>
                </w:rPr>
                <w:t>N 2178-р</w:t>
              </w:r>
            </w:hyperlink>
            <w:r>
              <w:rPr>
                <w:color w:val="392C69"/>
              </w:rPr>
              <w:t>,</w:t>
            </w:r>
          </w:p>
          <w:p w:rsidR="00672895" w:rsidRDefault="006728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23.10.2019 </w:t>
            </w:r>
            <w:hyperlink r:id="rId19" w:history="1">
              <w:r>
                <w:rPr>
                  <w:color w:val="0000FF"/>
                </w:rPr>
                <w:t>N 2501-р</w:t>
              </w:r>
            </w:hyperlink>
            <w:r>
              <w:rPr>
                <w:color w:val="392C69"/>
              </w:rPr>
              <w:t xml:space="preserve">, от 07.05.2020 </w:t>
            </w:r>
            <w:hyperlink r:id="rId20" w:history="1">
              <w:r>
                <w:rPr>
                  <w:color w:val="0000FF"/>
                </w:rPr>
                <w:t>N 1219-р</w:t>
              </w:r>
            </w:hyperlink>
            <w:r>
              <w:rPr>
                <w:color w:val="392C69"/>
              </w:rPr>
              <w:t xml:space="preserve">, от 18.05.2020 </w:t>
            </w:r>
            <w:hyperlink r:id="rId21" w:history="1">
              <w:r>
                <w:rPr>
                  <w:color w:val="0000FF"/>
                </w:rPr>
                <w:t>N 1303-р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72895" w:rsidRDefault="00672895">
      <w:pPr>
        <w:pStyle w:val="ConsPlusNormal"/>
        <w:ind w:firstLine="540"/>
        <w:jc w:val="both"/>
      </w:pPr>
    </w:p>
    <w:p w:rsidR="00672895" w:rsidRDefault="00672895">
      <w:pPr>
        <w:pStyle w:val="ConsPlusNormal"/>
        <w:ind w:firstLine="540"/>
        <w:jc w:val="both"/>
      </w:pPr>
      <w:r>
        <w:t>Учреждение Российской академии наук Петербургский институт ядерной физики им. Б.П. Константинова РАН.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бюджетное учреждение "Государственный научный центр Российской Федерации - Институт Теоретической и Экспериментальной Физики".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2" w:history="1">
        <w:r>
          <w:rPr>
            <w:color w:val="0000FF"/>
          </w:rPr>
          <w:t>распоряжением</w:t>
        </w:r>
      </w:hyperlink>
      <w:r>
        <w:t xml:space="preserve"> Правительства РФ от 28.12.2011 N 2412-р)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бюджетное учреждение "Государственный научный центр Российской Федерации - Институт физики высоких энергий".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3" w:history="1">
        <w:r>
          <w:rPr>
            <w:color w:val="0000FF"/>
          </w:rPr>
          <w:t>распоряжением</w:t>
        </w:r>
      </w:hyperlink>
      <w:r>
        <w:t xml:space="preserve"> Правительства РФ от 28.12.2011 N 2412-р)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унитарное предприятие "Центральный научно-исследовательский институт конструкционных материалов "Прометей".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4" w:history="1">
        <w:r>
          <w:rPr>
            <w:color w:val="0000FF"/>
          </w:rPr>
          <w:t>распоряжением</w:t>
        </w:r>
      </w:hyperlink>
      <w:r>
        <w:t xml:space="preserve"> Правительства РФ от 03.02.2016 N 146-р)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унитарное предприятие "Государственный ордена Трудового Красного Знамени научно-исследовательский институт химических реактивов и особо чистых химических веществ".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5" w:history="1">
        <w:r>
          <w:rPr>
            <w:color w:val="0000FF"/>
          </w:rPr>
          <w:t>распоряжением</w:t>
        </w:r>
      </w:hyperlink>
      <w:r>
        <w:t xml:space="preserve"> Правительства РФ от 03.02.2016 N 146-р)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бюджетное учреждение "Государственный научно-исследовательский институт генетики и селекции промышленных микроорганизмов".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6" w:history="1">
        <w:r>
          <w:rPr>
            <w:color w:val="0000FF"/>
          </w:rPr>
          <w:t>распоряжением</w:t>
        </w:r>
      </w:hyperlink>
      <w:r>
        <w:t xml:space="preserve"> Правительства РФ от 25.04.2017 N 787-р)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унитарное предприятие "Производственно-эксплуатационное коммунальное предприятие".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7" w:history="1">
        <w:r>
          <w:rPr>
            <w:color w:val="0000FF"/>
          </w:rPr>
          <w:t>распоряжением</w:t>
        </w:r>
      </w:hyperlink>
      <w:r>
        <w:t xml:space="preserve"> Правительства РФ от 06.10.2017 N 2178-р)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унитарное предприятие "Питомник лабораторных животных "Рапполово".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8" w:history="1">
        <w:r>
          <w:rPr>
            <w:color w:val="0000FF"/>
          </w:rPr>
          <w:t>распоряжением</w:t>
        </w:r>
      </w:hyperlink>
      <w:r>
        <w:t xml:space="preserve"> Правительства РФ от 23.10.2019 N 2501-р)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унитарное предприятие "Научно-исследовательский институт физических проблем им. Ф.В. Лукина".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29" w:history="1">
        <w:r>
          <w:rPr>
            <w:color w:val="0000FF"/>
          </w:rPr>
          <w:t>распоряжением</w:t>
        </w:r>
      </w:hyperlink>
      <w:r>
        <w:t xml:space="preserve"> Правительства РФ от 07.05.2020 N 1219-р)</w:t>
      </w:r>
    </w:p>
    <w:p w:rsidR="00672895" w:rsidRDefault="00672895">
      <w:pPr>
        <w:pStyle w:val="ConsPlusNormal"/>
        <w:spacing w:before="220"/>
        <w:ind w:firstLine="540"/>
        <w:jc w:val="both"/>
      </w:pPr>
      <w:r>
        <w:t>Федеральное государственное бюджетное учреждение науки Институт молекулярной генетики Российской академии наук.</w:t>
      </w:r>
    </w:p>
    <w:p w:rsidR="00672895" w:rsidRDefault="00672895">
      <w:pPr>
        <w:pStyle w:val="ConsPlusNormal"/>
        <w:jc w:val="both"/>
      </w:pPr>
      <w:r>
        <w:t xml:space="preserve">(абзац введен </w:t>
      </w:r>
      <w:hyperlink r:id="rId30" w:history="1">
        <w:r>
          <w:rPr>
            <w:color w:val="0000FF"/>
          </w:rPr>
          <w:t>распоряжением</w:t>
        </w:r>
      </w:hyperlink>
      <w:r>
        <w:t xml:space="preserve"> Правительства РФ от 18.05.2020 N 1303-р)</w:t>
      </w:r>
    </w:p>
    <w:p w:rsidR="00672895" w:rsidRDefault="00672895">
      <w:pPr>
        <w:pStyle w:val="ConsPlusNormal"/>
        <w:ind w:firstLine="540"/>
        <w:jc w:val="both"/>
      </w:pPr>
    </w:p>
    <w:p w:rsidR="00672895" w:rsidRDefault="00672895">
      <w:pPr>
        <w:pStyle w:val="ConsPlusNormal"/>
        <w:ind w:firstLine="540"/>
        <w:jc w:val="both"/>
      </w:pPr>
    </w:p>
    <w:p w:rsidR="00672895" w:rsidRDefault="006728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7ABB" w:rsidRDefault="009A7ABB">
      <w:bookmarkStart w:id="2" w:name="_GoBack"/>
      <w:bookmarkEnd w:id="2"/>
    </w:p>
    <w:sectPr w:rsidR="009A7ABB" w:rsidSect="00830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895"/>
    <w:rsid w:val="00672895"/>
    <w:rsid w:val="009A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C63B2-46A8-4C8C-A0B8-A17D7A2B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28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728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728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FFFF56A2583711D5C5B5E6930EA02AF10846984BA164C0A3EF18FB2F8927B3000460DA8ABC6D2BD95683CCEA6BCB71470A862BF1F30F1DKF33H" TargetMode="External"/><Relationship Id="rId13" Type="http://schemas.openxmlformats.org/officeDocument/2006/relationships/hyperlink" Target="consultantplus://offline/ref=50FFFF56A2583711D5C5B5E6930EA02AF104489848A464C0A3EF18FB2F8927B3000460DA8ABC6D2BD25683CCEA6BCB71470A862BF1F30F1DKF33H" TargetMode="External"/><Relationship Id="rId18" Type="http://schemas.openxmlformats.org/officeDocument/2006/relationships/hyperlink" Target="consultantplus://offline/ref=50FFFF56A2583711D5C5B5E6930EA02AF000429A4BAB64C0A3EF18FB2F8927B3000460DA8ABC6D2BD95683CCEA6BCB71470A862BF1F30F1DKF33H" TargetMode="External"/><Relationship Id="rId26" Type="http://schemas.openxmlformats.org/officeDocument/2006/relationships/hyperlink" Target="consultantplus://offline/ref=50FFFF56A2583711D5C5B5E6930EA02AF10846984BA164C0A3EF18FB2F8927B3000460DA8ABC6D2BD95683CCEA6BCB71470A862BF1F30F1DKF33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0FFFF56A2583711D5C5BCFF940EA02AF40542964DA764C0A3EF18FB2F8927B3000460DA8ABC6D2BD95683CCEA6BCB71470A862BF1F30F1DKF33H" TargetMode="External"/><Relationship Id="rId7" Type="http://schemas.openxmlformats.org/officeDocument/2006/relationships/hyperlink" Target="consultantplus://offline/ref=50FFFF56A2583711D5C5B5E6930EA02AF104489848A464C0A3EF18FB2F8927B3000460DA8ABC6D2BD95683CCEA6BCB71470A862BF1F30F1DKF33H" TargetMode="External"/><Relationship Id="rId12" Type="http://schemas.openxmlformats.org/officeDocument/2006/relationships/hyperlink" Target="consultantplus://offline/ref=50FFFF56A2583711D5C5BCFF940EA02AF40542964DA764C0A3EF18FB2F8927B3000460DA8ABC6D2BD95683CCEA6BCB71470A862BF1F30F1DKF33H" TargetMode="External"/><Relationship Id="rId17" Type="http://schemas.openxmlformats.org/officeDocument/2006/relationships/hyperlink" Target="consultantplus://offline/ref=50FFFF56A2583711D5C5B5E6930EA02AF10846984BA164C0A3EF18FB2F8927B3000460DA8ABC6D2BD95683CCEA6BCB71470A862BF1F30F1DKF33H" TargetMode="External"/><Relationship Id="rId25" Type="http://schemas.openxmlformats.org/officeDocument/2006/relationships/hyperlink" Target="consultantplus://offline/ref=50FFFF56A2583711D5C5B5E6930EA02AF104489848A464C0A3EF18FB2F8927B3000460DA8ABC6D2AD95683CCEA6BCB71470A862BF1F30F1DKF33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0FFFF56A2583711D5C5B5E6930EA02AF104489848A464C0A3EF18FB2F8927B3000460DA8ABC6D2BD35683CCEA6BCB71470A862BF1F30F1DKF33H" TargetMode="External"/><Relationship Id="rId20" Type="http://schemas.openxmlformats.org/officeDocument/2006/relationships/hyperlink" Target="consultantplus://offline/ref=50FFFF56A2583711D5C5B5E6930EA02AF00441994AA264C0A3EF18FB2F8927B3000460DA8ABC6D2BD95683CCEA6BCB71470A862BF1F30F1DKF33H" TargetMode="External"/><Relationship Id="rId29" Type="http://schemas.openxmlformats.org/officeDocument/2006/relationships/hyperlink" Target="consultantplus://offline/ref=50FFFF56A2583711D5C5B5E6930EA02AF00441994AA264C0A3EF18FB2F8927B3000460DA8ABC6D2BD95683CCEA6BCB71470A862BF1F30F1DKF33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0FFFF56A2583711D5C5B5E6930EA02AF209429643A664C0A3EF18FB2F8927B3000460DA8ABD6D28DA5683CCEA6BCB71470A862BF1F30F1DKF33H" TargetMode="External"/><Relationship Id="rId11" Type="http://schemas.openxmlformats.org/officeDocument/2006/relationships/hyperlink" Target="consultantplus://offline/ref=50FFFF56A2583711D5C5B5E6930EA02AF00441994AA264C0A3EF18FB2F8927B3000460DA8ABC6D2BD95683CCEA6BCB71470A862BF1F30F1DKF33H" TargetMode="External"/><Relationship Id="rId24" Type="http://schemas.openxmlformats.org/officeDocument/2006/relationships/hyperlink" Target="consultantplus://offline/ref=50FFFF56A2583711D5C5B5E6930EA02AF104489848A464C0A3EF18FB2F8927B3000460DA8ABC6D2ADB5683CCEA6BCB71470A862BF1F30F1DKF33H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50FFFF56A2583711D5C5BCFF940EA02AF602449942AB64C0A3EF18FB2F8927B3000460DA8ABC6D2ADD5683CCEA6BCB71470A862BF1F30F1DKF33H" TargetMode="External"/><Relationship Id="rId15" Type="http://schemas.openxmlformats.org/officeDocument/2006/relationships/hyperlink" Target="consultantplus://offline/ref=50FFFF56A2583711D5C5BCFF940EA02AF602449942AB64C0A3EF18FB2F8927B3000460DA8ABC6D2ADD5683CCEA6BCB71470A862BF1F30F1DKF33H" TargetMode="External"/><Relationship Id="rId23" Type="http://schemas.openxmlformats.org/officeDocument/2006/relationships/hyperlink" Target="consultantplus://offline/ref=50FFFF56A2583711D5C5BCFF940EA02AF602449942AB64C0A3EF18FB2F8927B3000460DA8ABC6D2AD35683CCEA6BCB71470A862BF1F30F1DKF33H" TargetMode="External"/><Relationship Id="rId28" Type="http://schemas.openxmlformats.org/officeDocument/2006/relationships/hyperlink" Target="consultantplus://offline/ref=50FFFF56A2583711D5C5BCFF940EA02AF403469F4EA564C0A3EF18FB2F8927B3000460DA8ABC6D2BD95683CCEA6BCB71470A862BF1F30F1DKF33H" TargetMode="External"/><Relationship Id="rId10" Type="http://schemas.openxmlformats.org/officeDocument/2006/relationships/hyperlink" Target="consultantplus://offline/ref=50FFFF56A2583711D5C5BCFF940EA02AF403469F4EA564C0A3EF18FB2F8927B3000460DA8ABC6D2BD95683CCEA6BCB71470A862BF1F30F1DKF33H" TargetMode="External"/><Relationship Id="rId19" Type="http://schemas.openxmlformats.org/officeDocument/2006/relationships/hyperlink" Target="consultantplus://offline/ref=50FFFF56A2583711D5C5BCFF940EA02AF403469F4EA564C0A3EF18FB2F8927B3000460DA8ABC6D2BD95683CCEA6BCB71470A862BF1F30F1DKF33H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0FFFF56A2583711D5C5B5E6930EA02AF000429A4BAB64C0A3EF18FB2F8927B3000460DA8ABC6D2BD95683CCEA6BCB71470A862BF1F30F1DKF33H" TargetMode="External"/><Relationship Id="rId14" Type="http://schemas.openxmlformats.org/officeDocument/2006/relationships/hyperlink" Target="consultantplus://offline/ref=50FFFF56A2583711D5C5B5E6930EA02AF209429643A664C0A3EF18FB2F8927B3000460DA8ABD6D28DA5683CCEA6BCB71470A862BF1F30F1DKF33H" TargetMode="External"/><Relationship Id="rId22" Type="http://schemas.openxmlformats.org/officeDocument/2006/relationships/hyperlink" Target="consultantplus://offline/ref=50FFFF56A2583711D5C5BCFF940EA02AF602449942AB64C0A3EF18FB2F8927B3000460DA8ABC6D2AD25683CCEA6BCB71470A862BF1F30F1DKF33H" TargetMode="External"/><Relationship Id="rId27" Type="http://schemas.openxmlformats.org/officeDocument/2006/relationships/hyperlink" Target="consultantplus://offline/ref=50FFFF56A2583711D5C5B5E6930EA02AF000429A4BAB64C0A3EF18FB2F8927B3000460DA8ABC6D2BD95683CCEA6BCB71470A862BF1F30F1DKF33H" TargetMode="External"/><Relationship Id="rId30" Type="http://schemas.openxmlformats.org/officeDocument/2006/relationships/hyperlink" Target="consultantplus://offline/ref=50FFFF56A2583711D5C5BCFF940EA02AF40542964DA764C0A3EF18FB2F8927B3000460DA8ABC6D2BD95683CCEA6BCB71470A862BF1F30F1DKF3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CIT</Company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Владимир Владимирович</dc:creator>
  <cp:keywords/>
  <dc:description/>
  <cp:lastModifiedBy>Смирнов Владимир Владимирович</cp:lastModifiedBy>
  <cp:revision>1</cp:revision>
  <dcterms:created xsi:type="dcterms:W3CDTF">2020-07-07T07:55:00Z</dcterms:created>
  <dcterms:modified xsi:type="dcterms:W3CDTF">2020-07-07T07:55:00Z</dcterms:modified>
</cp:coreProperties>
</file>